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FFDD53" w14:textId="20F50297" w:rsidR="00BB4993" w:rsidRPr="007C3A76" w:rsidRDefault="00AB3CC8" w:rsidP="00F05A38">
      <w:pPr>
        <w:spacing w:before="100" w:beforeAutospacing="1" w:after="100" w:afterAutospacing="1" w:line="360" w:lineRule="auto"/>
        <w:ind w:firstLineChars="200" w:firstLine="643"/>
        <w:jc w:val="center"/>
        <w:rPr>
          <w:rFonts w:ascii="Arial" w:eastAsia="宋体" w:hAnsi="宋体" w:cs="Arial"/>
          <w:b/>
          <w:color w:val="000000"/>
          <w:kern w:val="2"/>
          <w:sz w:val="32"/>
          <w:szCs w:val="28"/>
          <w:lang w:eastAsia="zh-CN"/>
        </w:rPr>
      </w:pPr>
      <w:r w:rsidRPr="007C3A76">
        <w:rPr>
          <w:rFonts w:ascii="Arial" w:eastAsia="宋体" w:hAnsi="宋体" w:cs="Arial" w:hint="eastAsia"/>
          <w:b/>
          <w:color w:val="000000"/>
          <w:kern w:val="2"/>
          <w:sz w:val="32"/>
          <w:szCs w:val="28"/>
          <w:lang w:eastAsia="zh-CN"/>
        </w:rPr>
        <w:t>广东以色列理工学院巴士租赁需求</w:t>
      </w:r>
    </w:p>
    <w:p w14:paraId="66327F79" w14:textId="77777777" w:rsidR="00E91441" w:rsidRDefault="007C3A76" w:rsidP="00971DC5">
      <w:pPr>
        <w:spacing w:line="360" w:lineRule="auto"/>
        <w:rPr>
          <w:rFonts w:ascii="宋体" w:eastAsia="宋体" w:hAnsi="宋体"/>
          <w:b/>
          <w:color w:val="000000"/>
          <w:kern w:val="2"/>
          <w:lang w:eastAsia="zh-CN"/>
        </w:rPr>
      </w:pPr>
      <w:bookmarkStart w:id="0" w:name="_Toc385371768"/>
      <w:bookmarkStart w:id="1" w:name="_Toc385371832"/>
      <w:bookmarkStart w:id="2" w:name="_Toc462150752"/>
      <w:r w:rsidRPr="007C3A76">
        <w:rPr>
          <w:rFonts w:ascii="宋体" w:eastAsia="宋体" w:hAnsi="宋体" w:hint="eastAsia"/>
          <w:b/>
          <w:color w:val="000000"/>
          <w:kern w:val="2"/>
          <w:lang w:eastAsia="zh-CN"/>
        </w:rPr>
        <w:t>一、项目概况</w:t>
      </w:r>
      <w:bookmarkEnd w:id="0"/>
      <w:bookmarkEnd w:id="1"/>
      <w:bookmarkEnd w:id="2"/>
    </w:p>
    <w:p w14:paraId="0E2C982E" w14:textId="49CBCCF8" w:rsidR="007C3A76" w:rsidRPr="00BD5000" w:rsidRDefault="00E91441" w:rsidP="00971DC5">
      <w:pPr>
        <w:spacing w:line="360" w:lineRule="auto"/>
        <w:rPr>
          <w:rFonts w:ascii="宋体" w:eastAsia="宋体" w:hAnsi="宋体"/>
          <w:color w:val="000000"/>
          <w:kern w:val="2"/>
          <w:lang w:eastAsia="zh-CN"/>
        </w:rPr>
      </w:pPr>
      <w:r>
        <w:rPr>
          <w:rFonts w:ascii="宋体" w:eastAsia="宋体" w:hAnsi="宋体" w:hint="eastAsia"/>
          <w:color w:val="000000"/>
          <w:kern w:val="2"/>
          <w:lang w:eastAsia="zh-CN"/>
        </w:rPr>
        <w:t xml:space="preserve"> </w:t>
      </w:r>
      <w:r>
        <w:rPr>
          <w:rFonts w:ascii="宋体" w:eastAsia="宋体" w:hAnsi="宋体"/>
          <w:color w:val="000000"/>
          <w:kern w:val="2"/>
          <w:lang w:eastAsia="zh-CN"/>
        </w:rPr>
        <w:t xml:space="preserve"> </w:t>
      </w:r>
      <w:r w:rsidR="007C3A76" w:rsidRPr="007C3A76">
        <w:rPr>
          <w:rFonts w:ascii="宋体" w:eastAsia="宋体" w:hAnsi="宋体" w:hint="eastAsia"/>
          <w:color w:val="000000"/>
          <w:kern w:val="2"/>
          <w:lang w:eastAsia="zh-CN"/>
        </w:rPr>
        <w:t>成交供应商负责</w:t>
      </w:r>
      <w:r w:rsidR="007C3A76">
        <w:rPr>
          <w:rFonts w:ascii="宋体" w:eastAsia="宋体" w:hAnsi="宋体" w:hint="eastAsia"/>
          <w:color w:val="000000"/>
          <w:kern w:val="2"/>
          <w:lang w:eastAsia="zh-CN"/>
        </w:rPr>
        <w:t>广东以色列理工学院南北</w:t>
      </w:r>
      <w:r w:rsidR="007C3A76" w:rsidRPr="007C3A76">
        <w:rPr>
          <w:rFonts w:ascii="宋体" w:eastAsia="宋体" w:hAnsi="宋体" w:hint="eastAsia"/>
          <w:color w:val="000000"/>
          <w:kern w:val="2"/>
          <w:lang w:eastAsia="zh-CN"/>
        </w:rPr>
        <w:t>校区</w:t>
      </w:r>
      <w:r w:rsidR="007C3A76">
        <w:rPr>
          <w:rFonts w:ascii="宋体" w:eastAsia="宋体" w:hAnsi="宋体" w:hint="eastAsia"/>
          <w:color w:val="000000"/>
          <w:kern w:val="2"/>
          <w:lang w:eastAsia="zh-CN"/>
        </w:rPr>
        <w:t>间的穿梭</w:t>
      </w:r>
      <w:r w:rsidR="007C3A76" w:rsidRPr="007C3A76">
        <w:rPr>
          <w:rFonts w:ascii="宋体" w:eastAsia="宋体" w:hAnsi="宋体" w:hint="eastAsia"/>
          <w:color w:val="000000"/>
          <w:kern w:val="2"/>
          <w:lang w:eastAsia="zh-CN"/>
        </w:rPr>
        <w:t>交通服务。</w:t>
      </w:r>
      <w:proofErr w:type="gramStart"/>
      <w:r w:rsidR="007C3A76" w:rsidRPr="007C3A76">
        <w:rPr>
          <w:rFonts w:ascii="宋体" w:eastAsia="宋体" w:hAnsi="宋体" w:hint="eastAsia"/>
          <w:color w:val="000000"/>
          <w:kern w:val="2"/>
          <w:lang w:eastAsia="zh-CN"/>
        </w:rPr>
        <w:t>由成交</w:t>
      </w:r>
      <w:proofErr w:type="gramEnd"/>
      <w:r w:rsidR="007C3A76" w:rsidRPr="007C3A76">
        <w:rPr>
          <w:rFonts w:ascii="宋体" w:eastAsia="宋体" w:hAnsi="宋体" w:hint="eastAsia"/>
          <w:color w:val="000000"/>
          <w:kern w:val="2"/>
          <w:lang w:eastAsia="zh-CN"/>
        </w:rPr>
        <w:t>供应商投入车辆并负责后续运行管理服务，学校相关部门加强监管协调，确保穿梭车辆运行良好、管理服务到位、师生满意度高且体验感良好，运行模式、运行时间按招标文件内容执行，人员、车辆配备等按成交供应商的响应文件内容执行，要求车辆按校方指定的运行路线提供</w:t>
      </w:r>
      <w:r w:rsidR="007C3A76">
        <w:rPr>
          <w:rFonts w:ascii="宋体" w:eastAsia="宋体" w:hAnsi="宋体" w:hint="eastAsia"/>
          <w:color w:val="000000"/>
          <w:kern w:val="2"/>
          <w:lang w:eastAsia="zh-CN"/>
        </w:rPr>
        <w:t>穿梭</w:t>
      </w:r>
      <w:r w:rsidR="007C3A76" w:rsidRPr="007C3A76">
        <w:rPr>
          <w:rFonts w:ascii="宋体" w:eastAsia="宋体" w:hAnsi="宋体" w:hint="eastAsia"/>
          <w:color w:val="000000"/>
          <w:kern w:val="2"/>
          <w:lang w:eastAsia="zh-CN"/>
        </w:rPr>
        <w:t>交通服务。</w:t>
      </w:r>
      <w:r w:rsidR="008B15C7" w:rsidRPr="0063763E">
        <w:rPr>
          <w:rFonts w:ascii="宋体" w:eastAsia="宋体" w:hAnsi="宋体" w:hint="eastAsia"/>
          <w:color w:val="FF0000"/>
          <w:kern w:val="2"/>
          <w:highlight w:val="yellow"/>
          <w:lang w:eastAsia="zh-CN"/>
        </w:rPr>
        <w:t>该项目预算</w:t>
      </w:r>
      <w:r>
        <w:rPr>
          <w:rFonts w:ascii="宋体" w:eastAsia="宋体" w:hAnsi="宋体" w:hint="eastAsia"/>
          <w:color w:val="FF0000"/>
          <w:kern w:val="2"/>
          <w:highlight w:val="yellow"/>
          <w:lang w:eastAsia="zh-CN"/>
        </w:rPr>
        <w:t>最高</w:t>
      </w:r>
      <w:r w:rsidR="008B15C7" w:rsidRPr="0063763E">
        <w:rPr>
          <w:rFonts w:ascii="宋体" w:eastAsia="宋体" w:hAnsi="宋体" w:hint="eastAsia"/>
          <w:color w:val="FF0000"/>
          <w:kern w:val="2"/>
          <w:highlight w:val="yellow"/>
          <w:lang w:eastAsia="zh-CN"/>
        </w:rPr>
        <w:t>为</w:t>
      </w:r>
      <w:r w:rsidR="0079381E" w:rsidRPr="0063763E">
        <w:rPr>
          <w:rFonts w:ascii="宋体" w:eastAsia="宋体" w:hAnsi="宋体"/>
          <w:color w:val="FF0000"/>
          <w:kern w:val="2"/>
          <w:highlight w:val="yellow"/>
          <w:lang w:eastAsia="zh-CN"/>
        </w:rPr>
        <w:t>4</w:t>
      </w:r>
      <w:r>
        <w:rPr>
          <w:rFonts w:ascii="宋体" w:eastAsia="宋体" w:hAnsi="宋体"/>
          <w:color w:val="FF0000"/>
          <w:kern w:val="2"/>
          <w:highlight w:val="yellow"/>
          <w:lang w:eastAsia="zh-CN"/>
        </w:rPr>
        <w:t>6</w:t>
      </w:r>
      <w:r w:rsidR="0079381E" w:rsidRPr="0063763E">
        <w:rPr>
          <w:rFonts w:ascii="宋体" w:eastAsia="宋体" w:hAnsi="宋体" w:hint="eastAsia"/>
          <w:color w:val="FF0000"/>
          <w:kern w:val="2"/>
          <w:highlight w:val="yellow"/>
          <w:lang w:eastAsia="zh-CN"/>
        </w:rPr>
        <w:t>.</w:t>
      </w:r>
      <w:r>
        <w:rPr>
          <w:rFonts w:ascii="宋体" w:eastAsia="宋体" w:hAnsi="宋体"/>
          <w:color w:val="FF0000"/>
          <w:kern w:val="2"/>
          <w:highlight w:val="yellow"/>
          <w:lang w:eastAsia="zh-CN"/>
        </w:rPr>
        <w:t>565</w:t>
      </w:r>
      <w:r w:rsidR="008B15C7" w:rsidRPr="0063763E">
        <w:rPr>
          <w:rFonts w:ascii="宋体" w:eastAsia="宋体" w:hAnsi="宋体" w:hint="eastAsia"/>
          <w:color w:val="FF0000"/>
          <w:kern w:val="2"/>
          <w:highlight w:val="yellow"/>
          <w:lang w:eastAsia="zh-CN"/>
        </w:rPr>
        <w:t>万</w:t>
      </w:r>
      <w:r w:rsidR="008B15C7" w:rsidRPr="00BD5000">
        <w:rPr>
          <w:rFonts w:ascii="宋体" w:eastAsia="宋体" w:hAnsi="宋体" w:hint="eastAsia"/>
          <w:color w:val="FF0000"/>
          <w:kern w:val="2"/>
          <w:highlight w:val="yellow"/>
          <w:lang w:eastAsia="zh-CN"/>
        </w:rPr>
        <w:t>人民币</w:t>
      </w:r>
      <w:r w:rsidR="001C53FF" w:rsidRPr="00BD5000">
        <w:rPr>
          <w:rFonts w:ascii="宋体" w:eastAsia="宋体" w:hAnsi="宋体" w:hint="eastAsia"/>
          <w:color w:val="FF0000"/>
          <w:kern w:val="2"/>
          <w:highlight w:val="yellow"/>
          <w:lang w:eastAsia="zh-CN"/>
        </w:rPr>
        <w:t>，服务期内所支付的费</w:t>
      </w:r>
      <w:bookmarkStart w:id="3" w:name="_GoBack"/>
      <w:bookmarkEnd w:id="3"/>
      <w:r w:rsidR="001C53FF" w:rsidRPr="00BD5000">
        <w:rPr>
          <w:rFonts w:ascii="宋体" w:eastAsia="宋体" w:hAnsi="宋体" w:hint="eastAsia"/>
          <w:color w:val="FF0000"/>
          <w:kern w:val="2"/>
          <w:highlight w:val="yellow"/>
          <w:lang w:eastAsia="zh-CN"/>
        </w:rPr>
        <w:t>用不超过46.565万人民币</w:t>
      </w:r>
      <w:r w:rsidR="008B15C7" w:rsidRPr="00BD5000">
        <w:rPr>
          <w:rFonts w:ascii="宋体" w:eastAsia="宋体" w:hAnsi="宋体" w:hint="eastAsia"/>
          <w:color w:val="FF0000"/>
          <w:kern w:val="2"/>
          <w:highlight w:val="yellow"/>
          <w:lang w:eastAsia="zh-CN"/>
        </w:rPr>
        <w:t>。</w:t>
      </w:r>
    </w:p>
    <w:p w14:paraId="5FD6E670" w14:textId="243C75A5" w:rsidR="007C3A76" w:rsidRPr="00A0323D" w:rsidRDefault="007C3A76" w:rsidP="00971DC5">
      <w:pPr>
        <w:spacing w:line="360" w:lineRule="auto"/>
        <w:rPr>
          <w:rFonts w:ascii="宋体" w:eastAsia="宋体" w:hAnsi="宋体"/>
          <w:b/>
          <w:color w:val="000000"/>
          <w:kern w:val="2"/>
          <w:lang w:eastAsia="zh-CN"/>
        </w:rPr>
      </w:pPr>
      <w:bookmarkStart w:id="4" w:name="_Toc127285507"/>
      <w:r w:rsidRPr="00A0323D">
        <w:rPr>
          <w:rFonts w:ascii="宋体" w:eastAsia="宋体" w:hAnsi="宋体" w:hint="eastAsia"/>
          <w:b/>
          <w:color w:val="000000"/>
          <w:kern w:val="2"/>
          <w:lang w:eastAsia="zh-CN"/>
        </w:rPr>
        <w:t>二、服务内容</w:t>
      </w:r>
      <w:bookmarkEnd w:id="4"/>
    </w:p>
    <w:p w14:paraId="52534CB3" w14:textId="180E14DC" w:rsidR="007C3A76" w:rsidRPr="00A0323D" w:rsidRDefault="005441E5" w:rsidP="00632D03">
      <w:pPr>
        <w:spacing w:line="360" w:lineRule="auto"/>
        <w:rPr>
          <w:rFonts w:ascii="宋体" w:eastAsia="宋体" w:hAnsi="宋体"/>
          <w:color w:val="000000"/>
          <w:kern w:val="2"/>
          <w:lang w:eastAsia="zh-CN"/>
        </w:rPr>
      </w:pPr>
      <w:r>
        <w:rPr>
          <w:rFonts w:ascii="宋体" w:eastAsia="宋体" w:hAnsi="宋体" w:hint="eastAsia"/>
          <w:color w:val="000000"/>
          <w:kern w:val="2"/>
          <w:lang w:eastAsia="zh-CN"/>
        </w:rPr>
        <w:t xml:space="preserve"> </w:t>
      </w:r>
      <w:r w:rsidR="007C3A76" w:rsidRPr="00A0323D">
        <w:rPr>
          <w:rFonts w:ascii="宋体" w:eastAsia="宋体" w:hAnsi="宋体" w:hint="eastAsia"/>
          <w:color w:val="000000"/>
          <w:kern w:val="2"/>
          <w:lang w:eastAsia="zh-CN"/>
        </w:rPr>
        <w:t>为</w:t>
      </w:r>
      <w:r w:rsidR="00A0323D" w:rsidRPr="00A0323D">
        <w:rPr>
          <w:rFonts w:ascii="宋体" w:eastAsia="宋体" w:hAnsi="宋体" w:hint="eastAsia"/>
          <w:color w:val="000000"/>
          <w:kern w:val="2"/>
          <w:lang w:eastAsia="zh-CN"/>
        </w:rPr>
        <w:t>广东以色列理工学院</w:t>
      </w:r>
      <w:r w:rsidR="00A0323D">
        <w:rPr>
          <w:rFonts w:ascii="宋体" w:eastAsia="宋体" w:hAnsi="宋体" w:hint="eastAsia"/>
          <w:color w:val="000000"/>
          <w:kern w:val="2"/>
          <w:lang w:eastAsia="zh-CN"/>
        </w:rPr>
        <w:t>南北校区</w:t>
      </w:r>
      <w:r w:rsidR="007C3A76" w:rsidRPr="00A0323D">
        <w:rPr>
          <w:rFonts w:ascii="宋体" w:eastAsia="宋体" w:hAnsi="宋体" w:hint="eastAsia"/>
          <w:color w:val="000000"/>
          <w:kern w:val="2"/>
          <w:lang w:eastAsia="zh-CN"/>
        </w:rPr>
        <w:t>师生提供穿梭巴士交通服务。</w:t>
      </w:r>
    </w:p>
    <w:p w14:paraId="60B24C16" w14:textId="6A6B261F" w:rsidR="007C3A76" w:rsidRPr="0045602C" w:rsidRDefault="007C3A76" w:rsidP="00971DC5">
      <w:pPr>
        <w:spacing w:line="360" w:lineRule="auto"/>
        <w:rPr>
          <w:rFonts w:ascii="宋体" w:eastAsia="宋体" w:hAnsi="宋体"/>
          <w:b/>
          <w:color w:val="000000"/>
          <w:kern w:val="2"/>
          <w:lang w:eastAsia="zh-CN"/>
        </w:rPr>
      </w:pPr>
      <w:bookmarkStart w:id="5" w:name="_Toc127285508"/>
      <w:r w:rsidRPr="0045602C">
        <w:rPr>
          <w:rFonts w:ascii="宋体" w:eastAsia="宋体" w:hAnsi="宋体" w:hint="eastAsia"/>
          <w:b/>
          <w:color w:val="000000"/>
          <w:kern w:val="2"/>
          <w:lang w:eastAsia="zh-CN"/>
        </w:rPr>
        <w:t>三、服务期</w:t>
      </w:r>
      <w:bookmarkEnd w:id="5"/>
    </w:p>
    <w:p w14:paraId="2B9F735C" w14:textId="77777777" w:rsidR="009B694E" w:rsidRDefault="005441E5" w:rsidP="009B694E">
      <w:pPr>
        <w:rPr>
          <w:rFonts w:ascii="宋体" w:eastAsia="宋体" w:hAnsi="宋体" w:cs="宋体"/>
          <w:lang w:eastAsia="zh-CN"/>
        </w:rPr>
      </w:pPr>
      <w:r>
        <w:rPr>
          <w:rFonts w:ascii="宋体" w:eastAsia="宋体" w:hAnsi="宋体" w:hint="eastAsia"/>
          <w:color w:val="000000"/>
          <w:kern w:val="2"/>
          <w:lang w:eastAsia="zh-CN"/>
        </w:rPr>
        <w:t xml:space="preserve"> </w:t>
      </w:r>
      <w:r w:rsidR="007C3A76" w:rsidRPr="00632D03">
        <w:rPr>
          <w:rFonts w:ascii="宋体" w:eastAsia="宋体" w:hAnsi="宋体" w:hint="eastAsia"/>
          <w:color w:val="000000"/>
          <w:kern w:val="2"/>
          <w:lang w:eastAsia="zh-CN"/>
        </w:rPr>
        <w:t>服务期</w:t>
      </w:r>
      <w:r w:rsidRPr="00632D03">
        <w:rPr>
          <w:rFonts w:ascii="宋体" w:eastAsia="宋体" w:hAnsi="宋体" w:hint="eastAsia"/>
          <w:lang w:eastAsia="zh-CN"/>
        </w:rPr>
        <w:t>自签订合同之日起</w:t>
      </w:r>
      <w:r w:rsidRPr="00632D03">
        <w:rPr>
          <w:rFonts w:ascii="宋体" w:eastAsia="宋体" w:hAnsi="宋体" w:cs="Arial"/>
          <w:color w:val="000000" w:themeColor="text1"/>
          <w:lang w:eastAsia="zh-CN"/>
        </w:rPr>
        <w:t>12</w:t>
      </w:r>
      <w:r w:rsidRPr="00632D03">
        <w:rPr>
          <w:rFonts w:ascii="宋体" w:eastAsia="宋体" w:hAnsi="宋体" w:cs="Arial" w:hint="eastAsia"/>
          <w:color w:val="000000" w:themeColor="text1"/>
          <w:lang w:eastAsia="zh-CN"/>
        </w:rPr>
        <w:t>个月</w:t>
      </w:r>
      <w:r w:rsidRPr="00632D03">
        <w:rPr>
          <w:rFonts w:ascii="宋体" w:eastAsia="宋体" w:hAnsi="宋体" w:cs="宋体" w:hint="eastAsia"/>
          <w:lang w:eastAsia="zh-CN"/>
        </w:rPr>
        <w:t>。</w:t>
      </w:r>
    </w:p>
    <w:p w14:paraId="68AE42DB" w14:textId="77777777" w:rsidR="009B694E" w:rsidRDefault="0045602C" w:rsidP="009B694E">
      <w:pPr>
        <w:rPr>
          <w:rFonts w:ascii="宋体" w:eastAsia="宋体" w:hAnsi="宋体" w:cs="宋体"/>
          <w:lang w:eastAsia="zh-CN"/>
        </w:rPr>
      </w:pPr>
      <w:r w:rsidRPr="0045602C">
        <w:rPr>
          <w:rFonts w:ascii="宋体" w:eastAsia="宋体" w:hAnsi="宋体" w:hint="eastAsia"/>
          <w:b/>
          <w:color w:val="000000"/>
          <w:kern w:val="2"/>
          <w:lang w:eastAsia="zh-CN"/>
        </w:rPr>
        <w:t>四、</w:t>
      </w:r>
      <w:r w:rsidR="00363D1E" w:rsidRPr="0045602C">
        <w:rPr>
          <w:rFonts w:ascii="宋体" w:eastAsia="宋体" w:hAnsi="宋体" w:hint="eastAsia"/>
          <w:b/>
          <w:color w:val="000000"/>
          <w:kern w:val="2"/>
          <w:lang w:eastAsia="zh-CN"/>
        </w:rPr>
        <w:t>南北校车穿梭巴士租赁需求</w:t>
      </w:r>
    </w:p>
    <w:p w14:paraId="5BA479A4" w14:textId="291D6B68" w:rsidR="00D7522B" w:rsidRPr="009B694E" w:rsidRDefault="00D7522B" w:rsidP="009B694E">
      <w:pPr>
        <w:rPr>
          <w:rFonts w:ascii="宋体" w:eastAsia="宋体" w:hAnsi="宋体" w:cs="宋体"/>
          <w:lang w:eastAsia="zh-CN"/>
        </w:rPr>
      </w:pPr>
      <w:r>
        <w:rPr>
          <w:rFonts w:ascii="宋体" w:eastAsia="宋体" w:hAnsi="宋体" w:hint="eastAsia"/>
          <w:b/>
          <w:color w:val="000000"/>
          <w:kern w:val="2"/>
          <w:lang w:eastAsia="zh-CN"/>
        </w:rPr>
        <w:t>（一）日常穿梭巴士需求</w:t>
      </w:r>
    </w:p>
    <w:p w14:paraId="6405AFCB" w14:textId="59090B03" w:rsidR="00FD55CC" w:rsidRPr="0045602C" w:rsidRDefault="00363D1E" w:rsidP="00971DC5">
      <w:pPr>
        <w:spacing w:line="360" w:lineRule="auto"/>
        <w:rPr>
          <w:rFonts w:ascii="宋体" w:eastAsia="宋体" w:hAnsi="宋体"/>
          <w:color w:val="000000"/>
          <w:kern w:val="2"/>
          <w:lang w:eastAsia="zh-CN"/>
        </w:rPr>
      </w:pPr>
      <w:r w:rsidRPr="0045602C">
        <w:rPr>
          <w:rFonts w:ascii="宋体" w:eastAsia="宋体" w:hAnsi="宋体" w:hint="eastAsia"/>
          <w:color w:val="000000"/>
          <w:kern w:val="2"/>
          <w:lang w:eastAsia="zh-CN"/>
        </w:rPr>
        <w:t>1、</w:t>
      </w:r>
      <w:r w:rsidR="00FD55CC" w:rsidRPr="0045602C">
        <w:rPr>
          <w:rFonts w:ascii="宋体" w:eastAsia="宋体" w:hAnsi="宋体" w:hint="eastAsia"/>
          <w:color w:val="000000"/>
          <w:kern w:val="2"/>
          <w:lang w:eastAsia="zh-CN"/>
        </w:rPr>
        <w:t>用车线路</w:t>
      </w:r>
      <w:r w:rsidRPr="0045602C">
        <w:rPr>
          <w:rFonts w:ascii="宋体" w:eastAsia="宋体" w:hAnsi="宋体" w:hint="eastAsia"/>
          <w:color w:val="000000"/>
          <w:kern w:val="2"/>
          <w:lang w:eastAsia="zh-CN"/>
        </w:rPr>
        <w:t>需求</w:t>
      </w:r>
    </w:p>
    <w:p w14:paraId="1AB27F89" w14:textId="400A994C" w:rsidR="00596F39" w:rsidRDefault="00AB3CC8" w:rsidP="007C3A76">
      <w:pPr>
        <w:spacing w:line="360" w:lineRule="auto"/>
        <w:ind w:firstLineChars="200" w:firstLine="480"/>
        <w:rPr>
          <w:rFonts w:ascii="宋体" w:eastAsia="宋体" w:hAnsi="宋体"/>
          <w:color w:val="000000"/>
          <w:kern w:val="2"/>
          <w:lang w:eastAsia="zh-CN"/>
        </w:rPr>
      </w:pPr>
      <w:r w:rsidRPr="0045602C">
        <w:rPr>
          <w:rFonts w:ascii="宋体" w:eastAsia="宋体" w:hAnsi="宋体" w:hint="eastAsia"/>
          <w:color w:val="000000"/>
          <w:kern w:val="2"/>
          <w:lang w:eastAsia="zh-CN"/>
        </w:rPr>
        <w:t>常规</w:t>
      </w:r>
      <w:r w:rsidR="00587295" w:rsidRPr="0045602C">
        <w:rPr>
          <w:rFonts w:ascii="宋体" w:eastAsia="宋体" w:hAnsi="宋体" w:hint="eastAsia"/>
          <w:color w:val="000000"/>
          <w:kern w:val="2"/>
          <w:lang w:eastAsia="zh-CN"/>
        </w:rPr>
        <w:t>南北校区穿梭巴士</w:t>
      </w:r>
      <w:r w:rsidR="0045602C" w:rsidRPr="0045602C">
        <w:rPr>
          <w:rFonts w:ascii="宋体" w:eastAsia="宋体" w:hAnsi="宋体" w:hint="eastAsia"/>
          <w:color w:val="000000"/>
          <w:kern w:val="2"/>
          <w:lang w:eastAsia="zh-CN"/>
        </w:rPr>
        <w:t>暂定</w:t>
      </w:r>
      <w:r w:rsidR="0045602C">
        <w:rPr>
          <w:rFonts w:ascii="宋体" w:eastAsia="宋体" w:hAnsi="宋体" w:hint="eastAsia"/>
          <w:color w:val="000000"/>
          <w:kern w:val="2"/>
          <w:lang w:eastAsia="zh-CN"/>
        </w:rPr>
        <w:t>每日</w:t>
      </w:r>
      <w:r w:rsidR="002C5CB5">
        <w:rPr>
          <w:rFonts w:ascii="宋体" w:eastAsia="宋体" w:hAnsi="宋体" w:hint="eastAsia"/>
          <w:color w:val="000000"/>
          <w:kern w:val="2"/>
          <w:lang w:eastAsia="zh-CN"/>
        </w:rPr>
        <w:t>最长</w:t>
      </w:r>
      <w:r w:rsidR="0045602C">
        <w:rPr>
          <w:rFonts w:ascii="宋体" w:eastAsia="宋体" w:hAnsi="宋体" w:hint="eastAsia"/>
          <w:color w:val="000000"/>
          <w:kern w:val="2"/>
          <w:lang w:eastAsia="zh-CN"/>
        </w:rPr>
        <w:t>运行</w:t>
      </w:r>
      <w:r w:rsidR="0045602C" w:rsidRPr="0045602C">
        <w:rPr>
          <w:rFonts w:ascii="宋体" w:eastAsia="宋体" w:hAnsi="宋体" w:hint="eastAsia"/>
          <w:color w:val="000000"/>
          <w:kern w:val="2"/>
          <w:lang w:eastAsia="zh-CN"/>
        </w:rPr>
        <w:t>时间</w:t>
      </w:r>
      <w:r w:rsidR="0045602C">
        <w:rPr>
          <w:rFonts w:ascii="宋体" w:eastAsia="宋体" w:hAnsi="宋体" w:hint="eastAsia"/>
          <w:color w:val="000000"/>
          <w:kern w:val="2"/>
          <w:lang w:eastAsia="zh-CN"/>
        </w:rPr>
        <w:t>为</w:t>
      </w:r>
      <w:r w:rsidR="0045602C" w:rsidRPr="0045602C">
        <w:rPr>
          <w:rFonts w:ascii="宋体" w:eastAsia="宋体" w:hAnsi="宋体" w:hint="eastAsia"/>
          <w:color w:val="000000"/>
          <w:kern w:val="2"/>
          <w:lang w:eastAsia="zh-CN"/>
        </w:rPr>
        <w:t>7:</w:t>
      </w:r>
      <w:r w:rsidR="002C5CB5">
        <w:rPr>
          <w:rFonts w:ascii="宋体" w:eastAsia="宋体" w:hAnsi="宋体"/>
          <w:color w:val="000000"/>
          <w:kern w:val="2"/>
          <w:lang w:eastAsia="zh-CN"/>
        </w:rPr>
        <w:t>00</w:t>
      </w:r>
      <w:r w:rsidR="0045602C" w:rsidRPr="0045602C">
        <w:rPr>
          <w:rFonts w:ascii="宋体" w:eastAsia="宋体" w:hAnsi="宋体" w:hint="eastAsia"/>
          <w:color w:val="000000"/>
          <w:kern w:val="2"/>
          <w:lang w:eastAsia="zh-CN"/>
        </w:rPr>
        <w:t>-22:</w:t>
      </w:r>
      <w:r w:rsidR="002C5CB5">
        <w:rPr>
          <w:rFonts w:ascii="宋体" w:eastAsia="宋体" w:hAnsi="宋体"/>
          <w:color w:val="000000"/>
          <w:kern w:val="2"/>
          <w:lang w:eastAsia="zh-CN"/>
        </w:rPr>
        <w:t>3</w:t>
      </w:r>
      <w:r w:rsidR="0045602C" w:rsidRPr="0045602C">
        <w:rPr>
          <w:rFonts w:ascii="宋体" w:eastAsia="宋体" w:hAnsi="宋体" w:hint="eastAsia"/>
          <w:color w:val="000000"/>
          <w:kern w:val="2"/>
          <w:lang w:eastAsia="zh-CN"/>
        </w:rPr>
        <w:t>0，</w:t>
      </w:r>
      <w:r w:rsidR="0045602C">
        <w:rPr>
          <w:rFonts w:ascii="宋体" w:eastAsia="宋体" w:hAnsi="宋体" w:hint="eastAsia"/>
          <w:color w:val="000000"/>
          <w:kern w:val="2"/>
          <w:lang w:eastAsia="zh-CN"/>
        </w:rPr>
        <w:t>如无特殊情况，节假日和寒暑假照常运行。</w:t>
      </w:r>
      <w:r w:rsidR="00686563" w:rsidRPr="00686563">
        <w:rPr>
          <w:rFonts w:ascii="宋体" w:eastAsia="宋体" w:hAnsi="宋体" w:hint="eastAsia"/>
          <w:color w:val="000000"/>
          <w:kern w:val="2"/>
          <w:lang w:eastAsia="zh-CN"/>
        </w:rPr>
        <w:t>穿梭</w:t>
      </w:r>
      <w:r w:rsidR="00686563">
        <w:rPr>
          <w:rFonts w:ascii="宋体" w:eastAsia="宋体" w:hAnsi="宋体" w:hint="eastAsia"/>
          <w:color w:val="000000"/>
          <w:kern w:val="2"/>
          <w:lang w:eastAsia="zh-CN"/>
        </w:rPr>
        <w:t>巴士</w:t>
      </w:r>
      <w:r w:rsidR="00686563" w:rsidRPr="00686563">
        <w:rPr>
          <w:rFonts w:ascii="宋体" w:eastAsia="宋体" w:hAnsi="宋体" w:hint="eastAsia"/>
          <w:color w:val="000000"/>
          <w:kern w:val="2"/>
          <w:lang w:eastAsia="zh-CN"/>
        </w:rPr>
        <w:t>行驶路线必须按照学校要求或经批准的运行路线行驶，不得擅自改道。</w:t>
      </w:r>
      <w:r w:rsidR="0045602C">
        <w:rPr>
          <w:rFonts w:ascii="宋体" w:eastAsia="宋体" w:hAnsi="宋体" w:hint="eastAsia"/>
          <w:color w:val="000000"/>
          <w:kern w:val="2"/>
          <w:lang w:eastAsia="zh-CN"/>
        </w:rPr>
        <w:t>若有临时调整或巴士无法正常运行，需提前与采购人协商后确定。</w:t>
      </w:r>
    </w:p>
    <w:p w14:paraId="0ABC83F2" w14:textId="74F8B158" w:rsidR="00596F39" w:rsidRDefault="000D6D78" w:rsidP="00596F39">
      <w:pPr>
        <w:spacing w:line="360" w:lineRule="auto"/>
        <w:ind w:firstLineChars="200" w:firstLine="482"/>
        <w:rPr>
          <w:rFonts w:ascii="宋体" w:eastAsia="宋体" w:hAnsi="宋体"/>
          <w:color w:val="000000"/>
          <w:kern w:val="2"/>
          <w:lang w:eastAsia="zh-CN"/>
        </w:rPr>
      </w:pPr>
      <w:r w:rsidRPr="002905A1">
        <w:rPr>
          <w:rFonts w:ascii="宋体" w:eastAsia="宋体" w:hAnsi="宋体" w:hint="eastAsia"/>
          <w:b/>
          <w:color w:val="000000" w:themeColor="text1"/>
          <w:kern w:val="2"/>
          <w:lang w:eastAsia="zh-CN"/>
        </w:rPr>
        <w:t>日常</w:t>
      </w:r>
      <w:r w:rsidR="008B15C1" w:rsidRPr="002905A1">
        <w:rPr>
          <w:rFonts w:ascii="宋体" w:eastAsia="宋体" w:hAnsi="宋体" w:hint="eastAsia"/>
          <w:b/>
          <w:color w:val="000000" w:themeColor="text1"/>
          <w:kern w:val="2"/>
          <w:lang w:eastAsia="zh-CN"/>
        </w:rPr>
        <w:t>固定</w:t>
      </w:r>
      <w:r w:rsidR="00AB3CC8" w:rsidRPr="002905A1">
        <w:rPr>
          <w:rFonts w:ascii="宋体" w:eastAsia="宋体" w:hAnsi="宋体" w:hint="eastAsia"/>
          <w:b/>
          <w:color w:val="000000" w:themeColor="text1"/>
          <w:kern w:val="2"/>
          <w:lang w:eastAsia="zh-CN"/>
        </w:rPr>
        <w:t>线路</w:t>
      </w:r>
      <w:r w:rsidR="00961BAB" w:rsidRPr="002905A1">
        <w:rPr>
          <w:rFonts w:ascii="宋体" w:eastAsia="宋体" w:hAnsi="宋体" w:hint="eastAsia"/>
          <w:color w:val="000000"/>
          <w:kern w:val="2"/>
          <w:lang w:eastAsia="zh-CN"/>
        </w:rPr>
        <w:t>原则</w:t>
      </w:r>
      <w:r w:rsidR="00961BAB" w:rsidRPr="0045602C">
        <w:rPr>
          <w:rFonts w:ascii="宋体" w:eastAsia="宋体" w:hAnsi="宋体" w:hint="eastAsia"/>
          <w:color w:val="000000"/>
          <w:kern w:val="2"/>
          <w:lang w:eastAsia="zh-CN"/>
        </w:rPr>
        <w:t>上每天</w:t>
      </w:r>
      <w:r w:rsidR="00DF2A00" w:rsidRPr="0045602C">
        <w:rPr>
          <w:rFonts w:ascii="宋体" w:eastAsia="宋体" w:hAnsi="宋体" w:hint="eastAsia"/>
          <w:color w:val="000000"/>
          <w:kern w:val="2"/>
          <w:lang w:eastAsia="zh-CN"/>
        </w:rPr>
        <w:t>最多</w:t>
      </w:r>
      <w:r w:rsidR="00961BAB" w:rsidRPr="0045602C">
        <w:rPr>
          <w:rFonts w:ascii="宋体" w:eastAsia="宋体" w:hAnsi="宋体" w:hint="eastAsia"/>
          <w:color w:val="000000"/>
          <w:kern w:val="2"/>
          <w:lang w:eastAsia="zh-CN"/>
        </w:rPr>
        <w:t>不</w:t>
      </w:r>
      <w:r w:rsidR="00DF2A00" w:rsidRPr="0045602C">
        <w:rPr>
          <w:rFonts w:ascii="宋体" w:eastAsia="宋体" w:hAnsi="宋体" w:hint="eastAsia"/>
          <w:color w:val="000000"/>
          <w:kern w:val="2"/>
          <w:lang w:eastAsia="zh-CN"/>
        </w:rPr>
        <w:t>超过</w:t>
      </w:r>
      <w:r w:rsidR="009261BD" w:rsidRPr="009261BD">
        <w:rPr>
          <w:rFonts w:ascii="宋体" w:eastAsia="宋体" w:hAnsi="宋体"/>
          <w:color w:val="FF0000"/>
          <w:kern w:val="2"/>
          <w:lang w:eastAsia="zh-CN"/>
        </w:rPr>
        <w:t>2</w:t>
      </w:r>
      <w:r w:rsidR="001C6354">
        <w:rPr>
          <w:rFonts w:ascii="宋体" w:eastAsia="宋体" w:hAnsi="宋体"/>
          <w:color w:val="FF0000"/>
          <w:kern w:val="2"/>
          <w:lang w:eastAsia="zh-CN"/>
        </w:rPr>
        <w:t>3</w:t>
      </w:r>
      <w:r w:rsidR="001A18ED" w:rsidRPr="009261BD">
        <w:rPr>
          <w:rFonts w:ascii="宋体" w:eastAsia="宋体" w:hAnsi="宋体" w:hint="eastAsia"/>
          <w:color w:val="FF0000"/>
          <w:kern w:val="2"/>
          <w:lang w:eastAsia="zh-CN"/>
        </w:rPr>
        <w:t>个</w:t>
      </w:r>
      <w:r w:rsidR="001A18ED">
        <w:rPr>
          <w:rFonts w:ascii="宋体" w:eastAsia="宋体" w:hAnsi="宋体" w:hint="eastAsia"/>
          <w:color w:val="000000"/>
          <w:kern w:val="2"/>
          <w:lang w:eastAsia="zh-CN"/>
        </w:rPr>
        <w:t>返还</w:t>
      </w:r>
      <w:r w:rsidR="00DF2A00" w:rsidRPr="0045602C">
        <w:rPr>
          <w:rFonts w:ascii="宋体" w:eastAsia="宋体" w:hAnsi="宋体" w:hint="eastAsia"/>
          <w:color w:val="000000"/>
          <w:kern w:val="2"/>
          <w:lang w:eastAsia="zh-CN"/>
        </w:rPr>
        <w:t>班次</w:t>
      </w:r>
      <w:r w:rsidR="00826133" w:rsidRPr="0045602C">
        <w:rPr>
          <w:rFonts w:ascii="宋体" w:eastAsia="宋体" w:hAnsi="宋体" w:hint="eastAsia"/>
          <w:color w:val="000000"/>
          <w:kern w:val="2"/>
          <w:lang w:eastAsia="zh-CN"/>
        </w:rPr>
        <w:t>，</w:t>
      </w:r>
      <w:r w:rsidR="00C37D98" w:rsidRPr="0045602C">
        <w:rPr>
          <w:rFonts w:ascii="宋体" w:eastAsia="宋体" w:hAnsi="宋体" w:hint="eastAsia"/>
          <w:color w:val="000000"/>
          <w:kern w:val="2"/>
          <w:lang w:eastAsia="zh-CN"/>
        </w:rPr>
        <w:t>投标人以每车每日</w:t>
      </w:r>
      <w:r w:rsidR="001A18ED">
        <w:rPr>
          <w:rFonts w:ascii="宋体" w:eastAsia="宋体" w:hAnsi="宋体"/>
          <w:color w:val="000000"/>
          <w:kern w:val="2"/>
          <w:lang w:eastAsia="zh-CN"/>
        </w:rPr>
        <w:t>2</w:t>
      </w:r>
      <w:r w:rsidR="009261BD">
        <w:rPr>
          <w:rFonts w:ascii="宋体" w:eastAsia="宋体" w:hAnsi="宋体"/>
          <w:color w:val="000000"/>
          <w:kern w:val="2"/>
          <w:lang w:eastAsia="zh-CN"/>
        </w:rPr>
        <w:t>3</w:t>
      </w:r>
      <w:r w:rsidR="001A18ED">
        <w:rPr>
          <w:rFonts w:ascii="宋体" w:eastAsia="宋体" w:hAnsi="宋体" w:hint="eastAsia"/>
          <w:color w:val="000000"/>
          <w:kern w:val="2"/>
          <w:lang w:eastAsia="zh-CN"/>
        </w:rPr>
        <w:t>个往返</w:t>
      </w:r>
      <w:r w:rsidR="00C37D98" w:rsidRPr="0045602C">
        <w:rPr>
          <w:rFonts w:ascii="宋体" w:eastAsia="宋体" w:hAnsi="宋体" w:hint="eastAsia"/>
          <w:color w:val="000000"/>
          <w:kern w:val="2"/>
          <w:lang w:eastAsia="zh-CN"/>
        </w:rPr>
        <w:t>班次为标准，按每车每日承包单价方式进行报价。</w:t>
      </w:r>
      <w:r w:rsidR="00C37D98" w:rsidRPr="002905A1">
        <w:rPr>
          <w:rFonts w:ascii="宋体" w:eastAsia="宋体" w:hAnsi="宋体" w:hint="eastAsia"/>
          <w:color w:val="000000" w:themeColor="text1"/>
          <w:kern w:val="2"/>
          <w:lang w:eastAsia="zh-CN"/>
        </w:rPr>
        <w:t>每车每日承包单价最高限价：</w:t>
      </w:r>
      <w:r w:rsidR="007F5F36" w:rsidRPr="002905A1">
        <w:rPr>
          <w:rFonts w:ascii="宋体" w:eastAsia="宋体" w:hAnsi="宋体"/>
          <w:color w:val="000000" w:themeColor="text1"/>
          <w:kern w:val="2"/>
          <w:lang w:eastAsia="zh-CN"/>
        </w:rPr>
        <w:t>1</w:t>
      </w:r>
      <w:r w:rsidR="002B6728" w:rsidRPr="002905A1">
        <w:rPr>
          <w:rFonts w:ascii="宋体" w:eastAsia="宋体" w:hAnsi="宋体"/>
          <w:color w:val="000000" w:themeColor="text1"/>
          <w:kern w:val="2"/>
          <w:lang w:eastAsia="zh-CN"/>
        </w:rPr>
        <w:t>05</w:t>
      </w:r>
      <w:r w:rsidR="00502195" w:rsidRPr="002905A1">
        <w:rPr>
          <w:rFonts w:ascii="宋体" w:eastAsia="宋体" w:hAnsi="宋体" w:hint="eastAsia"/>
          <w:color w:val="000000" w:themeColor="text1"/>
          <w:kern w:val="2"/>
          <w:lang w:eastAsia="zh-CN"/>
        </w:rPr>
        <w:t>0元</w:t>
      </w:r>
      <w:r w:rsidR="00C37D98" w:rsidRPr="002905A1">
        <w:rPr>
          <w:rFonts w:ascii="宋体" w:eastAsia="宋体" w:hAnsi="宋体" w:hint="eastAsia"/>
          <w:color w:val="000000" w:themeColor="text1"/>
          <w:kern w:val="2"/>
          <w:lang w:eastAsia="zh-CN"/>
        </w:rPr>
        <w:t>，超过最高限价视为无效标。</w:t>
      </w:r>
      <w:r w:rsidR="00826133" w:rsidRPr="002905A1">
        <w:rPr>
          <w:rFonts w:ascii="宋体" w:eastAsia="宋体" w:hAnsi="宋体" w:hint="eastAsia"/>
          <w:color w:val="000000" w:themeColor="text1"/>
          <w:kern w:val="2"/>
          <w:lang w:eastAsia="zh-CN"/>
        </w:rPr>
        <w:t>加开班次：采购</w:t>
      </w:r>
      <w:r w:rsidR="00826133" w:rsidRPr="0045602C">
        <w:rPr>
          <w:rFonts w:ascii="宋体" w:eastAsia="宋体" w:hAnsi="宋体" w:hint="eastAsia"/>
          <w:color w:val="000000"/>
          <w:kern w:val="2"/>
          <w:lang w:eastAsia="zh-CN"/>
        </w:rPr>
        <w:t>人有权根据乘车需求与中标方对发车时间进行临时调整或要求中标方增开班次</w:t>
      </w:r>
      <w:r w:rsidR="008B15C1" w:rsidRPr="0045602C">
        <w:rPr>
          <w:rFonts w:ascii="宋体" w:eastAsia="宋体" w:hAnsi="宋体" w:hint="eastAsia"/>
          <w:color w:val="000000"/>
          <w:kern w:val="2"/>
          <w:lang w:eastAsia="zh-CN"/>
        </w:rPr>
        <w:t>，增加</w:t>
      </w:r>
      <w:r w:rsidR="002B6728">
        <w:rPr>
          <w:rFonts w:ascii="宋体" w:eastAsia="宋体" w:hAnsi="宋体" w:hint="eastAsia"/>
          <w:color w:val="000000"/>
          <w:kern w:val="2"/>
          <w:lang w:eastAsia="zh-CN"/>
        </w:rPr>
        <w:t>总往返</w:t>
      </w:r>
      <w:r w:rsidR="008B15C1" w:rsidRPr="0045602C">
        <w:rPr>
          <w:rFonts w:ascii="宋体" w:eastAsia="宋体" w:hAnsi="宋体" w:hint="eastAsia"/>
          <w:color w:val="000000"/>
          <w:kern w:val="2"/>
          <w:lang w:eastAsia="zh-CN"/>
        </w:rPr>
        <w:t>班次</w:t>
      </w:r>
      <w:r w:rsidR="002B6728">
        <w:rPr>
          <w:rFonts w:ascii="宋体" w:eastAsia="宋体" w:hAnsi="宋体" w:hint="eastAsia"/>
          <w:color w:val="000000"/>
          <w:kern w:val="2"/>
          <w:lang w:eastAsia="zh-CN"/>
        </w:rPr>
        <w:t>不超过</w:t>
      </w:r>
      <w:r w:rsidR="002B6728" w:rsidRPr="009261BD">
        <w:rPr>
          <w:rFonts w:ascii="宋体" w:eastAsia="宋体" w:hAnsi="宋体" w:hint="eastAsia"/>
          <w:color w:val="FF0000"/>
          <w:kern w:val="2"/>
          <w:lang w:eastAsia="zh-CN"/>
        </w:rPr>
        <w:t>2</w:t>
      </w:r>
      <w:r w:rsidR="009261BD" w:rsidRPr="009261BD">
        <w:rPr>
          <w:rFonts w:ascii="宋体" w:eastAsia="宋体" w:hAnsi="宋体"/>
          <w:color w:val="FF0000"/>
          <w:kern w:val="2"/>
          <w:lang w:eastAsia="zh-CN"/>
        </w:rPr>
        <w:t>4</w:t>
      </w:r>
      <w:r w:rsidR="002B6728" w:rsidRPr="009261BD">
        <w:rPr>
          <w:rFonts w:ascii="宋体" w:eastAsia="宋体" w:hAnsi="宋体" w:hint="eastAsia"/>
          <w:color w:val="FF0000"/>
          <w:kern w:val="2"/>
          <w:lang w:eastAsia="zh-CN"/>
        </w:rPr>
        <w:t>个</w:t>
      </w:r>
      <w:r w:rsidR="002B6728">
        <w:rPr>
          <w:rFonts w:ascii="宋体" w:eastAsia="宋体" w:hAnsi="宋体" w:hint="eastAsia"/>
          <w:color w:val="000000"/>
          <w:kern w:val="2"/>
          <w:lang w:eastAsia="zh-CN"/>
        </w:rPr>
        <w:t>班次，</w:t>
      </w:r>
      <w:r w:rsidR="008B15C1" w:rsidRPr="0045602C">
        <w:rPr>
          <w:rFonts w:ascii="宋体" w:eastAsia="宋体" w:hAnsi="宋体" w:hint="eastAsia"/>
          <w:color w:val="000000"/>
          <w:kern w:val="2"/>
          <w:lang w:eastAsia="zh-CN"/>
        </w:rPr>
        <w:t>且不影响固定班次线路的情况下不额外增加费用</w:t>
      </w:r>
      <w:r w:rsidR="00826133" w:rsidRPr="0045602C">
        <w:rPr>
          <w:rFonts w:ascii="宋体" w:eastAsia="宋体" w:hAnsi="宋体" w:hint="eastAsia"/>
          <w:color w:val="000000"/>
          <w:kern w:val="2"/>
          <w:lang w:eastAsia="zh-CN"/>
        </w:rPr>
        <w:t>。</w:t>
      </w:r>
    </w:p>
    <w:p w14:paraId="010A79AE" w14:textId="11DAD73F" w:rsidR="00B173A7" w:rsidRPr="002905A1" w:rsidRDefault="00583EBF" w:rsidP="00B173A7">
      <w:pPr>
        <w:spacing w:line="360" w:lineRule="auto"/>
        <w:ind w:firstLineChars="200" w:firstLine="480"/>
        <w:rPr>
          <w:rFonts w:ascii="宋体" w:eastAsia="宋体" w:hAnsi="宋体"/>
          <w:color w:val="000000" w:themeColor="text1"/>
          <w:kern w:val="2"/>
          <w:lang w:eastAsia="zh-CN"/>
        </w:rPr>
      </w:pPr>
      <w:r>
        <w:rPr>
          <w:rFonts w:ascii="宋体" w:eastAsia="宋体" w:hAnsi="宋体" w:hint="eastAsia"/>
          <w:color w:val="000000"/>
          <w:lang w:eastAsia="zh-CN"/>
        </w:rPr>
        <w:t>★</w:t>
      </w:r>
      <w:r w:rsidR="00596F39" w:rsidRPr="002905A1">
        <w:rPr>
          <w:rFonts w:ascii="宋体" w:eastAsia="宋体" w:hAnsi="宋体" w:hint="eastAsia"/>
          <w:b/>
          <w:color w:val="000000"/>
          <w:kern w:val="2"/>
          <w:lang w:eastAsia="zh-CN"/>
        </w:rPr>
        <w:t>若</w:t>
      </w:r>
      <w:r w:rsidR="002B6728" w:rsidRPr="002905A1">
        <w:rPr>
          <w:rFonts w:ascii="宋体" w:eastAsia="宋体" w:hAnsi="宋体" w:hint="eastAsia"/>
          <w:b/>
          <w:color w:val="000000"/>
          <w:kern w:val="2"/>
          <w:lang w:eastAsia="zh-CN"/>
        </w:rPr>
        <w:t>因学校活动或学期师生上下课需求，需要增加临时车辆或者</w:t>
      </w:r>
      <w:r w:rsidR="00596F39" w:rsidRPr="002905A1">
        <w:rPr>
          <w:rFonts w:ascii="宋体" w:eastAsia="宋体" w:hAnsi="宋体" w:hint="eastAsia"/>
          <w:b/>
          <w:color w:val="000000"/>
          <w:kern w:val="2"/>
          <w:lang w:eastAsia="zh-CN"/>
        </w:rPr>
        <w:t>在学期内某些时段</w:t>
      </w:r>
      <w:r w:rsidR="00C46C66" w:rsidRPr="002905A1">
        <w:rPr>
          <w:rFonts w:ascii="宋体" w:eastAsia="宋体" w:hAnsi="宋体" w:hint="eastAsia"/>
          <w:b/>
          <w:color w:val="000000"/>
          <w:kern w:val="2"/>
          <w:lang w:eastAsia="zh-CN"/>
        </w:rPr>
        <w:t>增加</w:t>
      </w:r>
      <w:r w:rsidR="00596F39" w:rsidRPr="002905A1">
        <w:rPr>
          <w:rFonts w:ascii="宋体" w:eastAsia="宋体" w:hAnsi="宋体" w:hint="eastAsia"/>
          <w:b/>
          <w:color w:val="000000"/>
          <w:kern w:val="2"/>
          <w:lang w:eastAsia="zh-CN"/>
        </w:rPr>
        <w:t>固定</w:t>
      </w:r>
      <w:r w:rsidR="00B173A7" w:rsidRPr="002905A1">
        <w:rPr>
          <w:rFonts w:ascii="宋体" w:eastAsia="宋体" w:hAnsi="宋体" w:hint="eastAsia"/>
          <w:b/>
          <w:color w:val="000000"/>
          <w:kern w:val="2"/>
          <w:lang w:eastAsia="zh-CN"/>
        </w:rPr>
        <w:t>车辆</w:t>
      </w:r>
      <w:r w:rsidR="002B6728" w:rsidRPr="002905A1">
        <w:rPr>
          <w:rFonts w:ascii="宋体" w:eastAsia="宋体" w:hAnsi="宋体" w:hint="eastAsia"/>
          <w:b/>
          <w:color w:val="000000"/>
          <w:kern w:val="2"/>
          <w:lang w:eastAsia="zh-CN"/>
        </w:rPr>
        <w:t>的</w:t>
      </w:r>
      <w:r w:rsidR="00596F39" w:rsidRPr="000D6D78">
        <w:rPr>
          <w:rFonts w:ascii="宋体" w:eastAsia="宋体" w:hAnsi="宋体" w:hint="eastAsia"/>
          <w:color w:val="000000"/>
          <w:kern w:val="2"/>
          <w:lang w:eastAsia="zh-CN"/>
        </w:rPr>
        <w:t>，</w:t>
      </w:r>
      <w:r w:rsidR="00B173A7" w:rsidRPr="002905A1">
        <w:rPr>
          <w:rFonts w:ascii="宋体" w:eastAsia="宋体" w:hAnsi="宋体" w:hint="eastAsia"/>
          <w:color w:val="000000" w:themeColor="text1"/>
          <w:kern w:val="2"/>
          <w:lang w:eastAsia="zh-CN"/>
        </w:rPr>
        <w:t>增加车辆每车每日运行</w:t>
      </w:r>
      <w:r w:rsidR="002B6728" w:rsidRPr="002905A1">
        <w:rPr>
          <w:rFonts w:ascii="宋体" w:eastAsia="宋体" w:hAnsi="宋体" w:hint="eastAsia"/>
          <w:color w:val="000000" w:themeColor="text1"/>
          <w:kern w:val="2"/>
          <w:lang w:eastAsia="zh-CN"/>
        </w:rPr>
        <w:t>往返</w:t>
      </w:r>
      <w:r w:rsidR="00B173A7" w:rsidRPr="002905A1">
        <w:rPr>
          <w:rFonts w:ascii="宋体" w:eastAsia="宋体" w:hAnsi="宋体" w:hint="eastAsia"/>
          <w:color w:val="000000" w:themeColor="text1"/>
          <w:kern w:val="2"/>
          <w:lang w:eastAsia="zh-CN"/>
        </w:rPr>
        <w:t>班次不超过</w:t>
      </w:r>
      <w:r w:rsidR="002B6728" w:rsidRPr="002905A1">
        <w:rPr>
          <w:rFonts w:ascii="宋体" w:eastAsia="宋体" w:hAnsi="宋体"/>
          <w:color w:val="000000" w:themeColor="text1"/>
          <w:kern w:val="2"/>
          <w:lang w:eastAsia="zh-CN"/>
        </w:rPr>
        <w:t>2</w:t>
      </w:r>
      <w:r w:rsidR="002B6728" w:rsidRPr="002905A1">
        <w:rPr>
          <w:rFonts w:ascii="宋体" w:eastAsia="宋体" w:hAnsi="宋体" w:hint="eastAsia"/>
          <w:color w:val="000000" w:themeColor="text1"/>
          <w:kern w:val="2"/>
          <w:lang w:eastAsia="zh-CN"/>
        </w:rPr>
        <w:t>个</w:t>
      </w:r>
      <w:r w:rsidR="00B173A7" w:rsidRPr="002905A1">
        <w:rPr>
          <w:rFonts w:ascii="宋体" w:eastAsia="宋体" w:hAnsi="宋体" w:hint="eastAsia"/>
          <w:color w:val="000000" w:themeColor="text1"/>
          <w:kern w:val="2"/>
          <w:lang w:eastAsia="zh-CN"/>
        </w:rPr>
        <w:t>班次的，</w:t>
      </w:r>
      <w:r w:rsidR="00596F39" w:rsidRPr="002905A1">
        <w:rPr>
          <w:rFonts w:ascii="宋体" w:eastAsia="宋体" w:hAnsi="宋体" w:hint="eastAsia"/>
          <w:color w:val="000000" w:themeColor="text1"/>
          <w:kern w:val="2"/>
          <w:lang w:eastAsia="zh-CN"/>
        </w:rPr>
        <w:t>每</w:t>
      </w:r>
      <w:r w:rsidR="00B173A7" w:rsidRPr="002905A1">
        <w:rPr>
          <w:rFonts w:ascii="宋体" w:eastAsia="宋体" w:hAnsi="宋体" w:hint="eastAsia"/>
          <w:color w:val="000000" w:themeColor="text1"/>
          <w:kern w:val="2"/>
          <w:lang w:eastAsia="zh-CN"/>
        </w:rPr>
        <w:t>车每日</w:t>
      </w:r>
      <w:r w:rsidR="00E61FBF" w:rsidRPr="002905A1">
        <w:rPr>
          <w:rFonts w:ascii="宋体" w:eastAsia="宋体" w:hAnsi="宋体" w:hint="eastAsia"/>
          <w:color w:val="000000" w:themeColor="text1"/>
          <w:kern w:val="2"/>
          <w:lang w:eastAsia="zh-CN"/>
        </w:rPr>
        <w:t>承包单价最高限价：</w:t>
      </w:r>
      <w:r w:rsidR="002B6728" w:rsidRPr="002905A1">
        <w:rPr>
          <w:rFonts w:ascii="宋体" w:eastAsia="宋体" w:hAnsi="宋体" w:hint="eastAsia"/>
          <w:color w:val="000000" w:themeColor="text1"/>
          <w:kern w:val="2"/>
          <w:lang w:eastAsia="zh-CN"/>
        </w:rPr>
        <w:t>3</w:t>
      </w:r>
      <w:r w:rsidR="002B6728" w:rsidRPr="002905A1">
        <w:rPr>
          <w:rFonts w:ascii="宋体" w:eastAsia="宋体" w:hAnsi="宋体"/>
          <w:color w:val="000000" w:themeColor="text1"/>
          <w:kern w:val="2"/>
          <w:lang w:eastAsia="zh-CN"/>
        </w:rPr>
        <w:t>00</w:t>
      </w:r>
      <w:r w:rsidR="002B6728" w:rsidRPr="002905A1">
        <w:rPr>
          <w:rFonts w:ascii="宋体" w:eastAsia="宋体" w:hAnsi="宋体" w:hint="eastAsia"/>
          <w:color w:val="000000" w:themeColor="text1"/>
          <w:kern w:val="2"/>
          <w:lang w:eastAsia="zh-CN"/>
        </w:rPr>
        <w:t>元</w:t>
      </w:r>
      <w:r w:rsidR="000D6D78" w:rsidRPr="002905A1">
        <w:rPr>
          <w:rFonts w:ascii="宋体" w:eastAsia="宋体" w:hAnsi="宋体" w:hint="eastAsia"/>
          <w:color w:val="000000" w:themeColor="text1"/>
          <w:kern w:val="2"/>
          <w:lang w:eastAsia="zh-CN"/>
        </w:rPr>
        <w:t>。</w:t>
      </w:r>
      <w:r w:rsidR="002B6728" w:rsidRPr="002905A1">
        <w:rPr>
          <w:rFonts w:ascii="宋体" w:eastAsia="宋体" w:hAnsi="宋体" w:hint="eastAsia"/>
          <w:color w:val="000000" w:themeColor="text1"/>
          <w:kern w:val="2"/>
          <w:lang w:eastAsia="zh-CN"/>
        </w:rPr>
        <w:t>每增加1个往返班次，</w:t>
      </w:r>
      <w:r w:rsidR="000D6D78" w:rsidRPr="002905A1">
        <w:rPr>
          <w:rFonts w:ascii="宋体" w:eastAsia="宋体" w:hAnsi="宋体" w:hint="eastAsia"/>
          <w:color w:val="000000" w:themeColor="text1"/>
          <w:kern w:val="2"/>
          <w:lang w:eastAsia="zh-CN"/>
        </w:rPr>
        <w:t>则</w:t>
      </w:r>
      <w:r w:rsidR="002B6728" w:rsidRPr="002905A1">
        <w:rPr>
          <w:rFonts w:ascii="宋体" w:eastAsia="宋体" w:hAnsi="宋体" w:hint="eastAsia"/>
          <w:color w:val="000000" w:themeColor="text1"/>
          <w:kern w:val="2"/>
          <w:lang w:eastAsia="zh-CN"/>
        </w:rPr>
        <w:t>增加</w:t>
      </w:r>
      <w:r w:rsidR="00E61FBF" w:rsidRPr="002905A1">
        <w:rPr>
          <w:rFonts w:ascii="宋体" w:eastAsia="宋体" w:hAnsi="宋体" w:hint="eastAsia"/>
          <w:color w:val="000000" w:themeColor="text1"/>
          <w:kern w:val="2"/>
          <w:lang w:eastAsia="zh-CN"/>
        </w:rPr>
        <w:t>相应的费用。增加往返车次单价</w:t>
      </w:r>
      <w:r w:rsidR="00382945" w:rsidRPr="002905A1">
        <w:rPr>
          <w:rFonts w:ascii="宋体" w:eastAsia="宋体" w:hAnsi="宋体" w:hint="eastAsia"/>
          <w:color w:val="000000" w:themeColor="text1"/>
          <w:kern w:val="2"/>
          <w:lang w:eastAsia="zh-CN"/>
        </w:rPr>
        <w:t>为</w:t>
      </w:r>
      <w:r w:rsidR="002B6728" w:rsidRPr="002905A1">
        <w:rPr>
          <w:rFonts w:ascii="宋体" w:eastAsia="宋体" w:hAnsi="宋体" w:hint="eastAsia"/>
          <w:color w:val="000000" w:themeColor="text1"/>
          <w:kern w:val="2"/>
          <w:lang w:eastAsia="zh-CN"/>
        </w:rPr>
        <w:t>5</w:t>
      </w:r>
      <w:r w:rsidR="002B6728" w:rsidRPr="002905A1">
        <w:rPr>
          <w:rFonts w:ascii="宋体" w:eastAsia="宋体" w:hAnsi="宋体"/>
          <w:color w:val="000000" w:themeColor="text1"/>
          <w:kern w:val="2"/>
          <w:lang w:eastAsia="zh-CN"/>
        </w:rPr>
        <w:t>0</w:t>
      </w:r>
      <w:r w:rsidR="002B6728" w:rsidRPr="002905A1">
        <w:rPr>
          <w:rFonts w:ascii="宋体" w:eastAsia="宋体" w:hAnsi="宋体" w:hint="eastAsia"/>
          <w:color w:val="000000" w:themeColor="text1"/>
          <w:kern w:val="2"/>
          <w:lang w:eastAsia="zh-CN"/>
        </w:rPr>
        <w:t>元</w:t>
      </w:r>
      <w:r w:rsidR="000D6D78" w:rsidRPr="002905A1">
        <w:rPr>
          <w:rFonts w:ascii="宋体" w:eastAsia="宋体" w:hAnsi="宋体" w:hint="eastAsia"/>
          <w:color w:val="000000" w:themeColor="text1"/>
          <w:kern w:val="2"/>
          <w:lang w:eastAsia="zh-CN"/>
        </w:rPr>
        <w:t>/往返班次</w:t>
      </w:r>
      <w:r w:rsidR="00D60BF1">
        <w:rPr>
          <w:rFonts w:ascii="宋体" w:eastAsia="宋体" w:hAnsi="宋体" w:hint="eastAsia"/>
          <w:color w:val="000000" w:themeColor="text1"/>
          <w:kern w:val="2"/>
          <w:lang w:eastAsia="zh-CN"/>
        </w:rPr>
        <w:t>且增加车辆每日最高限价不超过</w:t>
      </w:r>
      <w:r w:rsidR="001859B8">
        <w:rPr>
          <w:rFonts w:ascii="宋体" w:eastAsia="宋体" w:hAnsi="宋体" w:hint="eastAsia"/>
          <w:color w:val="000000" w:themeColor="text1"/>
          <w:kern w:val="2"/>
          <w:lang w:eastAsia="zh-CN"/>
        </w:rPr>
        <w:t>日常固定穿梭巴士费用</w:t>
      </w:r>
      <w:r w:rsidR="002905A1" w:rsidRPr="002905A1">
        <w:rPr>
          <w:rFonts w:ascii="宋体" w:eastAsia="宋体" w:hAnsi="宋体" w:hint="eastAsia"/>
          <w:color w:val="000000" w:themeColor="text1"/>
          <w:kern w:val="2"/>
          <w:lang w:eastAsia="zh-CN"/>
        </w:rPr>
        <w:t>。</w:t>
      </w:r>
      <w:r w:rsidR="00B173A7" w:rsidRPr="002905A1">
        <w:rPr>
          <w:rFonts w:ascii="宋体" w:eastAsia="宋体" w:hAnsi="宋体" w:hint="eastAsia"/>
          <w:color w:val="000000" w:themeColor="text1"/>
          <w:kern w:val="2"/>
          <w:lang w:eastAsia="zh-CN"/>
        </w:rPr>
        <w:t>（</w:t>
      </w:r>
      <w:r w:rsidR="00B173A7" w:rsidRPr="00B173A7">
        <w:rPr>
          <w:rFonts w:ascii="宋体" w:eastAsia="宋体" w:hAnsi="宋体" w:hint="eastAsia"/>
          <w:color w:val="000000"/>
          <w:kern w:val="2"/>
          <w:lang w:eastAsia="zh-CN"/>
        </w:rPr>
        <w:t>安排的车辆按采购人需求提供不低于4</w:t>
      </w:r>
      <w:r w:rsidR="002B6728">
        <w:rPr>
          <w:rFonts w:ascii="宋体" w:eastAsia="宋体" w:hAnsi="宋体"/>
          <w:color w:val="000000"/>
          <w:kern w:val="2"/>
          <w:lang w:eastAsia="zh-CN"/>
        </w:rPr>
        <w:t>4</w:t>
      </w:r>
      <w:r w:rsidR="00B173A7" w:rsidRPr="00B173A7">
        <w:rPr>
          <w:rFonts w:ascii="宋体" w:eastAsia="宋体" w:hAnsi="宋体" w:hint="eastAsia"/>
          <w:color w:val="000000"/>
          <w:kern w:val="2"/>
          <w:lang w:eastAsia="zh-CN"/>
        </w:rPr>
        <w:t>座客运车辆，如乘坐人较多，则需安排为载客量更多的客运车辆）</w:t>
      </w:r>
      <w:r w:rsidR="00E61FBF">
        <w:rPr>
          <w:rFonts w:ascii="宋体" w:eastAsia="宋体" w:hAnsi="宋体" w:hint="eastAsia"/>
          <w:color w:val="000000"/>
          <w:kern w:val="2"/>
          <w:lang w:eastAsia="zh-CN"/>
        </w:rPr>
        <w:t>。</w:t>
      </w:r>
      <w:r w:rsidR="00E61FBF" w:rsidRPr="002905A1">
        <w:rPr>
          <w:rFonts w:ascii="宋体" w:eastAsia="宋体" w:hAnsi="宋体" w:hint="eastAsia"/>
          <w:color w:val="000000" w:themeColor="text1"/>
          <w:kern w:val="2"/>
          <w:lang w:eastAsia="zh-CN"/>
        </w:rPr>
        <w:t>学校</w:t>
      </w:r>
      <w:r w:rsidR="00BD1C01" w:rsidRPr="002905A1">
        <w:rPr>
          <w:rFonts w:ascii="宋体" w:eastAsia="宋体" w:hAnsi="宋体" w:hint="eastAsia"/>
          <w:color w:val="000000" w:themeColor="text1"/>
          <w:kern w:val="2"/>
          <w:lang w:eastAsia="zh-CN"/>
        </w:rPr>
        <w:t>所有学期预计增</w:t>
      </w:r>
      <w:r w:rsidR="00BD1C01" w:rsidRPr="002905A1">
        <w:rPr>
          <w:rFonts w:ascii="宋体" w:eastAsia="宋体" w:hAnsi="宋体" w:hint="eastAsia"/>
          <w:color w:val="000000" w:themeColor="text1"/>
          <w:kern w:val="2"/>
          <w:lang w:eastAsia="zh-CN"/>
        </w:rPr>
        <w:lastRenderedPageBreak/>
        <w:t>加车辆需求共40周（每周5个教学日，周末不需要增加车辆），具体每周</w:t>
      </w:r>
      <w:r w:rsidR="00E61FBF" w:rsidRPr="002905A1">
        <w:rPr>
          <w:rFonts w:ascii="宋体" w:eastAsia="宋体" w:hAnsi="宋体" w:hint="eastAsia"/>
          <w:color w:val="000000" w:themeColor="text1"/>
          <w:kern w:val="2"/>
          <w:lang w:eastAsia="zh-CN"/>
        </w:rPr>
        <w:t>预计需求往返次数</w:t>
      </w:r>
      <w:r w:rsidR="00BD1C01" w:rsidRPr="002905A1">
        <w:rPr>
          <w:rFonts w:ascii="宋体" w:eastAsia="宋体" w:hAnsi="宋体" w:hint="eastAsia"/>
          <w:color w:val="000000" w:themeColor="text1"/>
          <w:kern w:val="2"/>
          <w:lang w:eastAsia="zh-CN"/>
        </w:rPr>
        <w:t>可参考现有班车时间表。</w:t>
      </w:r>
    </w:p>
    <w:p w14:paraId="07AADE71" w14:textId="1D07456B" w:rsidR="00DF2A00" w:rsidRPr="002625E4" w:rsidRDefault="00363D1E" w:rsidP="00971DC5">
      <w:pPr>
        <w:spacing w:line="360" w:lineRule="auto"/>
        <w:rPr>
          <w:rFonts w:ascii="仿宋" w:eastAsia="仿宋" w:hAnsi="仿宋" w:cs="Arial"/>
          <w:color w:val="000000" w:themeColor="text1"/>
          <w:sz w:val="28"/>
          <w:szCs w:val="28"/>
          <w:lang w:eastAsia="zh-CN"/>
        </w:rPr>
      </w:pPr>
      <w:r w:rsidRPr="0045602C">
        <w:rPr>
          <w:rFonts w:ascii="宋体" w:eastAsia="宋体" w:hAnsi="宋体" w:hint="eastAsia"/>
          <w:color w:val="000000"/>
          <w:kern w:val="2"/>
          <w:lang w:eastAsia="zh-CN"/>
        </w:rPr>
        <w:t>2、</w:t>
      </w:r>
      <w:r w:rsidR="00587295" w:rsidRPr="0045602C">
        <w:rPr>
          <w:rFonts w:ascii="宋体" w:eastAsia="宋体" w:hAnsi="宋体" w:hint="eastAsia"/>
          <w:color w:val="000000"/>
          <w:kern w:val="2"/>
          <w:lang w:eastAsia="zh-CN"/>
        </w:rPr>
        <w:t>南北校区穿梭巴士发车</w:t>
      </w:r>
      <w:r w:rsidR="00DF2A00" w:rsidRPr="0045602C">
        <w:rPr>
          <w:rFonts w:ascii="宋体" w:eastAsia="宋体" w:hAnsi="宋体" w:hint="eastAsia"/>
          <w:color w:val="000000"/>
          <w:kern w:val="2"/>
          <w:lang w:eastAsia="zh-CN"/>
        </w:rPr>
        <w:t>线</w:t>
      </w:r>
      <w:r w:rsidR="00587295" w:rsidRPr="0045602C">
        <w:rPr>
          <w:rFonts w:ascii="宋体" w:eastAsia="宋体" w:hAnsi="宋体" w:hint="eastAsia"/>
          <w:color w:val="000000"/>
          <w:kern w:val="2"/>
          <w:lang w:eastAsia="zh-CN"/>
        </w:rPr>
        <w:t>路</w:t>
      </w:r>
      <w:r w:rsidR="0082044B" w:rsidRPr="0045602C">
        <w:rPr>
          <w:rFonts w:ascii="宋体" w:eastAsia="宋体" w:hAnsi="宋体" w:hint="eastAsia"/>
          <w:color w:val="000000"/>
          <w:kern w:val="2"/>
          <w:lang w:eastAsia="zh-CN"/>
        </w:rPr>
        <w:t>（暂定）</w:t>
      </w:r>
      <w:r w:rsidR="00DF2A00" w:rsidRPr="00AE2104">
        <w:rPr>
          <w:rFonts w:ascii="仿宋" w:eastAsia="仿宋" w:hAnsi="仿宋" w:cs="Arial" w:hint="eastAsia"/>
          <w:color w:val="000000" w:themeColor="text1"/>
          <w:sz w:val="28"/>
          <w:szCs w:val="28"/>
          <w:lang w:eastAsia="zh-CN"/>
        </w:rPr>
        <w:t>：</w:t>
      </w:r>
    </w:p>
    <w:p w14:paraId="19BBEDB4" w14:textId="17E63D67" w:rsidR="00971DC5" w:rsidRPr="00AE2104" w:rsidRDefault="00442434" w:rsidP="00971DC5">
      <w:pPr>
        <w:spacing w:line="360" w:lineRule="auto"/>
        <w:rPr>
          <w:rFonts w:ascii="仿宋" w:eastAsia="仿宋" w:hAnsi="仿宋" w:cs="Arial"/>
          <w:color w:val="000000" w:themeColor="text1"/>
          <w:sz w:val="28"/>
          <w:szCs w:val="28"/>
          <w:lang w:eastAsia="zh-CN"/>
        </w:rPr>
      </w:pPr>
      <w:r w:rsidRPr="00442434">
        <w:rPr>
          <w:rFonts w:ascii="仿宋" w:eastAsia="仿宋" w:hAnsi="仿宋" w:cs="Arial"/>
          <w:noProof/>
          <w:color w:val="000000" w:themeColor="text1"/>
          <w:sz w:val="28"/>
          <w:szCs w:val="28"/>
          <w:lang w:eastAsia="zh-CN"/>
        </w:rPr>
        <w:drawing>
          <wp:inline distT="0" distB="0" distL="0" distR="0" wp14:anchorId="1DF713BB" wp14:editId="3FA59196">
            <wp:extent cx="5274310" cy="4891883"/>
            <wp:effectExtent l="0" t="0" r="2540" b="4445"/>
            <wp:docPr id="2" name="Picture 2" descr="C:\Users\anny.li\Documents\WeChat Files\wxid_tqc00lastkeh22\FileStorage\Temp\1729675856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y.li\Documents\WeChat Files\wxid_tqc00lastkeh22\FileStorage\Temp\1729675856769.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4891883"/>
                    </a:xfrm>
                    <a:prstGeom prst="rect">
                      <a:avLst/>
                    </a:prstGeom>
                    <a:noFill/>
                    <a:ln>
                      <a:noFill/>
                    </a:ln>
                  </pic:spPr>
                </pic:pic>
              </a:graphicData>
            </a:graphic>
          </wp:inline>
        </w:drawing>
      </w:r>
    </w:p>
    <w:p w14:paraId="752820A4" w14:textId="549DCE87" w:rsidR="00363D1E" w:rsidRPr="00D7522B" w:rsidRDefault="00D7522B" w:rsidP="00971DC5">
      <w:pPr>
        <w:spacing w:line="360" w:lineRule="auto"/>
        <w:rPr>
          <w:rFonts w:ascii="宋体" w:eastAsia="宋体" w:hAnsi="宋体"/>
          <w:b/>
          <w:color w:val="000000"/>
          <w:kern w:val="2"/>
          <w:lang w:eastAsia="zh-CN"/>
        </w:rPr>
      </w:pPr>
      <w:r>
        <w:rPr>
          <w:rFonts w:ascii="宋体" w:eastAsia="宋体" w:hAnsi="宋体" w:hint="eastAsia"/>
          <w:b/>
          <w:color w:val="000000"/>
          <w:kern w:val="2"/>
          <w:lang w:eastAsia="zh-CN"/>
        </w:rPr>
        <w:t>（二）</w:t>
      </w:r>
      <w:r w:rsidR="00363D1E" w:rsidRPr="00D7522B">
        <w:rPr>
          <w:rFonts w:ascii="宋体" w:eastAsia="宋体" w:hAnsi="宋体" w:hint="eastAsia"/>
          <w:b/>
          <w:color w:val="000000"/>
          <w:kern w:val="2"/>
          <w:lang w:eastAsia="zh-CN"/>
        </w:rPr>
        <w:t>周日教职工往返市区商场购物巴士租赁需求</w:t>
      </w:r>
    </w:p>
    <w:p w14:paraId="39234DB8" w14:textId="7A6B7685" w:rsidR="00363D1E" w:rsidRPr="00D7522B" w:rsidRDefault="00363D1E" w:rsidP="00971DC5">
      <w:pPr>
        <w:spacing w:line="360" w:lineRule="auto"/>
        <w:rPr>
          <w:rFonts w:ascii="宋体" w:eastAsia="宋体" w:hAnsi="宋体"/>
          <w:color w:val="000000"/>
          <w:kern w:val="2"/>
          <w:lang w:eastAsia="zh-CN"/>
        </w:rPr>
      </w:pPr>
      <w:r w:rsidRPr="00D7522B">
        <w:rPr>
          <w:rFonts w:ascii="宋体" w:eastAsia="宋体" w:hAnsi="宋体" w:hint="eastAsia"/>
          <w:color w:val="000000"/>
          <w:kern w:val="2"/>
          <w:lang w:eastAsia="zh-CN"/>
        </w:rPr>
        <w:t>1、用车线路需求</w:t>
      </w:r>
    </w:p>
    <w:p w14:paraId="1B67623C" w14:textId="0B6F130C" w:rsidR="00FD55CC" w:rsidRPr="00D7522B" w:rsidRDefault="006E6825" w:rsidP="00F94E1B">
      <w:pPr>
        <w:spacing w:line="360" w:lineRule="auto"/>
        <w:ind w:firstLineChars="200" w:firstLine="482"/>
        <w:rPr>
          <w:rFonts w:ascii="宋体" w:eastAsia="宋体" w:hAnsi="宋体"/>
          <w:color w:val="000000"/>
          <w:kern w:val="2"/>
          <w:lang w:eastAsia="zh-CN"/>
        </w:rPr>
      </w:pPr>
      <w:r w:rsidRPr="002905A1">
        <w:rPr>
          <w:rFonts w:ascii="宋体" w:eastAsia="宋体" w:hAnsi="宋体" w:hint="eastAsia"/>
          <w:b/>
          <w:color w:val="000000" w:themeColor="text1"/>
          <w:kern w:val="2"/>
          <w:lang w:eastAsia="zh-CN"/>
        </w:rPr>
        <w:t>在</w:t>
      </w:r>
      <w:proofErr w:type="gramStart"/>
      <w:r w:rsidRPr="002905A1">
        <w:rPr>
          <w:rFonts w:ascii="宋体" w:eastAsia="宋体" w:hAnsi="宋体" w:hint="eastAsia"/>
          <w:b/>
          <w:color w:val="000000" w:themeColor="text1"/>
          <w:kern w:val="2"/>
          <w:lang w:eastAsia="zh-CN"/>
        </w:rPr>
        <w:t>教学周</w:t>
      </w:r>
      <w:r w:rsidR="00FD55CC" w:rsidRPr="002905A1">
        <w:rPr>
          <w:rFonts w:ascii="宋体" w:eastAsia="宋体" w:hAnsi="宋体" w:hint="eastAsia"/>
          <w:b/>
          <w:color w:val="000000" w:themeColor="text1"/>
          <w:kern w:val="2"/>
          <w:lang w:eastAsia="zh-CN"/>
        </w:rPr>
        <w:t>每周日</w:t>
      </w:r>
      <w:proofErr w:type="gramEnd"/>
      <w:r w:rsidR="00FD55CC" w:rsidRPr="002905A1">
        <w:rPr>
          <w:rFonts w:ascii="宋体" w:eastAsia="宋体" w:hAnsi="宋体" w:hint="eastAsia"/>
          <w:b/>
          <w:color w:val="000000" w:themeColor="text1"/>
          <w:kern w:val="2"/>
          <w:lang w:eastAsia="zh-CN"/>
        </w:rPr>
        <w:t>接送教职工往返市区商场购物线路</w:t>
      </w:r>
      <w:r w:rsidRPr="003009F5">
        <w:rPr>
          <w:rFonts w:ascii="宋体" w:eastAsia="宋体" w:hAnsi="宋体" w:hint="eastAsia"/>
          <w:color w:val="000000" w:themeColor="text1"/>
          <w:kern w:val="2"/>
          <w:lang w:eastAsia="zh-CN"/>
        </w:rPr>
        <w:t>，预计需求往返次数为</w:t>
      </w:r>
      <w:r w:rsidR="00BD1C01" w:rsidRPr="001C6354">
        <w:rPr>
          <w:rFonts w:ascii="宋体" w:eastAsia="宋体" w:hAnsi="宋体"/>
          <w:color w:val="FF0000"/>
          <w:kern w:val="2"/>
          <w:lang w:eastAsia="zh-CN"/>
        </w:rPr>
        <w:t>1</w:t>
      </w:r>
      <w:r w:rsidR="001C6354" w:rsidRPr="001C6354">
        <w:rPr>
          <w:rFonts w:ascii="宋体" w:eastAsia="宋体" w:hAnsi="宋体"/>
          <w:color w:val="FF0000"/>
          <w:kern w:val="2"/>
          <w:lang w:eastAsia="zh-CN"/>
        </w:rPr>
        <w:t>2</w:t>
      </w:r>
      <w:r w:rsidRPr="001C6354">
        <w:rPr>
          <w:rFonts w:ascii="宋体" w:eastAsia="宋体" w:hAnsi="宋体" w:hint="eastAsia"/>
          <w:color w:val="FF0000"/>
          <w:kern w:val="2"/>
          <w:lang w:eastAsia="zh-CN"/>
        </w:rPr>
        <w:t>次</w:t>
      </w:r>
      <w:r w:rsidR="00FD55CC" w:rsidRPr="003009F5">
        <w:rPr>
          <w:rFonts w:ascii="宋体" w:eastAsia="宋体" w:hAnsi="宋体" w:hint="eastAsia"/>
          <w:color w:val="000000" w:themeColor="text1"/>
          <w:kern w:val="2"/>
          <w:lang w:eastAsia="zh-CN"/>
        </w:rPr>
        <w:t>：车型为</w:t>
      </w:r>
      <w:r w:rsidR="000D6D78" w:rsidRPr="003009F5">
        <w:rPr>
          <w:rFonts w:ascii="宋体" w:eastAsia="宋体" w:hAnsi="宋体"/>
          <w:color w:val="000000" w:themeColor="text1"/>
          <w:kern w:val="2"/>
          <w:lang w:eastAsia="zh-CN"/>
        </w:rPr>
        <w:t>38</w:t>
      </w:r>
      <w:r w:rsidR="00FD55CC" w:rsidRPr="003009F5">
        <w:rPr>
          <w:rFonts w:ascii="宋体" w:eastAsia="宋体" w:hAnsi="宋体" w:hint="eastAsia"/>
          <w:color w:val="000000" w:themeColor="text1"/>
          <w:kern w:val="2"/>
          <w:lang w:eastAsia="zh-CN"/>
        </w:rPr>
        <w:t>座以上客运车辆（</w:t>
      </w:r>
      <w:r w:rsidR="00376720" w:rsidRPr="003009F5">
        <w:rPr>
          <w:rFonts w:ascii="宋体" w:eastAsia="宋体" w:hAnsi="宋体" w:hint="eastAsia"/>
          <w:color w:val="000000" w:themeColor="text1"/>
          <w:lang w:eastAsia="zh-CN"/>
        </w:rPr>
        <w:t>燃油或新能源电动车辆均可，</w:t>
      </w:r>
      <w:r w:rsidR="00376720" w:rsidRPr="003009F5">
        <w:rPr>
          <w:rFonts w:ascii="宋体" w:eastAsia="宋体" w:hAnsi="宋体" w:cs="宋体" w:hint="eastAsia"/>
          <w:color w:val="000000" w:themeColor="text1"/>
          <w:lang w:eastAsia="zh-CN"/>
        </w:rPr>
        <w:t>公交车型仅限提供软座椅,</w:t>
      </w:r>
      <w:r w:rsidR="00471A97" w:rsidRPr="003009F5">
        <w:rPr>
          <w:rFonts w:ascii="宋体" w:eastAsia="宋体" w:hAnsi="宋体" w:hint="eastAsia"/>
          <w:color w:val="000000" w:themeColor="text1"/>
          <w:kern w:val="2"/>
          <w:lang w:eastAsia="zh-CN"/>
        </w:rPr>
        <w:t>按实际需求更换载客</w:t>
      </w:r>
      <w:proofErr w:type="gramStart"/>
      <w:r w:rsidR="00471A97" w:rsidRPr="003009F5">
        <w:rPr>
          <w:rFonts w:ascii="宋体" w:eastAsia="宋体" w:hAnsi="宋体" w:hint="eastAsia"/>
          <w:color w:val="000000" w:themeColor="text1"/>
          <w:kern w:val="2"/>
          <w:lang w:eastAsia="zh-CN"/>
        </w:rPr>
        <w:t>量</w:t>
      </w:r>
      <w:r w:rsidR="00471A97" w:rsidRPr="00D7522B">
        <w:rPr>
          <w:rFonts w:ascii="宋体" w:eastAsia="宋体" w:hAnsi="宋体" w:hint="eastAsia"/>
          <w:color w:val="000000"/>
          <w:kern w:val="2"/>
          <w:lang w:eastAsia="zh-CN"/>
        </w:rPr>
        <w:t>更多</w:t>
      </w:r>
      <w:proofErr w:type="gramEnd"/>
      <w:r w:rsidR="00471A97" w:rsidRPr="00D7522B">
        <w:rPr>
          <w:rFonts w:ascii="宋体" w:eastAsia="宋体" w:hAnsi="宋体" w:hint="eastAsia"/>
          <w:color w:val="000000"/>
          <w:kern w:val="2"/>
          <w:lang w:eastAsia="zh-CN"/>
        </w:rPr>
        <w:t>的车辆</w:t>
      </w:r>
      <w:r w:rsidR="00FD55CC" w:rsidRPr="00D7522B">
        <w:rPr>
          <w:rFonts w:ascii="宋体" w:eastAsia="宋体" w:hAnsi="宋体" w:hint="eastAsia"/>
          <w:color w:val="000000"/>
          <w:kern w:val="2"/>
          <w:lang w:eastAsia="zh-CN"/>
        </w:rPr>
        <w:t>），根据以下路线另外提供价格清单，该项用车需求单次服务最高限价为</w:t>
      </w:r>
      <w:r w:rsidR="002B6728">
        <w:rPr>
          <w:rFonts w:ascii="宋体" w:eastAsia="宋体" w:hAnsi="宋体"/>
          <w:color w:val="000000"/>
          <w:kern w:val="2"/>
          <w:lang w:eastAsia="zh-CN"/>
        </w:rPr>
        <w:t>7</w:t>
      </w:r>
      <w:r w:rsidR="00FD55CC" w:rsidRPr="00D7522B">
        <w:rPr>
          <w:rFonts w:ascii="宋体" w:eastAsia="宋体" w:hAnsi="宋体" w:hint="eastAsia"/>
          <w:color w:val="000000"/>
          <w:kern w:val="2"/>
          <w:lang w:eastAsia="zh-CN"/>
        </w:rPr>
        <w:t>00元</w:t>
      </w:r>
      <w:r w:rsidR="00D7522B">
        <w:rPr>
          <w:rFonts w:ascii="宋体" w:eastAsia="宋体" w:hAnsi="宋体" w:hint="eastAsia"/>
          <w:color w:val="000000"/>
          <w:kern w:val="2"/>
          <w:lang w:eastAsia="zh-CN"/>
        </w:rPr>
        <w:t>。</w:t>
      </w:r>
    </w:p>
    <w:p w14:paraId="68304F8B" w14:textId="0F6BD038" w:rsidR="00FD55CC" w:rsidRPr="00D7522B" w:rsidRDefault="00FD55CC" w:rsidP="00FD55CC">
      <w:pPr>
        <w:spacing w:before="100" w:beforeAutospacing="1" w:after="100" w:afterAutospacing="1" w:line="360" w:lineRule="auto"/>
        <w:rPr>
          <w:rFonts w:ascii="宋体" w:eastAsia="宋体" w:hAnsi="宋体"/>
          <w:color w:val="000000"/>
          <w:kern w:val="2"/>
          <w:lang w:eastAsia="zh-CN"/>
        </w:rPr>
      </w:pPr>
      <w:r w:rsidRPr="00D7522B">
        <w:rPr>
          <w:rFonts w:ascii="宋体" w:eastAsia="宋体" w:hAnsi="宋体" w:hint="eastAsia"/>
          <w:color w:val="000000"/>
          <w:kern w:val="2"/>
          <w:lang w:eastAsia="zh-CN"/>
        </w:rPr>
        <w:t>发车路线：广东以色列理工学院北校区</w:t>
      </w:r>
      <w:r w:rsidR="005E36F8">
        <w:rPr>
          <w:rFonts w:ascii="宋体" w:eastAsia="宋体" w:hAnsi="宋体" w:hint="eastAsia"/>
          <w:color w:val="000000"/>
          <w:kern w:val="2"/>
          <w:lang w:eastAsia="zh-CN"/>
        </w:rPr>
        <w:t>正</w:t>
      </w:r>
      <w:r w:rsidRPr="00D7522B">
        <w:rPr>
          <w:rFonts w:ascii="宋体" w:eastAsia="宋体" w:hAnsi="宋体" w:hint="eastAsia"/>
          <w:color w:val="000000"/>
          <w:kern w:val="2"/>
          <w:lang w:eastAsia="zh-CN"/>
        </w:rPr>
        <w:t>门→</w:t>
      </w:r>
      <w:r w:rsidR="006725A9" w:rsidRPr="00D7522B">
        <w:rPr>
          <w:rFonts w:ascii="宋体" w:eastAsia="宋体" w:hAnsi="宋体" w:hint="eastAsia"/>
          <w:color w:val="000000"/>
          <w:kern w:val="2"/>
          <w:lang w:eastAsia="zh-CN"/>
        </w:rPr>
        <w:t>广东以色列理工学院南校区</w:t>
      </w:r>
      <w:r w:rsidR="005E36F8">
        <w:rPr>
          <w:rFonts w:ascii="宋体" w:eastAsia="宋体" w:hAnsi="宋体" w:hint="eastAsia"/>
          <w:color w:val="000000"/>
          <w:kern w:val="2"/>
          <w:lang w:eastAsia="zh-CN"/>
        </w:rPr>
        <w:t>3号</w:t>
      </w:r>
      <w:r w:rsidR="006725A9" w:rsidRPr="00D7522B">
        <w:rPr>
          <w:rFonts w:ascii="宋体" w:eastAsia="宋体" w:hAnsi="宋体" w:hint="eastAsia"/>
          <w:color w:val="000000"/>
          <w:kern w:val="2"/>
          <w:lang w:eastAsia="zh-CN"/>
        </w:rPr>
        <w:t>门→</w:t>
      </w:r>
      <w:r w:rsidRPr="00D7522B">
        <w:rPr>
          <w:rFonts w:ascii="宋体" w:eastAsia="宋体" w:hAnsi="宋体" w:hint="eastAsia"/>
          <w:color w:val="000000"/>
          <w:kern w:val="2"/>
          <w:lang w:eastAsia="zh-CN"/>
        </w:rPr>
        <w:t>万达广场→</w:t>
      </w:r>
      <w:r w:rsidR="00573C28" w:rsidRPr="00D7522B">
        <w:rPr>
          <w:rFonts w:ascii="宋体" w:eastAsia="宋体" w:hAnsi="宋体" w:hint="eastAsia"/>
          <w:color w:val="000000"/>
          <w:kern w:val="2"/>
          <w:lang w:eastAsia="zh-CN"/>
        </w:rPr>
        <w:t>东厦1</w:t>
      </w:r>
      <w:r w:rsidR="00573C28" w:rsidRPr="00D7522B">
        <w:rPr>
          <w:rFonts w:ascii="宋体" w:eastAsia="宋体" w:hAnsi="宋体"/>
          <w:color w:val="000000"/>
          <w:kern w:val="2"/>
          <w:lang w:eastAsia="zh-CN"/>
        </w:rPr>
        <w:t>00</w:t>
      </w:r>
      <w:r w:rsidR="00573C28" w:rsidRPr="00D7522B">
        <w:rPr>
          <w:rFonts w:ascii="宋体" w:eastAsia="宋体" w:hAnsi="宋体" w:hint="eastAsia"/>
          <w:color w:val="000000"/>
          <w:kern w:val="2"/>
          <w:lang w:eastAsia="zh-CN"/>
        </w:rPr>
        <w:t>购物中心→</w:t>
      </w:r>
      <w:r w:rsidRPr="00D7522B">
        <w:rPr>
          <w:rFonts w:ascii="宋体" w:eastAsia="宋体" w:hAnsi="宋体" w:hint="eastAsia"/>
          <w:color w:val="000000"/>
          <w:kern w:val="2"/>
          <w:lang w:eastAsia="zh-CN"/>
        </w:rPr>
        <w:t>苏宁广场→星湖城（发车时间为10</w:t>
      </w:r>
      <w:r w:rsidR="00DF12AF">
        <w:rPr>
          <w:rFonts w:ascii="宋体" w:eastAsia="宋体" w:hAnsi="宋体" w:hint="eastAsia"/>
          <w:color w:val="000000"/>
          <w:kern w:val="2"/>
          <w:lang w:eastAsia="zh-CN"/>
        </w:rPr>
        <w:t>：</w:t>
      </w:r>
      <w:r w:rsidRPr="00D7522B">
        <w:rPr>
          <w:rFonts w:ascii="宋体" w:eastAsia="宋体" w:hAnsi="宋体" w:hint="eastAsia"/>
          <w:color w:val="000000"/>
          <w:kern w:val="2"/>
          <w:lang w:eastAsia="zh-CN"/>
        </w:rPr>
        <w:t>30）</w:t>
      </w:r>
    </w:p>
    <w:p w14:paraId="1BF1F724" w14:textId="1DA5E0AC" w:rsidR="00AB3CC8" w:rsidRPr="00583EBF" w:rsidRDefault="00FD55CC" w:rsidP="00583EBF">
      <w:pPr>
        <w:spacing w:before="100" w:beforeAutospacing="1" w:after="100" w:afterAutospacing="1" w:line="360" w:lineRule="auto"/>
        <w:rPr>
          <w:rFonts w:ascii="宋体" w:eastAsia="宋体" w:hAnsi="宋体"/>
          <w:color w:val="000000"/>
          <w:kern w:val="2"/>
          <w:lang w:eastAsia="zh-CN"/>
        </w:rPr>
      </w:pPr>
      <w:r w:rsidRPr="00D7522B">
        <w:rPr>
          <w:rFonts w:ascii="宋体" w:eastAsia="宋体" w:hAnsi="宋体" w:hint="eastAsia"/>
          <w:color w:val="000000"/>
          <w:kern w:val="2"/>
          <w:lang w:eastAsia="zh-CN"/>
        </w:rPr>
        <w:lastRenderedPageBreak/>
        <w:t>回程路线：星湖城→苏宁广场→</w:t>
      </w:r>
      <w:r w:rsidR="00573C28" w:rsidRPr="00D7522B">
        <w:rPr>
          <w:rFonts w:ascii="宋体" w:eastAsia="宋体" w:hAnsi="宋体" w:hint="eastAsia"/>
          <w:color w:val="000000"/>
          <w:kern w:val="2"/>
          <w:lang w:eastAsia="zh-CN"/>
        </w:rPr>
        <w:t>东厦1</w:t>
      </w:r>
      <w:r w:rsidR="00573C28" w:rsidRPr="00D7522B">
        <w:rPr>
          <w:rFonts w:ascii="宋体" w:eastAsia="宋体" w:hAnsi="宋体"/>
          <w:color w:val="000000"/>
          <w:kern w:val="2"/>
          <w:lang w:eastAsia="zh-CN"/>
        </w:rPr>
        <w:t>00</w:t>
      </w:r>
      <w:r w:rsidR="00573C28" w:rsidRPr="00D7522B">
        <w:rPr>
          <w:rFonts w:ascii="宋体" w:eastAsia="宋体" w:hAnsi="宋体" w:hint="eastAsia"/>
          <w:color w:val="000000"/>
          <w:kern w:val="2"/>
          <w:lang w:eastAsia="zh-CN"/>
        </w:rPr>
        <w:t>购物中心→</w:t>
      </w:r>
      <w:r w:rsidRPr="00D7522B">
        <w:rPr>
          <w:rFonts w:ascii="宋体" w:eastAsia="宋体" w:hAnsi="宋体" w:hint="eastAsia"/>
          <w:color w:val="000000"/>
          <w:kern w:val="2"/>
          <w:lang w:eastAsia="zh-CN"/>
        </w:rPr>
        <w:t>万达广场→广东以色列理工学院北校区</w:t>
      </w:r>
      <w:r w:rsidR="005E36F8">
        <w:rPr>
          <w:rFonts w:ascii="宋体" w:eastAsia="宋体" w:hAnsi="宋体" w:hint="eastAsia"/>
          <w:color w:val="000000"/>
          <w:kern w:val="2"/>
          <w:lang w:eastAsia="zh-CN"/>
        </w:rPr>
        <w:t>正</w:t>
      </w:r>
      <w:r w:rsidRPr="00D7522B">
        <w:rPr>
          <w:rFonts w:ascii="宋体" w:eastAsia="宋体" w:hAnsi="宋体" w:hint="eastAsia"/>
          <w:color w:val="000000"/>
          <w:kern w:val="2"/>
          <w:lang w:eastAsia="zh-CN"/>
        </w:rPr>
        <w:t>门</w:t>
      </w:r>
      <w:r w:rsidR="00573C28" w:rsidRPr="00D7522B">
        <w:rPr>
          <w:rFonts w:ascii="宋体" w:eastAsia="宋体" w:hAnsi="宋体" w:hint="eastAsia"/>
          <w:color w:val="000000"/>
          <w:kern w:val="2"/>
          <w:lang w:eastAsia="zh-CN"/>
        </w:rPr>
        <w:t>→广东以色列理工学院南校区</w:t>
      </w:r>
      <w:r w:rsidR="005E36F8">
        <w:rPr>
          <w:rFonts w:ascii="宋体" w:eastAsia="宋体" w:hAnsi="宋体" w:hint="eastAsia"/>
          <w:color w:val="000000"/>
          <w:kern w:val="2"/>
          <w:lang w:eastAsia="zh-CN"/>
        </w:rPr>
        <w:t>3号</w:t>
      </w:r>
      <w:r w:rsidR="00573C28" w:rsidRPr="00D7522B">
        <w:rPr>
          <w:rFonts w:ascii="宋体" w:eastAsia="宋体" w:hAnsi="宋体" w:hint="eastAsia"/>
          <w:color w:val="000000"/>
          <w:kern w:val="2"/>
          <w:lang w:eastAsia="zh-CN"/>
        </w:rPr>
        <w:t>门</w:t>
      </w:r>
      <w:r w:rsidRPr="00D7522B">
        <w:rPr>
          <w:rFonts w:ascii="宋体" w:eastAsia="宋体" w:hAnsi="宋体" w:hint="eastAsia"/>
          <w:color w:val="000000"/>
          <w:kern w:val="2"/>
          <w:lang w:eastAsia="zh-CN"/>
        </w:rPr>
        <w:t>（发车时间为14：30）</w:t>
      </w:r>
      <w:r w:rsidR="00686563" w:rsidRPr="00686563">
        <w:rPr>
          <w:rFonts w:ascii="宋体" w:eastAsia="宋体" w:hAnsi="宋体" w:hint="eastAsia"/>
          <w:b/>
          <w:color w:val="000000"/>
          <w:kern w:val="2"/>
          <w:lang w:eastAsia="zh-CN"/>
        </w:rPr>
        <w:t>（三）</w:t>
      </w:r>
      <w:r w:rsidR="00AB3CC8" w:rsidRPr="00686563">
        <w:rPr>
          <w:rFonts w:ascii="宋体" w:eastAsia="宋体" w:hAnsi="宋体" w:hint="eastAsia"/>
          <w:b/>
          <w:color w:val="000000"/>
          <w:kern w:val="2"/>
          <w:lang w:eastAsia="zh-CN"/>
        </w:rPr>
        <w:t>车辆要求</w:t>
      </w:r>
      <w:r w:rsidR="00CB0283">
        <w:rPr>
          <w:rFonts w:ascii="宋体" w:eastAsia="宋体" w:hAnsi="宋体" w:hint="eastAsia"/>
          <w:b/>
          <w:lang w:eastAsia="zh-CN"/>
        </w:rPr>
        <w:t>（投标时需提供承诺函，投标函格式自拟，需加盖投标单位工作和法定代表人签名）</w:t>
      </w:r>
      <w:r w:rsidR="00CB0283">
        <w:rPr>
          <w:rFonts w:ascii="宋体" w:eastAsia="宋体" w:hAnsi="宋体" w:hint="eastAsia"/>
          <w:b/>
          <w:color w:val="000000"/>
          <w:lang w:eastAsia="zh-CN"/>
        </w:rPr>
        <w:t>：</w:t>
      </w:r>
    </w:p>
    <w:p w14:paraId="03464FCC" w14:textId="788DA875" w:rsidR="00376720" w:rsidRPr="003009F5" w:rsidRDefault="00583EBF" w:rsidP="00632D03">
      <w:pPr>
        <w:pStyle w:val="ListParagraph"/>
        <w:widowControl w:val="0"/>
        <w:numPr>
          <w:ilvl w:val="0"/>
          <w:numId w:val="7"/>
        </w:numPr>
        <w:spacing w:line="360" w:lineRule="auto"/>
        <w:ind w:firstLineChars="0"/>
        <w:contextualSpacing/>
        <w:jc w:val="both"/>
        <w:rPr>
          <w:rFonts w:ascii="宋体" w:eastAsia="宋体" w:hAnsi="宋体"/>
          <w:color w:val="000000" w:themeColor="text1"/>
          <w:lang w:eastAsia="zh-CN"/>
        </w:rPr>
      </w:pPr>
      <w:r>
        <w:rPr>
          <w:rFonts w:ascii="宋体" w:eastAsia="宋体" w:hAnsi="宋体" w:hint="eastAsia"/>
          <w:color w:val="000000"/>
          <w:lang w:eastAsia="zh-CN"/>
        </w:rPr>
        <w:t>★</w:t>
      </w:r>
      <w:r w:rsidR="00376720" w:rsidRPr="00632D03">
        <w:rPr>
          <w:rFonts w:ascii="宋体" w:eastAsia="宋体" w:hAnsi="宋体" w:hint="eastAsia"/>
          <w:color w:val="000000"/>
          <w:lang w:eastAsia="zh-CN"/>
        </w:rPr>
        <w:t>车型：</w:t>
      </w:r>
      <w:r w:rsidR="00493635">
        <w:rPr>
          <w:rFonts w:ascii="宋体" w:eastAsia="宋体" w:hAnsi="宋体" w:hint="eastAsia"/>
          <w:color w:val="000000"/>
          <w:lang w:eastAsia="zh-CN"/>
        </w:rPr>
        <w:t>日常</w:t>
      </w:r>
      <w:r w:rsidR="00493635" w:rsidRPr="003009F5">
        <w:rPr>
          <w:rFonts w:ascii="宋体" w:eastAsia="宋体" w:hAnsi="宋体" w:hint="eastAsia"/>
          <w:color w:val="000000" w:themeColor="text1"/>
          <w:lang w:eastAsia="zh-CN"/>
        </w:rPr>
        <w:t>穿梭路线</w:t>
      </w:r>
      <w:r w:rsidR="00237A7F" w:rsidRPr="003009F5">
        <w:rPr>
          <w:rFonts w:ascii="宋体" w:eastAsia="宋体" w:hAnsi="宋体" w:hint="eastAsia"/>
          <w:color w:val="000000" w:themeColor="text1"/>
          <w:lang w:eastAsia="zh-CN"/>
        </w:rPr>
        <w:t>44</w:t>
      </w:r>
      <w:r w:rsidR="00376720" w:rsidRPr="003009F5">
        <w:rPr>
          <w:rFonts w:ascii="宋体" w:eastAsia="宋体" w:hAnsi="宋体" w:hint="eastAsia"/>
          <w:color w:val="000000" w:themeColor="text1"/>
          <w:lang w:eastAsia="zh-CN"/>
        </w:rPr>
        <w:t>座</w:t>
      </w:r>
      <w:r w:rsidR="00F94E1B" w:rsidRPr="003009F5">
        <w:rPr>
          <w:rFonts w:ascii="宋体" w:eastAsia="宋体" w:hAnsi="宋体" w:hint="eastAsia"/>
          <w:color w:val="000000" w:themeColor="text1"/>
          <w:lang w:eastAsia="zh-CN"/>
        </w:rPr>
        <w:t>及</w:t>
      </w:r>
      <w:r w:rsidR="00376720" w:rsidRPr="003009F5">
        <w:rPr>
          <w:rFonts w:ascii="宋体" w:eastAsia="宋体" w:hAnsi="宋体" w:hint="eastAsia"/>
          <w:color w:val="000000" w:themeColor="text1"/>
          <w:lang w:eastAsia="zh-CN"/>
        </w:rPr>
        <w:t>以上空调大巴</w:t>
      </w:r>
      <w:r w:rsidR="00376720" w:rsidRPr="003009F5">
        <w:rPr>
          <w:rFonts w:ascii="宋体" w:eastAsia="宋体" w:hAnsi="宋体"/>
          <w:color w:val="000000" w:themeColor="text1"/>
          <w:lang w:eastAsia="zh-CN"/>
        </w:rPr>
        <w:t>1</w:t>
      </w:r>
      <w:r w:rsidR="00376720" w:rsidRPr="003009F5">
        <w:rPr>
          <w:rFonts w:ascii="宋体" w:eastAsia="宋体" w:hAnsi="宋体" w:hint="eastAsia"/>
          <w:color w:val="000000" w:themeColor="text1"/>
          <w:lang w:eastAsia="zh-CN"/>
        </w:rPr>
        <w:t>辆</w:t>
      </w:r>
      <w:r w:rsidR="00493635" w:rsidRPr="003009F5">
        <w:rPr>
          <w:rFonts w:ascii="宋体" w:eastAsia="宋体" w:hAnsi="宋体" w:hint="eastAsia"/>
          <w:color w:val="000000" w:themeColor="text1"/>
          <w:lang w:eastAsia="zh-CN"/>
        </w:rPr>
        <w:t>，购物路线3</w:t>
      </w:r>
      <w:r w:rsidR="00493635" w:rsidRPr="003009F5">
        <w:rPr>
          <w:rFonts w:ascii="宋体" w:eastAsia="宋体" w:hAnsi="宋体"/>
          <w:color w:val="000000" w:themeColor="text1"/>
          <w:lang w:eastAsia="zh-CN"/>
        </w:rPr>
        <w:t>8</w:t>
      </w:r>
      <w:r w:rsidR="00493635" w:rsidRPr="003009F5">
        <w:rPr>
          <w:rFonts w:ascii="宋体" w:eastAsia="宋体" w:hAnsi="宋体" w:hint="eastAsia"/>
          <w:color w:val="000000" w:themeColor="text1"/>
          <w:lang w:eastAsia="zh-CN"/>
        </w:rPr>
        <w:t>座</w:t>
      </w:r>
      <w:r w:rsidR="00F94E1B" w:rsidRPr="003009F5">
        <w:rPr>
          <w:rFonts w:ascii="宋体" w:eastAsia="宋体" w:hAnsi="宋体" w:hint="eastAsia"/>
          <w:color w:val="000000" w:themeColor="text1"/>
          <w:lang w:eastAsia="zh-CN"/>
        </w:rPr>
        <w:t>及</w:t>
      </w:r>
      <w:r w:rsidR="00493635" w:rsidRPr="003009F5">
        <w:rPr>
          <w:rFonts w:ascii="宋体" w:eastAsia="宋体" w:hAnsi="宋体" w:hint="eastAsia"/>
          <w:color w:val="000000" w:themeColor="text1"/>
          <w:lang w:eastAsia="zh-CN"/>
        </w:rPr>
        <w:t>以上客运车辆</w:t>
      </w:r>
      <w:r w:rsidR="00376720" w:rsidRPr="003009F5">
        <w:rPr>
          <w:rFonts w:ascii="宋体" w:eastAsia="宋体" w:hAnsi="宋体" w:hint="eastAsia"/>
          <w:color w:val="000000" w:themeColor="text1"/>
          <w:lang w:eastAsia="zh-CN"/>
        </w:rPr>
        <w:t>；燃油或新能源电动车辆均可，</w:t>
      </w:r>
      <w:r w:rsidR="00376720" w:rsidRPr="003009F5">
        <w:rPr>
          <w:rFonts w:ascii="宋体" w:eastAsia="宋体" w:hAnsi="宋体" w:cs="宋体" w:hint="eastAsia"/>
          <w:color w:val="000000" w:themeColor="text1"/>
          <w:lang w:eastAsia="zh-CN"/>
        </w:rPr>
        <w:t>公交车型仅限提供软座椅</w:t>
      </w:r>
      <w:r w:rsidR="00376720" w:rsidRPr="003009F5">
        <w:rPr>
          <w:rFonts w:ascii="宋体" w:eastAsia="宋体" w:hAnsi="宋体" w:hint="eastAsia"/>
          <w:color w:val="000000" w:themeColor="text1"/>
          <w:lang w:eastAsia="zh-CN"/>
        </w:rPr>
        <w:t>（比亚迪、宇通、金龙等国内知名品牌优先；新能源电动车辆优先）；</w:t>
      </w:r>
    </w:p>
    <w:p w14:paraId="3B7004E0" w14:textId="47403401" w:rsidR="00376720" w:rsidRDefault="00376720" w:rsidP="00632D03">
      <w:pPr>
        <w:pStyle w:val="ListParagraph"/>
        <w:widowControl w:val="0"/>
        <w:numPr>
          <w:ilvl w:val="0"/>
          <w:numId w:val="7"/>
        </w:numPr>
        <w:spacing w:line="360" w:lineRule="auto"/>
        <w:ind w:firstLineChars="0"/>
        <w:contextualSpacing/>
        <w:jc w:val="both"/>
        <w:rPr>
          <w:rFonts w:ascii="宋体" w:eastAsia="宋体" w:hAnsi="宋体"/>
          <w:color w:val="FF0000"/>
          <w:lang w:eastAsia="zh-CN"/>
        </w:rPr>
      </w:pPr>
      <w:r>
        <w:rPr>
          <w:rFonts w:ascii="宋体" w:eastAsia="宋体" w:hAnsi="宋体" w:hint="eastAsia"/>
          <w:lang w:eastAsia="zh-CN"/>
        </w:rPr>
        <w:t>车辆标准：</w:t>
      </w:r>
      <w:bookmarkStart w:id="6" w:name="_Hlk147840806"/>
      <w:r>
        <w:rPr>
          <w:rFonts w:ascii="宋体" w:eastAsia="宋体" w:hAnsi="宋体" w:hint="eastAsia"/>
          <w:lang w:eastAsia="zh-CN"/>
        </w:rPr>
        <w:t>所提供的服务车辆应符合国家客运车辆行驶的安全标准，符合国家相关安全、环保及其他法律法规规定，达到交通管理部门验收合格的标准车辆。</w:t>
      </w:r>
    </w:p>
    <w:bookmarkEnd w:id="6"/>
    <w:p w14:paraId="5377CEF5" w14:textId="0F96B99D" w:rsidR="00376720" w:rsidRDefault="00583EBF" w:rsidP="00632D03">
      <w:pPr>
        <w:pStyle w:val="ListParagraph"/>
        <w:widowControl w:val="0"/>
        <w:numPr>
          <w:ilvl w:val="0"/>
          <w:numId w:val="7"/>
        </w:numPr>
        <w:spacing w:line="360" w:lineRule="auto"/>
        <w:ind w:firstLineChars="0"/>
        <w:contextualSpacing/>
        <w:jc w:val="both"/>
        <w:rPr>
          <w:rFonts w:ascii="宋体" w:eastAsia="宋体" w:hAnsi="宋体"/>
          <w:color w:val="000000"/>
          <w:lang w:eastAsia="zh-CN"/>
        </w:rPr>
      </w:pPr>
      <w:r>
        <w:rPr>
          <w:rFonts w:ascii="宋体" w:eastAsia="宋体" w:hAnsi="宋体" w:hint="eastAsia"/>
          <w:color w:val="000000"/>
          <w:lang w:eastAsia="zh-CN"/>
        </w:rPr>
        <w:t>★</w:t>
      </w:r>
      <w:r w:rsidR="00376720">
        <w:rPr>
          <w:rFonts w:ascii="宋体" w:eastAsia="宋体" w:hAnsi="宋体" w:hint="eastAsia"/>
          <w:color w:val="000000"/>
          <w:lang w:eastAsia="zh-CN"/>
        </w:rPr>
        <w:t>车况：</w:t>
      </w:r>
      <w:bookmarkStart w:id="7" w:name="_Hlk147840862"/>
      <w:r w:rsidR="00376720">
        <w:rPr>
          <w:rFonts w:ascii="宋体" w:eastAsia="宋体" w:hAnsi="宋体" w:hint="eastAsia"/>
          <w:color w:val="000000"/>
          <w:lang w:eastAsia="zh-CN"/>
        </w:rPr>
        <w:t>2019年1月1日以后生产，按时年审、空调等一切车辆设施运转正常。车内设施完善、无异味、无故障或任何安全隐患。</w:t>
      </w:r>
    </w:p>
    <w:bookmarkEnd w:id="7"/>
    <w:p w14:paraId="364B65B8" w14:textId="36217872" w:rsidR="00376720" w:rsidRDefault="00376720" w:rsidP="00632D03">
      <w:pPr>
        <w:pStyle w:val="ListParagraph"/>
        <w:widowControl w:val="0"/>
        <w:numPr>
          <w:ilvl w:val="0"/>
          <w:numId w:val="7"/>
        </w:numPr>
        <w:spacing w:line="360" w:lineRule="auto"/>
        <w:ind w:firstLineChars="0"/>
        <w:contextualSpacing/>
        <w:jc w:val="both"/>
        <w:rPr>
          <w:rFonts w:ascii="宋体" w:eastAsia="宋体" w:hAnsi="宋体"/>
          <w:color w:val="000000"/>
          <w:lang w:eastAsia="zh-CN"/>
        </w:rPr>
      </w:pPr>
      <w:r>
        <w:rPr>
          <w:rFonts w:ascii="宋体" w:eastAsia="宋体" w:hAnsi="宋体" w:hint="eastAsia"/>
          <w:color w:val="000000"/>
          <w:lang w:eastAsia="zh-CN"/>
        </w:rPr>
        <w:t>证照：所服务的车辆必须营运证照齐全。</w:t>
      </w:r>
    </w:p>
    <w:p w14:paraId="77F439B8" w14:textId="6344C116" w:rsidR="00376720" w:rsidRPr="00632D03" w:rsidRDefault="00583EBF" w:rsidP="00632D03">
      <w:pPr>
        <w:pStyle w:val="ListParagraph"/>
        <w:widowControl w:val="0"/>
        <w:numPr>
          <w:ilvl w:val="0"/>
          <w:numId w:val="7"/>
        </w:numPr>
        <w:spacing w:line="360" w:lineRule="auto"/>
        <w:ind w:firstLineChars="0"/>
        <w:contextualSpacing/>
        <w:jc w:val="both"/>
        <w:rPr>
          <w:rFonts w:ascii="宋体" w:eastAsia="宋体" w:hAnsi="宋体"/>
          <w:color w:val="000000"/>
          <w:lang w:eastAsia="zh-CN"/>
        </w:rPr>
      </w:pPr>
      <w:r>
        <w:rPr>
          <w:rFonts w:ascii="宋体" w:eastAsia="宋体" w:hAnsi="宋体" w:hint="eastAsia"/>
          <w:color w:val="000000"/>
          <w:lang w:eastAsia="zh-CN"/>
        </w:rPr>
        <w:t>★</w:t>
      </w:r>
      <w:r w:rsidR="00376720" w:rsidRPr="00632D03">
        <w:rPr>
          <w:rFonts w:ascii="宋体" w:eastAsia="宋体" w:hAnsi="宋体" w:hint="eastAsia"/>
          <w:color w:val="000000"/>
          <w:lang w:eastAsia="zh-CN"/>
        </w:rPr>
        <w:t>保险：</w:t>
      </w:r>
      <w:bookmarkStart w:id="8" w:name="_Hlk147840694"/>
      <w:r w:rsidR="00376720" w:rsidRPr="00632D03">
        <w:rPr>
          <w:rFonts w:ascii="宋体" w:eastAsia="宋体" w:hAnsi="宋体" w:hint="eastAsia"/>
          <w:color w:val="000000"/>
          <w:lang w:eastAsia="zh-CN"/>
        </w:rPr>
        <w:t>所有服务车辆必须购置车辆</w:t>
      </w:r>
      <w:proofErr w:type="gramStart"/>
      <w:r w:rsidR="00376720" w:rsidRPr="00632D03">
        <w:rPr>
          <w:rFonts w:ascii="宋体" w:eastAsia="宋体" w:hAnsi="宋体" w:hint="eastAsia"/>
          <w:color w:val="000000"/>
          <w:lang w:eastAsia="zh-CN"/>
        </w:rPr>
        <w:t>交强险</w:t>
      </w:r>
      <w:proofErr w:type="gramEnd"/>
      <w:r w:rsidR="00376720" w:rsidRPr="00632D03">
        <w:rPr>
          <w:rFonts w:ascii="宋体" w:eastAsia="宋体" w:hAnsi="宋体" w:hint="eastAsia"/>
          <w:color w:val="000000"/>
          <w:lang w:eastAsia="zh-CN"/>
        </w:rPr>
        <w:t>和商业险（含机动车损失险、第三者责任保险、承运险），其中第三者责任</w:t>
      </w:r>
      <w:proofErr w:type="gramStart"/>
      <w:r w:rsidR="00376720" w:rsidRPr="00632D03">
        <w:rPr>
          <w:rFonts w:ascii="宋体" w:eastAsia="宋体" w:hAnsi="宋体" w:hint="eastAsia"/>
          <w:color w:val="000000"/>
          <w:lang w:eastAsia="zh-CN"/>
        </w:rPr>
        <w:t>险不得</w:t>
      </w:r>
      <w:proofErr w:type="gramEnd"/>
      <w:r w:rsidR="00376720" w:rsidRPr="00632D03">
        <w:rPr>
          <w:rFonts w:ascii="宋体" w:eastAsia="宋体" w:hAnsi="宋体" w:hint="eastAsia"/>
          <w:color w:val="000000"/>
          <w:lang w:eastAsia="zh-CN"/>
        </w:rPr>
        <w:t>低于</w:t>
      </w:r>
      <w:r w:rsidR="00376720" w:rsidRPr="00632D03">
        <w:rPr>
          <w:rFonts w:ascii="宋体" w:eastAsia="宋体" w:hAnsi="宋体"/>
          <w:color w:val="000000"/>
          <w:lang w:eastAsia="zh-CN"/>
        </w:rPr>
        <w:t>1</w:t>
      </w:r>
      <w:r w:rsidR="00F94E1B">
        <w:rPr>
          <w:rFonts w:ascii="宋体" w:eastAsia="宋体" w:hAnsi="宋体"/>
          <w:color w:val="000000"/>
          <w:lang w:eastAsia="zh-CN"/>
        </w:rPr>
        <w:t>5</w:t>
      </w:r>
      <w:r w:rsidR="00376720" w:rsidRPr="00632D03">
        <w:rPr>
          <w:rFonts w:ascii="宋体" w:eastAsia="宋体" w:hAnsi="宋体"/>
          <w:color w:val="000000"/>
          <w:lang w:eastAsia="zh-CN"/>
        </w:rPr>
        <w:t>0</w:t>
      </w:r>
      <w:r w:rsidR="00376720" w:rsidRPr="00632D03">
        <w:rPr>
          <w:rFonts w:ascii="宋体" w:eastAsia="宋体" w:hAnsi="宋体" w:hint="eastAsia"/>
          <w:color w:val="000000"/>
          <w:lang w:eastAsia="zh-CN"/>
        </w:rPr>
        <w:t>万元、承运险不低于</w:t>
      </w:r>
      <w:r w:rsidR="00376720" w:rsidRPr="00632D03">
        <w:rPr>
          <w:rFonts w:ascii="宋体" w:eastAsia="宋体" w:hAnsi="宋体"/>
          <w:color w:val="000000"/>
          <w:lang w:eastAsia="zh-CN"/>
        </w:rPr>
        <w:t>50</w:t>
      </w:r>
      <w:r w:rsidR="00376720" w:rsidRPr="00632D03">
        <w:rPr>
          <w:rFonts w:ascii="宋体" w:eastAsia="宋体" w:hAnsi="宋体" w:hint="eastAsia"/>
          <w:color w:val="000000"/>
          <w:lang w:eastAsia="zh-CN"/>
        </w:rPr>
        <w:t>万。</w:t>
      </w:r>
      <w:r w:rsidR="00376720" w:rsidRPr="00632D03">
        <w:rPr>
          <w:rFonts w:ascii="宋体" w:eastAsia="宋体" w:hAnsi="宋体" w:hint="eastAsia"/>
          <w:color w:val="000000"/>
          <w:kern w:val="2"/>
          <w:lang w:eastAsia="zh-CN"/>
        </w:rPr>
        <w:t>中标企业在服务过程中发生的任何责任事故由中标企业自行承担全部责任，学校不承担任何责任。</w:t>
      </w:r>
    </w:p>
    <w:bookmarkEnd w:id="8"/>
    <w:p w14:paraId="1EFD901C" w14:textId="456AD9B2" w:rsidR="00376720" w:rsidRDefault="00376720" w:rsidP="00632D03">
      <w:pPr>
        <w:pStyle w:val="ListParagraph"/>
        <w:widowControl w:val="0"/>
        <w:numPr>
          <w:ilvl w:val="0"/>
          <w:numId w:val="7"/>
        </w:numPr>
        <w:spacing w:line="360" w:lineRule="auto"/>
        <w:ind w:firstLineChars="0"/>
        <w:contextualSpacing/>
        <w:jc w:val="both"/>
        <w:rPr>
          <w:rFonts w:ascii="宋体" w:eastAsia="宋体" w:hAnsi="宋体"/>
          <w:color w:val="000000"/>
          <w:lang w:eastAsia="zh-CN"/>
        </w:rPr>
      </w:pPr>
      <w:r w:rsidRPr="00632D03">
        <w:rPr>
          <w:rFonts w:ascii="宋体" w:eastAsia="宋体" w:hAnsi="宋体" w:hint="eastAsia"/>
          <w:color w:val="000000"/>
          <w:lang w:eastAsia="zh-CN"/>
        </w:rPr>
        <w:t>中标人须在服务开始前将拟投入的服务车辆信息</w:t>
      </w:r>
      <w:proofErr w:type="gramStart"/>
      <w:r w:rsidRPr="00632D03">
        <w:rPr>
          <w:rFonts w:ascii="宋体" w:eastAsia="宋体" w:hAnsi="宋体" w:hint="eastAsia"/>
          <w:color w:val="000000"/>
          <w:lang w:eastAsia="zh-CN"/>
        </w:rPr>
        <w:t>交学校</w:t>
      </w:r>
      <w:proofErr w:type="gramEnd"/>
      <w:r w:rsidRPr="00632D03">
        <w:rPr>
          <w:rFonts w:ascii="宋体" w:eastAsia="宋体" w:hAnsi="宋体" w:hint="eastAsia"/>
          <w:color w:val="000000"/>
          <w:lang w:eastAsia="zh-CN"/>
        </w:rPr>
        <w:t>管理部门备案。</w:t>
      </w:r>
    </w:p>
    <w:p w14:paraId="659CBF7A" w14:textId="77777777" w:rsidR="00376720" w:rsidRPr="00376720" w:rsidRDefault="00376720" w:rsidP="00632D03">
      <w:pPr>
        <w:pStyle w:val="ListParagraph"/>
        <w:numPr>
          <w:ilvl w:val="0"/>
          <w:numId w:val="7"/>
        </w:numPr>
        <w:spacing w:line="360" w:lineRule="auto"/>
        <w:ind w:firstLineChars="0"/>
        <w:rPr>
          <w:rFonts w:ascii="宋体" w:eastAsia="宋体" w:hAnsi="宋体"/>
          <w:color w:val="000000"/>
          <w:kern w:val="2"/>
          <w:lang w:eastAsia="zh-CN"/>
        </w:rPr>
      </w:pPr>
      <w:r w:rsidRPr="00376720">
        <w:rPr>
          <w:rFonts w:ascii="宋体" w:eastAsia="宋体" w:hAnsi="宋体" w:hint="eastAsia"/>
          <w:color w:val="000000"/>
          <w:kern w:val="2"/>
          <w:lang w:eastAsia="zh-CN"/>
        </w:rPr>
        <w:t>车辆在使用期间如确需维修或保养，或需要年审、季审、接受定期检审或其他经采购人认可的合理因素而造成需要调整车辆的，成交供应商必须调派同等条件或以上的车辆，且经采购人认可后方可调整使用。</w:t>
      </w:r>
    </w:p>
    <w:p w14:paraId="2F2E6CE3" w14:textId="77777777" w:rsidR="00376720" w:rsidRPr="00632D03" w:rsidRDefault="00376720" w:rsidP="00632D03">
      <w:pPr>
        <w:widowControl w:val="0"/>
        <w:spacing w:line="360" w:lineRule="auto"/>
        <w:contextualSpacing/>
        <w:jc w:val="both"/>
        <w:rPr>
          <w:rFonts w:ascii="宋体" w:eastAsia="宋体" w:hAnsi="宋体"/>
          <w:color w:val="000000"/>
          <w:lang w:eastAsia="zh-CN"/>
        </w:rPr>
      </w:pPr>
    </w:p>
    <w:p w14:paraId="45AB38E2" w14:textId="09EAD98B" w:rsidR="00CB0283" w:rsidRDefault="00583EBF" w:rsidP="00CB0283">
      <w:pPr>
        <w:spacing w:line="360" w:lineRule="auto"/>
        <w:rPr>
          <w:rFonts w:ascii="宋体" w:eastAsia="宋体" w:hAnsi="宋体"/>
          <w:color w:val="000000"/>
          <w:lang w:eastAsia="zh-CN"/>
        </w:rPr>
      </w:pPr>
      <w:r w:rsidRPr="00583EBF">
        <w:rPr>
          <w:rFonts w:ascii="宋体" w:eastAsia="宋体" w:hAnsi="宋体" w:hint="eastAsia"/>
          <w:b/>
          <w:color w:val="000000"/>
          <w:kern w:val="2"/>
          <w:lang w:eastAsia="zh-CN"/>
        </w:rPr>
        <w:t>（</w:t>
      </w:r>
      <w:r w:rsidR="00686563" w:rsidRPr="00686563">
        <w:rPr>
          <w:rFonts w:ascii="宋体" w:eastAsia="宋体" w:hAnsi="宋体" w:hint="eastAsia"/>
          <w:b/>
          <w:color w:val="000000"/>
          <w:kern w:val="2"/>
          <w:lang w:eastAsia="zh-CN"/>
        </w:rPr>
        <w:t>四）</w:t>
      </w:r>
      <w:r w:rsidR="00686563">
        <w:rPr>
          <w:rFonts w:ascii="宋体" w:eastAsia="宋体" w:hAnsi="宋体" w:hint="eastAsia"/>
          <w:b/>
          <w:color w:val="000000"/>
          <w:kern w:val="2"/>
          <w:lang w:eastAsia="zh-CN"/>
        </w:rPr>
        <w:t>司机要求</w:t>
      </w:r>
      <w:r w:rsidR="00CB0283">
        <w:rPr>
          <w:rFonts w:ascii="宋体" w:eastAsia="宋体" w:hAnsi="宋体" w:hint="eastAsia"/>
          <w:b/>
          <w:lang w:eastAsia="zh-CN"/>
        </w:rPr>
        <w:t>（投标时需提供承诺函，投标函格式自拟，需加盖投标单位工作和法定代表人签名）</w:t>
      </w:r>
      <w:r w:rsidR="00CB0283">
        <w:rPr>
          <w:rFonts w:ascii="宋体" w:eastAsia="宋体" w:hAnsi="宋体" w:hint="eastAsia"/>
          <w:b/>
          <w:color w:val="000000"/>
          <w:lang w:eastAsia="zh-CN"/>
        </w:rPr>
        <w:t>：</w:t>
      </w:r>
    </w:p>
    <w:p w14:paraId="75C00999" w14:textId="61B155B9" w:rsidR="00CB0283" w:rsidRPr="00632D03" w:rsidRDefault="00583EBF" w:rsidP="00632D03">
      <w:pPr>
        <w:pStyle w:val="ListParagraph"/>
        <w:widowControl w:val="0"/>
        <w:numPr>
          <w:ilvl w:val="0"/>
          <w:numId w:val="8"/>
        </w:numPr>
        <w:spacing w:line="360" w:lineRule="auto"/>
        <w:ind w:firstLineChars="0"/>
        <w:contextualSpacing/>
        <w:jc w:val="both"/>
        <w:rPr>
          <w:rFonts w:ascii="宋体" w:eastAsia="宋体" w:hAnsi="宋体"/>
          <w:color w:val="000000"/>
          <w:lang w:eastAsia="zh-CN"/>
        </w:rPr>
      </w:pPr>
      <w:r>
        <w:rPr>
          <w:rFonts w:ascii="宋体" w:eastAsia="宋体" w:hAnsi="宋体" w:hint="eastAsia"/>
          <w:color w:val="000000"/>
          <w:lang w:eastAsia="zh-CN"/>
        </w:rPr>
        <w:t>★</w:t>
      </w:r>
      <w:r w:rsidR="00CB0283" w:rsidRPr="00632D03">
        <w:rPr>
          <w:rFonts w:ascii="宋体" w:eastAsia="宋体" w:hAnsi="宋体" w:hint="eastAsia"/>
          <w:color w:val="000000"/>
          <w:lang w:eastAsia="zh-CN"/>
        </w:rPr>
        <w:t>营运资格：驾驶员必须做到证照齐全，持有客运从业资格证和</w:t>
      </w:r>
      <w:r w:rsidR="00CB0283" w:rsidRPr="00632D03">
        <w:rPr>
          <w:rFonts w:ascii="宋体" w:eastAsia="宋体" w:hAnsi="宋体"/>
          <w:color w:val="000000"/>
          <w:lang w:eastAsia="zh-CN"/>
        </w:rPr>
        <w:t>B1</w:t>
      </w:r>
      <w:r w:rsidR="00CB0283" w:rsidRPr="00632D03">
        <w:rPr>
          <w:rFonts w:ascii="宋体" w:eastAsia="宋体" w:hAnsi="宋体" w:hint="eastAsia"/>
          <w:color w:val="000000"/>
          <w:lang w:eastAsia="zh-CN"/>
        </w:rPr>
        <w:t>及以上的驾驶证且在有效期范围内，</w:t>
      </w:r>
      <w:bookmarkStart w:id="9" w:name="_Hlk147841005"/>
      <w:r w:rsidR="00CB0283" w:rsidRPr="00632D03">
        <w:rPr>
          <w:rFonts w:ascii="宋体" w:eastAsia="宋体" w:hAnsi="宋体" w:hint="eastAsia"/>
          <w:color w:val="000000"/>
          <w:lang w:eastAsia="zh-CN"/>
        </w:rPr>
        <w:t>年龄在</w:t>
      </w:r>
      <w:r w:rsidR="00CB0283" w:rsidRPr="00632D03">
        <w:rPr>
          <w:rFonts w:ascii="宋体" w:eastAsia="宋体" w:hAnsi="宋体"/>
          <w:color w:val="000000"/>
          <w:lang w:eastAsia="zh-CN"/>
        </w:rPr>
        <w:t>25</w:t>
      </w:r>
      <w:r w:rsidR="00CB0283" w:rsidRPr="00632D03">
        <w:rPr>
          <w:rFonts w:ascii="宋体" w:eastAsia="宋体" w:hAnsi="宋体" w:hint="eastAsia"/>
          <w:color w:val="000000"/>
          <w:lang w:eastAsia="zh-CN"/>
        </w:rPr>
        <w:t>周岁以上且不超过</w:t>
      </w:r>
      <w:r w:rsidR="00CB0283" w:rsidRPr="00632D03">
        <w:rPr>
          <w:rFonts w:ascii="宋体" w:eastAsia="宋体" w:hAnsi="宋体"/>
          <w:color w:val="000000"/>
          <w:lang w:eastAsia="zh-CN"/>
        </w:rPr>
        <w:t>55</w:t>
      </w:r>
      <w:r w:rsidR="00CB0283" w:rsidRPr="00632D03">
        <w:rPr>
          <w:rFonts w:ascii="宋体" w:eastAsia="宋体" w:hAnsi="宋体" w:hint="eastAsia"/>
          <w:color w:val="000000"/>
          <w:lang w:eastAsia="zh-CN"/>
        </w:rPr>
        <w:t>周岁</w:t>
      </w:r>
      <w:bookmarkEnd w:id="9"/>
      <w:r w:rsidR="00CB0283" w:rsidRPr="00632D03">
        <w:rPr>
          <w:rFonts w:ascii="宋体" w:eastAsia="宋体" w:hAnsi="宋体" w:hint="eastAsia"/>
          <w:color w:val="000000"/>
          <w:lang w:eastAsia="zh-CN"/>
        </w:rPr>
        <w:t>。</w:t>
      </w:r>
      <w:r w:rsidR="00CB0283" w:rsidRPr="00632D03">
        <w:rPr>
          <w:rFonts w:ascii="宋体" w:eastAsia="宋体" w:hAnsi="宋体"/>
          <w:color w:val="000000"/>
          <w:lang w:eastAsia="zh-CN"/>
        </w:rPr>
        <w:t>(</w:t>
      </w:r>
      <w:r w:rsidR="00CB0283" w:rsidRPr="00632D03">
        <w:rPr>
          <w:rFonts w:ascii="宋体" w:eastAsia="宋体" w:hAnsi="宋体" w:hint="eastAsia"/>
          <w:color w:val="000000"/>
          <w:lang w:eastAsia="zh-CN"/>
        </w:rPr>
        <w:t>其中</w:t>
      </w:r>
      <w:r w:rsidR="00CB0283" w:rsidRPr="00632D03">
        <w:rPr>
          <w:rFonts w:ascii="宋体" w:eastAsia="宋体" w:hAnsi="宋体"/>
          <w:color w:val="000000"/>
          <w:lang w:eastAsia="zh-CN"/>
        </w:rPr>
        <w:t>B1</w:t>
      </w:r>
      <w:r w:rsidR="00CB0283" w:rsidRPr="00632D03">
        <w:rPr>
          <w:rFonts w:ascii="宋体" w:eastAsia="宋体" w:hAnsi="宋体" w:hint="eastAsia"/>
          <w:color w:val="000000"/>
          <w:lang w:eastAsia="zh-CN"/>
        </w:rPr>
        <w:t>本驾龄需</w:t>
      </w:r>
      <w:r w:rsidR="00CB0283" w:rsidRPr="00632D03">
        <w:rPr>
          <w:rFonts w:ascii="宋体" w:eastAsia="宋体" w:hAnsi="宋体"/>
          <w:color w:val="000000"/>
          <w:lang w:eastAsia="zh-CN"/>
        </w:rPr>
        <w:t>5</w:t>
      </w:r>
      <w:r w:rsidR="00CB0283" w:rsidRPr="00632D03">
        <w:rPr>
          <w:rFonts w:ascii="宋体" w:eastAsia="宋体" w:hAnsi="宋体" w:hint="eastAsia"/>
          <w:color w:val="000000"/>
          <w:lang w:eastAsia="zh-CN"/>
        </w:rPr>
        <w:t>年以上，</w:t>
      </w:r>
      <w:r w:rsidR="00CB0283" w:rsidRPr="00632D03">
        <w:rPr>
          <w:rFonts w:ascii="宋体" w:eastAsia="宋体" w:hAnsi="宋体"/>
          <w:color w:val="000000"/>
          <w:lang w:eastAsia="zh-CN"/>
        </w:rPr>
        <w:t>A2</w:t>
      </w:r>
      <w:r w:rsidR="00CB0283" w:rsidRPr="00632D03">
        <w:rPr>
          <w:rFonts w:ascii="宋体" w:eastAsia="宋体" w:hAnsi="宋体" w:hint="eastAsia"/>
          <w:color w:val="000000"/>
          <w:lang w:eastAsia="zh-CN"/>
        </w:rPr>
        <w:t>本驾龄需满</w:t>
      </w:r>
      <w:r w:rsidR="00CB0283" w:rsidRPr="00632D03">
        <w:rPr>
          <w:rFonts w:ascii="宋体" w:eastAsia="宋体" w:hAnsi="宋体"/>
          <w:color w:val="000000"/>
          <w:lang w:eastAsia="zh-CN"/>
        </w:rPr>
        <w:t>2</w:t>
      </w:r>
      <w:r w:rsidR="00CB0283" w:rsidRPr="00632D03">
        <w:rPr>
          <w:rFonts w:ascii="宋体" w:eastAsia="宋体" w:hAnsi="宋体" w:hint="eastAsia"/>
          <w:color w:val="000000"/>
          <w:lang w:eastAsia="zh-CN"/>
        </w:rPr>
        <w:t>年</w:t>
      </w:r>
      <w:r w:rsidR="00CB0283" w:rsidRPr="00632D03">
        <w:rPr>
          <w:rFonts w:ascii="宋体" w:eastAsia="宋体" w:hAnsi="宋体"/>
          <w:color w:val="000000"/>
          <w:lang w:eastAsia="zh-CN"/>
        </w:rPr>
        <w:t>)</w:t>
      </w:r>
    </w:p>
    <w:p w14:paraId="633D3B79" w14:textId="0BCB48D1" w:rsidR="00CB0283" w:rsidRDefault="00583EBF" w:rsidP="007004B2">
      <w:pPr>
        <w:pStyle w:val="ListParagraph"/>
        <w:widowControl w:val="0"/>
        <w:numPr>
          <w:ilvl w:val="0"/>
          <w:numId w:val="8"/>
        </w:numPr>
        <w:spacing w:line="360" w:lineRule="auto"/>
        <w:ind w:firstLineChars="0"/>
        <w:contextualSpacing/>
        <w:jc w:val="both"/>
        <w:rPr>
          <w:rFonts w:ascii="宋体" w:eastAsia="宋体" w:hAnsi="宋体"/>
          <w:color w:val="000000"/>
          <w:lang w:eastAsia="zh-CN"/>
        </w:rPr>
      </w:pPr>
      <w:r>
        <w:rPr>
          <w:rFonts w:ascii="宋体" w:eastAsia="宋体" w:hAnsi="宋体" w:hint="eastAsia"/>
          <w:color w:val="000000"/>
          <w:lang w:eastAsia="zh-CN"/>
        </w:rPr>
        <w:t>★</w:t>
      </w:r>
      <w:r w:rsidR="00CB0283" w:rsidRPr="00632D03">
        <w:rPr>
          <w:rFonts w:ascii="宋体" w:eastAsia="宋体" w:hAnsi="宋体" w:hint="eastAsia"/>
          <w:color w:val="000000"/>
          <w:lang w:eastAsia="zh-CN"/>
        </w:rPr>
        <w:t>过往记录：驾驶员必须符合国家相关法律法规的要求，</w:t>
      </w:r>
      <w:bookmarkStart w:id="10" w:name="_Hlk147840970"/>
      <w:r w:rsidR="00CB0283" w:rsidRPr="00632D03">
        <w:rPr>
          <w:rFonts w:ascii="宋体" w:eastAsia="宋体" w:hAnsi="宋体"/>
          <w:color w:val="000000"/>
          <w:lang w:eastAsia="zh-CN"/>
        </w:rPr>
        <w:t>3</w:t>
      </w:r>
      <w:r w:rsidR="00CB0283" w:rsidRPr="00632D03">
        <w:rPr>
          <w:rFonts w:ascii="宋体" w:eastAsia="宋体" w:hAnsi="宋体" w:hint="eastAsia"/>
          <w:color w:val="000000"/>
          <w:lang w:eastAsia="zh-CN"/>
        </w:rPr>
        <w:t>年内无重大以上交通责任事故记录。</w:t>
      </w:r>
    </w:p>
    <w:p w14:paraId="5D42BE8F" w14:textId="77777777" w:rsidR="009B694E" w:rsidRDefault="007004B2" w:rsidP="00632D03">
      <w:pPr>
        <w:pStyle w:val="ListParagraph"/>
        <w:widowControl w:val="0"/>
        <w:numPr>
          <w:ilvl w:val="0"/>
          <w:numId w:val="8"/>
        </w:numPr>
        <w:spacing w:line="360" w:lineRule="auto"/>
        <w:ind w:firstLineChars="0"/>
        <w:contextualSpacing/>
        <w:jc w:val="both"/>
        <w:rPr>
          <w:rFonts w:ascii="宋体" w:eastAsia="宋体" w:hAnsi="宋体"/>
          <w:color w:val="000000"/>
          <w:lang w:eastAsia="zh-CN"/>
        </w:rPr>
      </w:pPr>
      <w:r w:rsidRPr="006C5A4F">
        <w:rPr>
          <w:rFonts w:ascii="宋体" w:eastAsia="宋体" w:hAnsi="宋体" w:hint="eastAsia"/>
          <w:color w:val="000000"/>
          <w:lang w:eastAsia="zh-CN"/>
        </w:rPr>
        <w:t>所有投入服务的工作人员名单信息须提前</w:t>
      </w:r>
      <w:proofErr w:type="gramStart"/>
      <w:r w:rsidRPr="006C5A4F">
        <w:rPr>
          <w:rFonts w:ascii="宋体" w:eastAsia="宋体" w:hAnsi="宋体" w:hint="eastAsia"/>
          <w:color w:val="000000"/>
          <w:lang w:eastAsia="zh-CN"/>
        </w:rPr>
        <w:t>交学校</w:t>
      </w:r>
      <w:proofErr w:type="gramEnd"/>
      <w:r w:rsidRPr="006C5A4F">
        <w:rPr>
          <w:rFonts w:ascii="宋体" w:eastAsia="宋体" w:hAnsi="宋体" w:hint="eastAsia"/>
          <w:color w:val="000000"/>
          <w:lang w:eastAsia="zh-CN"/>
        </w:rPr>
        <w:t>管理部门备案，严禁有过不</w:t>
      </w:r>
      <w:r w:rsidRPr="006C5A4F">
        <w:rPr>
          <w:rFonts w:ascii="宋体" w:eastAsia="宋体" w:hAnsi="宋体" w:hint="eastAsia"/>
          <w:color w:val="000000"/>
          <w:lang w:eastAsia="zh-CN"/>
        </w:rPr>
        <w:lastRenderedPageBreak/>
        <w:t>良记录（含驾驶记录）的人员进校服务。</w:t>
      </w:r>
      <w:bookmarkEnd w:id="10"/>
    </w:p>
    <w:p w14:paraId="5B202640" w14:textId="57E3E7DC" w:rsidR="00AB3CC8" w:rsidRPr="009B694E" w:rsidRDefault="008F01D7" w:rsidP="009B694E">
      <w:pPr>
        <w:widowControl w:val="0"/>
        <w:spacing w:line="360" w:lineRule="auto"/>
        <w:contextualSpacing/>
        <w:jc w:val="both"/>
        <w:rPr>
          <w:rFonts w:ascii="宋体" w:eastAsia="宋体" w:hAnsi="宋体"/>
          <w:color w:val="000000"/>
          <w:lang w:eastAsia="zh-CN"/>
        </w:rPr>
      </w:pPr>
      <w:r w:rsidRPr="009B694E">
        <w:rPr>
          <w:rFonts w:ascii="宋体" w:eastAsia="宋体" w:hAnsi="宋体" w:hint="eastAsia"/>
          <w:b/>
          <w:color w:val="000000"/>
          <w:kern w:val="2"/>
          <w:lang w:eastAsia="zh-CN"/>
        </w:rPr>
        <w:t>（</w:t>
      </w:r>
      <w:r w:rsidR="00802212" w:rsidRPr="009B694E">
        <w:rPr>
          <w:rFonts w:ascii="宋体" w:eastAsia="宋体" w:hAnsi="宋体" w:hint="eastAsia"/>
          <w:b/>
          <w:color w:val="000000"/>
          <w:kern w:val="2"/>
          <w:lang w:eastAsia="zh-CN"/>
        </w:rPr>
        <w:t>五</w:t>
      </w:r>
      <w:r w:rsidRPr="009B694E">
        <w:rPr>
          <w:rFonts w:ascii="宋体" w:eastAsia="宋体" w:hAnsi="宋体" w:hint="eastAsia"/>
          <w:b/>
          <w:color w:val="000000"/>
          <w:kern w:val="2"/>
          <w:lang w:eastAsia="zh-CN"/>
        </w:rPr>
        <w:t>）</w:t>
      </w:r>
      <w:r w:rsidR="00AB3CC8" w:rsidRPr="009B694E">
        <w:rPr>
          <w:rFonts w:ascii="宋体" w:eastAsia="宋体" w:hAnsi="宋体" w:hint="eastAsia"/>
          <w:b/>
          <w:color w:val="000000"/>
          <w:kern w:val="2"/>
          <w:lang w:eastAsia="zh-CN"/>
        </w:rPr>
        <w:t>服务形式</w:t>
      </w:r>
      <w:r w:rsidRPr="009B694E">
        <w:rPr>
          <w:rFonts w:ascii="宋体" w:eastAsia="宋体" w:hAnsi="宋体" w:hint="eastAsia"/>
          <w:b/>
          <w:color w:val="000000"/>
          <w:kern w:val="2"/>
          <w:lang w:eastAsia="zh-CN"/>
        </w:rPr>
        <w:t>和要求</w:t>
      </w:r>
      <w:r w:rsidR="002E6EFA" w:rsidRPr="009B694E">
        <w:rPr>
          <w:rFonts w:ascii="宋体" w:eastAsia="宋体" w:hAnsi="宋体" w:hint="eastAsia"/>
          <w:b/>
          <w:lang w:eastAsia="zh-CN"/>
        </w:rPr>
        <w:t>（投标时需提供承诺函，投标函格式自拟，需加盖投标单位工作和法定代表人签名）</w:t>
      </w:r>
      <w:r w:rsidR="002E6EFA" w:rsidRPr="009B694E">
        <w:rPr>
          <w:rFonts w:ascii="宋体" w:eastAsia="宋体" w:hAnsi="宋体" w:hint="eastAsia"/>
          <w:b/>
          <w:color w:val="000000"/>
          <w:lang w:eastAsia="zh-CN"/>
        </w:rPr>
        <w:t>：</w:t>
      </w:r>
    </w:p>
    <w:p w14:paraId="7B685916" w14:textId="445F88C8" w:rsidR="00AB3CC8" w:rsidRPr="00632D03" w:rsidRDefault="00AB3CC8" w:rsidP="00632D03">
      <w:pPr>
        <w:pStyle w:val="ListParagraph"/>
        <w:numPr>
          <w:ilvl w:val="0"/>
          <w:numId w:val="6"/>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定线、定车、定人；供应商在合同期内不得随意更换车辆、司机</w:t>
      </w:r>
      <w:r w:rsidR="008F01D7" w:rsidRPr="00632D03">
        <w:rPr>
          <w:rFonts w:ascii="宋体" w:eastAsia="宋体" w:hAnsi="宋体" w:hint="eastAsia"/>
          <w:color w:val="000000"/>
          <w:kern w:val="2"/>
          <w:lang w:eastAsia="zh-CN"/>
        </w:rPr>
        <w:t>。</w:t>
      </w:r>
      <w:r w:rsidR="00CB0283" w:rsidRPr="007004B2">
        <w:rPr>
          <w:rFonts w:ascii="宋体" w:eastAsia="宋体" w:hAnsi="宋体" w:hint="eastAsia"/>
          <w:color w:val="000000"/>
          <w:kern w:val="2"/>
          <w:lang w:eastAsia="zh-CN"/>
        </w:rPr>
        <w:t>车辆运行中不得超载超员；驾驶员做到证照齐全，且在有效期范围内。</w:t>
      </w:r>
    </w:p>
    <w:p w14:paraId="6D2E9A26" w14:textId="200F47D6" w:rsidR="00AB3CC8" w:rsidRPr="00632D03" w:rsidRDefault="002E6EFA" w:rsidP="00632D03">
      <w:pPr>
        <w:pStyle w:val="ListParagraph"/>
        <w:numPr>
          <w:ilvl w:val="0"/>
          <w:numId w:val="6"/>
        </w:numPr>
        <w:spacing w:line="360" w:lineRule="auto"/>
        <w:ind w:firstLineChars="0"/>
        <w:rPr>
          <w:rFonts w:ascii="宋体" w:eastAsia="宋体" w:hAnsi="宋体"/>
          <w:color w:val="000000"/>
          <w:kern w:val="2"/>
          <w:lang w:eastAsia="zh-CN"/>
        </w:rPr>
      </w:pPr>
      <w:r>
        <w:rPr>
          <w:rFonts w:ascii="宋体" w:eastAsia="宋体" w:hAnsi="宋体" w:hint="eastAsia"/>
          <w:color w:val="000000"/>
          <w:lang w:eastAsia="zh-CN"/>
        </w:rPr>
        <w:t>投标人有完善的车辆管理及安全管理制度，自觉</w:t>
      </w:r>
      <w:r w:rsidRPr="006C5A4F">
        <w:rPr>
          <w:rFonts w:ascii="宋体" w:eastAsia="宋体" w:hAnsi="宋体" w:hint="eastAsia"/>
          <w:color w:val="000000"/>
          <w:kern w:val="2"/>
          <w:lang w:eastAsia="zh-CN"/>
        </w:rPr>
        <w:t>按时做好车辆维护和日、周、月检查</w:t>
      </w:r>
      <w:r>
        <w:rPr>
          <w:rFonts w:ascii="宋体" w:eastAsia="宋体" w:hAnsi="宋体" w:hint="eastAsia"/>
          <w:color w:val="000000"/>
          <w:kern w:val="2"/>
          <w:lang w:eastAsia="zh-CN"/>
        </w:rPr>
        <w:t>保养清洁</w:t>
      </w:r>
      <w:r w:rsidRPr="006C5A4F">
        <w:rPr>
          <w:rFonts w:ascii="宋体" w:eastAsia="宋体" w:hAnsi="宋体" w:hint="eastAsia"/>
          <w:color w:val="000000"/>
          <w:kern w:val="2"/>
          <w:lang w:eastAsia="zh-CN"/>
        </w:rPr>
        <w:t>工作，</w:t>
      </w:r>
      <w:r w:rsidR="00AB3CC8" w:rsidRPr="00632D03">
        <w:rPr>
          <w:rFonts w:ascii="宋体" w:eastAsia="宋体" w:hAnsi="宋体" w:hint="eastAsia"/>
          <w:color w:val="000000"/>
          <w:kern w:val="2"/>
          <w:lang w:eastAsia="zh-CN"/>
        </w:rPr>
        <w:t>车辆内外需保持整洁卫生无异味，定期车辆内部消毒和更换座套</w:t>
      </w:r>
      <w:r w:rsidR="008F01D7" w:rsidRPr="00632D03">
        <w:rPr>
          <w:rFonts w:ascii="宋体" w:eastAsia="宋体" w:hAnsi="宋体" w:hint="eastAsia"/>
          <w:color w:val="000000"/>
          <w:kern w:val="2"/>
          <w:lang w:eastAsia="zh-CN"/>
        </w:rPr>
        <w:t>。</w:t>
      </w:r>
    </w:p>
    <w:p w14:paraId="6C48B231" w14:textId="0CAFDE21" w:rsidR="008F01D7" w:rsidRPr="00632D03" w:rsidRDefault="002E6EFA" w:rsidP="00632D03">
      <w:pPr>
        <w:pStyle w:val="ListParagraph"/>
        <w:numPr>
          <w:ilvl w:val="0"/>
          <w:numId w:val="6"/>
        </w:numPr>
        <w:spacing w:line="360" w:lineRule="auto"/>
        <w:ind w:firstLineChars="0"/>
        <w:rPr>
          <w:rFonts w:ascii="宋体" w:eastAsia="宋体" w:hAnsi="宋体"/>
          <w:color w:val="000000"/>
          <w:kern w:val="2"/>
          <w:lang w:eastAsia="zh-CN"/>
        </w:rPr>
      </w:pPr>
      <w:r w:rsidRPr="002E6EFA">
        <w:rPr>
          <w:rFonts w:ascii="宋体" w:eastAsia="宋体" w:hAnsi="宋体" w:hint="eastAsia"/>
          <w:color w:val="000000"/>
          <w:kern w:val="2"/>
          <w:lang w:eastAsia="zh-CN"/>
        </w:rPr>
        <w:t>如车辆需维修或保养，或需要年审、季审、接受定期检审，车辆故障或司机请假等经采购人认可的合理因素而造成需要临时更换车辆或司机的情况，</w:t>
      </w:r>
      <w:r w:rsidR="00AB3CC8" w:rsidRPr="00632D03">
        <w:rPr>
          <w:rFonts w:ascii="宋体" w:eastAsia="宋体" w:hAnsi="宋体" w:hint="eastAsia"/>
          <w:color w:val="000000"/>
          <w:kern w:val="2"/>
          <w:lang w:eastAsia="zh-CN"/>
        </w:rPr>
        <w:t>需提前</w:t>
      </w:r>
      <w:r w:rsidR="00AB3CC8" w:rsidRPr="00632D03">
        <w:rPr>
          <w:rFonts w:ascii="宋体" w:eastAsia="宋体" w:hAnsi="宋体"/>
          <w:color w:val="000000"/>
          <w:kern w:val="2"/>
          <w:lang w:eastAsia="zh-CN"/>
        </w:rPr>
        <w:t>1</w:t>
      </w:r>
      <w:r w:rsidR="00AB3CC8" w:rsidRPr="00632D03">
        <w:rPr>
          <w:rFonts w:ascii="宋体" w:eastAsia="宋体" w:hAnsi="宋体" w:hint="eastAsia"/>
          <w:color w:val="000000"/>
          <w:kern w:val="2"/>
          <w:lang w:eastAsia="zh-CN"/>
        </w:rPr>
        <w:t>天知会校方，并确保临时更换的车辆或司机的条件均不低于日常所用车辆和司机</w:t>
      </w:r>
      <w:r w:rsidR="008F01D7" w:rsidRPr="00632D03">
        <w:rPr>
          <w:rFonts w:ascii="宋体" w:eastAsia="宋体" w:hAnsi="宋体" w:hint="eastAsia"/>
          <w:color w:val="000000"/>
          <w:kern w:val="2"/>
          <w:lang w:eastAsia="zh-CN"/>
        </w:rPr>
        <w:t>。</w:t>
      </w:r>
    </w:p>
    <w:p w14:paraId="1DEE1AF3" w14:textId="51E95C2C" w:rsidR="008F01D7" w:rsidRPr="00632D03" w:rsidRDefault="008F01D7" w:rsidP="00632D03">
      <w:pPr>
        <w:pStyle w:val="ListParagraph"/>
        <w:numPr>
          <w:ilvl w:val="0"/>
          <w:numId w:val="6"/>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成交供应商不得将校内穿梭车项目整体或部分分包给第三方运行。</w:t>
      </w:r>
    </w:p>
    <w:p w14:paraId="66959686" w14:textId="0081E911" w:rsidR="008F01D7" w:rsidRPr="00632D03" w:rsidRDefault="008F01D7" w:rsidP="00632D03">
      <w:pPr>
        <w:pStyle w:val="ListParagraph"/>
        <w:numPr>
          <w:ilvl w:val="0"/>
          <w:numId w:val="6"/>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中标企业须自觉遵守学校各项规章制度，服务活动不得与学校正常教学、工作秩序发生冲突，须无条件服从学校的协调与安排，随时接受学校的监督与检查。</w:t>
      </w:r>
    </w:p>
    <w:p w14:paraId="7BACD39C" w14:textId="12D6E5EE" w:rsidR="008F01D7" w:rsidRDefault="008F01D7" w:rsidP="007004B2">
      <w:pPr>
        <w:pStyle w:val="ListParagraph"/>
        <w:numPr>
          <w:ilvl w:val="0"/>
          <w:numId w:val="6"/>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中标企业以其本公司的名义进行运行，自主服务、自负盈亏。</w:t>
      </w:r>
    </w:p>
    <w:p w14:paraId="18F08191" w14:textId="593F8A24" w:rsidR="00DB43B1" w:rsidRPr="00632D03" w:rsidRDefault="00544F57" w:rsidP="00632D03">
      <w:pPr>
        <w:pStyle w:val="ListParagraph"/>
        <w:numPr>
          <w:ilvl w:val="0"/>
          <w:numId w:val="6"/>
        </w:numPr>
        <w:spacing w:line="360" w:lineRule="auto"/>
        <w:ind w:firstLineChars="0"/>
        <w:rPr>
          <w:rFonts w:ascii="宋体" w:eastAsia="宋体" w:hAnsi="宋体"/>
          <w:color w:val="000000"/>
          <w:lang w:eastAsia="zh-CN"/>
        </w:rPr>
      </w:pPr>
      <w:r w:rsidRPr="00632D03">
        <w:rPr>
          <w:rFonts w:ascii="宋体" w:eastAsia="宋体" w:hAnsi="宋体" w:hint="eastAsia"/>
          <w:color w:val="000000"/>
          <w:kern w:val="2"/>
          <w:lang w:eastAsia="zh-CN"/>
        </w:rPr>
        <w:t>合同执行期间，</w:t>
      </w:r>
      <w:r w:rsidR="00DB43B1" w:rsidRPr="00632D03">
        <w:rPr>
          <w:rFonts w:ascii="宋体" w:eastAsia="宋体" w:hAnsi="宋体" w:hint="eastAsia"/>
          <w:color w:val="000000"/>
          <w:lang w:eastAsia="zh-CN"/>
        </w:rPr>
        <w:t>中标人派出的驾驶员和车辆，应遵守采购人的相关的规章制度，遵守交通规则，如中标人员有违反交通规则，国家法律法规的情形，所造成的交通事故和乘客损害等所有责任均由中标人自行承担，与采购人无关。</w:t>
      </w:r>
    </w:p>
    <w:p w14:paraId="7BFF3F63" w14:textId="77777777" w:rsidR="009B694E" w:rsidRDefault="00877617" w:rsidP="009B694E">
      <w:pPr>
        <w:pStyle w:val="ListParagraph"/>
        <w:numPr>
          <w:ilvl w:val="0"/>
          <w:numId w:val="6"/>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成交供应商应服从校方管理部门的管理和全校师生员工的监督，</w:t>
      </w:r>
      <w:r w:rsidR="002E6EFA">
        <w:rPr>
          <w:rFonts w:ascii="宋体" w:eastAsia="宋体" w:hAnsi="宋体" w:hint="eastAsia"/>
          <w:lang w:eastAsia="zh-CN"/>
        </w:rPr>
        <w:t>车辆运行过程中，驾驶员需身体健康，着装整洁，卫生习惯良好，须保持文明服务，礼貌待人，不能说脏话，不能有态度恶劣行为，不得有吸烟、饮食、打电话、穿拖鞋等妨碍安全驾驶的行为，杜绝无证驾驶，带病驾驶的行为。</w:t>
      </w:r>
      <w:r w:rsidRPr="00632D03">
        <w:rPr>
          <w:rFonts w:ascii="宋体" w:eastAsia="宋体" w:hAnsi="宋体" w:hint="eastAsia"/>
          <w:color w:val="000000"/>
          <w:kern w:val="2"/>
          <w:lang w:eastAsia="zh-CN"/>
        </w:rPr>
        <w:t>如有违反校方要求应给予以下相应处罚：</w:t>
      </w:r>
    </w:p>
    <w:p w14:paraId="33EBD270" w14:textId="77777777" w:rsidR="009B694E" w:rsidRDefault="009B694E" w:rsidP="009B694E">
      <w:pPr>
        <w:pStyle w:val="ListParagraph"/>
        <w:spacing w:line="360" w:lineRule="auto"/>
        <w:ind w:left="502" w:firstLineChars="0" w:firstLine="0"/>
        <w:rPr>
          <w:rFonts w:ascii="宋体" w:eastAsia="宋体" w:hAnsi="宋体"/>
          <w:color w:val="000000"/>
          <w:kern w:val="2"/>
          <w:lang w:eastAsia="zh-CN"/>
        </w:rPr>
      </w:pPr>
      <w:r>
        <w:rPr>
          <w:rFonts w:ascii="宋体" w:eastAsia="宋体" w:hAnsi="宋体" w:hint="eastAsia"/>
          <w:color w:val="000000"/>
          <w:kern w:val="2"/>
          <w:lang w:eastAsia="zh-CN"/>
        </w:rPr>
        <w:t>1）</w:t>
      </w:r>
      <w:r w:rsidR="00877617" w:rsidRPr="009B694E">
        <w:rPr>
          <w:rFonts w:ascii="宋体" w:eastAsia="宋体" w:hAnsi="宋体" w:hint="eastAsia"/>
          <w:color w:val="000000"/>
          <w:kern w:val="2"/>
          <w:lang w:eastAsia="zh-CN"/>
        </w:rPr>
        <w:t>严禁无证驾驶。车辆驾驶员上岗时必须持有合法有效驾驶证件，无证上岗的，扣款</w:t>
      </w:r>
      <w:r w:rsidR="00877617" w:rsidRPr="009B694E">
        <w:rPr>
          <w:rFonts w:ascii="宋体" w:eastAsia="宋体" w:hAnsi="宋体"/>
          <w:color w:val="000000"/>
          <w:kern w:val="2"/>
          <w:lang w:eastAsia="zh-CN"/>
        </w:rPr>
        <w:t>1000</w:t>
      </w:r>
      <w:r w:rsidR="00877617" w:rsidRPr="009B694E">
        <w:rPr>
          <w:rFonts w:ascii="宋体" w:eastAsia="宋体" w:hAnsi="宋体" w:hint="eastAsia"/>
          <w:color w:val="000000"/>
          <w:kern w:val="2"/>
          <w:lang w:eastAsia="zh-CN"/>
        </w:rPr>
        <w:t>元</w:t>
      </w:r>
      <w:r w:rsidR="00877617" w:rsidRPr="009B694E">
        <w:rPr>
          <w:rFonts w:ascii="宋体" w:eastAsia="宋体" w:hAnsi="宋体"/>
          <w:color w:val="000000"/>
          <w:kern w:val="2"/>
          <w:lang w:eastAsia="zh-CN"/>
        </w:rPr>
        <w:t>/</w:t>
      </w:r>
      <w:r w:rsidR="00877617" w:rsidRPr="009B694E">
        <w:rPr>
          <w:rFonts w:ascii="宋体" w:eastAsia="宋体" w:hAnsi="宋体" w:hint="eastAsia"/>
          <w:color w:val="000000"/>
          <w:kern w:val="2"/>
          <w:lang w:eastAsia="zh-CN"/>
        </w:rPr>
        <w:t>人·次，并应立即全面停业整顿直至采购人允许方可</w:t>
      </w:r>
      <w:r w:rsidR="00877617" w:rsidRPr="009B694E">
        <w:rPr>
          <w:rFonts w:ascii="宋体" w:eastAsia="宋体" w:hAnsi="宋体" w:hint="eastAsia"/>
          <w:color w:val="000000"/>
          <w:kern w:val="2"/>
          <w:lang w:eastAsia="zh-CN"/>
        </w:rPr>
        <w:lastRenderedPageBreak/>
        <w:t>重新运行，如有再次发生，采购人有权立即终止合同，并保留追究成交供应商责任的权利。</w:t>
      </w:r>
    </w:p>
    <w:p w14:paraId="3F0372C4" w14:textId="77777777" w:rsidR="009B694E" w:rsidRDefault="009B694E" w:rsidP="009B694E">
      <w:pPr>
        <w:pStyle w:val="ListParagraph"/>
        <w:spacing w:line="360" w:lineRule="auto"/>
        <w:ind w:left="502" w:firstLineChars="0" w:firstLine="0"/>
        <w:rPr>
          <w:rFonts w:ascii="宋体" w:eastAsia="宋体" w:hAnsi="宋体"/>
          <w:color w:val="000000"/>
          <w:kern w:val="2"/>
          <w:lang w:eastAsia="zh-CN"/>
        </w:rPr>
      </w:pPr>
      <w:r>
        <w:rPr>
          <w:rFonts w:ascii="宋体" w:eastAsia="宋体" w:hAnsi="宋体" w:hint="eastAsia"/>
          <w:color w:val="000000"/>
          <w:kern w:val="2"/>
          <w:lang w:eastAsia="zh-CN"/>
        </w:rPr>
        <w:t>2）</w:t>
      </w:r>
      <w:r w:rsidR="00877617" w:rsidRPr="009B694E">
        <w:rPr>
          <w:rFonts w:ascii="宋体" w:eastAsia="宋体" w:hAnsi="宋体" w:hint="eastAsia"/>
          <w:color w:val="000000"/>
          <w:kern w:val="2"/>
          <w:lang w:eastAsia="zh-CN"/>
        </w:rPr>
        <w:t>严禁故障车上路。成交供应商应对所有车辆进行日常保养维护并做好记录，故障车不得上路运行，如有违反扣除当日车费之外，加罚当次车费</w:t>
      </w:r>
      <w:r w:rsidR="00877617" w:rsidRPr="009B694E">
        <w:rPr>
          <w:rFonts w:ascii="宋体" w:eastAsia="宋体" w:hAnsi="宋体"/>
          <w:color w:val="000000"/>
          <w:kern w:val="2"/>
          <w:lang w:eastAsia="zh-CN"/>
        </w:rPr>
        <w:t>50%</w:t>
      </w:r>
      <w:r w:rsidR="00877617" w:rsidRPr="009B694E">
        <w:rPr>
          <w:rFonts w:ascii="宋体" w:eastAsia="宋体" w:hAnsi="宋体" w:hint="eastAsia"/>
          <w:color w:val="000000"/>
          <w:kern w:val="2"/>
          <w:lang w:eastAsia="zh-CN"/>
        </w:rPr>
        <w:t>的罚款在该月账单中予以扣除，并应立即全面停业整顿直至采购人允许方可重新运行，如有再次发生，采购人有权立即终止合同，并保留追究成交供应商责任的权利。如因临时故障或其他客观原因造成无法用车，供应商需要通过其它方式妥善安排乘客到达目的地，所产生费用由供应商承担，并扣除当次车费。</w:t>
      </w:r>
    </w:p>
    <w:p w14:paraId="22B8951A" w14:textId="77777777" w:rsidR="009B694E" w:rsidRDefault="009B694E" w:rsidP="009B694E">
      <w:pPr>
        <w:pStyle w:val="ListParagraph"/>
        <w:spacing w:line="360" w:lineRule="auto"/>
        <w:ind w:left="502" w:firstLineChars="0" w:firstLine="0"/>
        <w:rPr>
          <w:rFonts w:ascii="宋体" w:eastAsia="宋体" w:hAnsi="宋体"/>
          <w:color w:val="000000"/>
          <w:kern w:val="2"/>
          <w:lang w:eastAsia="zh-CN"/>
        </w:rPr>
      </w:pPr>
      <w:r>
        <w:rPr>
          <w:rFonts w:ascii="宋体" w:eastAsia="宋体" w:hAnsi="宋体" w:hint="eastAsia"/>
          <w:color w:val="000000"/>
          <w:kern w:val="2"/>
          <w:lang w:eastAsia="zh-CN"/>
        </w:rPr>
        <w:t>3）</w:t>
      </w:r>
      <w:r w:rsidR="00877617" w:rsidRPr="009B694E">
        <w:rPr>
          <w:rFonts w:ascii="宋体" w:eastAsia="宋体" w:hAnsi="宋体" w:hint="eastAsia"/>
          <w:color w:val="000000"/>
          <w:kern w:val="2"/>
          <w:lang w:eastAsia="zh-CN"/>
        </w:rPr>
        <w:t>严禁私自改变运行线路。所有车辆须按照规定线路运行，不得私自改变线路，如有违反扣款</w:t>
      </w:r>
      <w:r w:rsidR="00877617" w:rsidRPr="009B694E">
        <w:rPr>
          <w:rFonts w:ascii="宋体" w:eastAsia="宋体" w:hAnsi="宋体"/>
          <w:color w:val="000000"/>
          <w:kern w:val="2"/>
          <w:lang w:eastAsia="zh-CN"/>
        </w:rPr>
        <w:t>100</w:t>
      </w:r>
      <w:r w:rsidR="00877617" w:rsidRPr="009B694E">
        <w:rPr>
          <w:rFonts w:ascii="宋体" w:eastAsia="宋体" w:hAnsi="宋体" w:hint="eastAsia"/>
          <w:color w:val="000000"/>
          <w:kern w:val="2"/>
          <w:lang w:eastAsia="zh-CN"/>
        </w:rPr>
        <w:t>元</w:t>
      </w:r>
      <w:r w:rsidR="00877617" w:rsidRPr="009B694E">
        <w:rPr>
          <w:rFonts w:ascii="宋体" w:eastAsia="宋体" w:hAnsi="宋体"/>
          <w:color w:val="000000"/>
          <w:kern w:val="2"/>
          <w:lang w:eastAsia="zh-CN"/>
        </w:rPr>
        <w:t>/</w:t>
      </w:r>
      <w:r w:rsidR="00877617" w:rsidRPr="009B694E">
        <w:rPr>
          <w:rFonts w:ascii="宋体" w:eastAsia="宋体" w:hAnsi="宋体" w:hint="eastAsia"/>
          <w:color w:val="000000"/>
          <w:kern w:val="2"/>
          <w:lang w:eastAsia="zh-CN"/>
        </w:rPr>
        <w:t>次。（若遇学校重大活动，必须服从校方管理部门安排）。</w:t>
      </w:r>
    </w:p>
    <w:p w14:paraId="1EEB90F6" w14:textId="77777777" w:rsidR="009B694E" w:rsidRDefault="009B694E" w:rsidP="009B694E">
      <w:pPr>
        <w:pStyle w:val="ListParagraph"/>
        <w:spacing w:line="360" w:lineRule="auto"/>
        <w:ind w:left="502" w:firstLineChars="0" w:firstLine="0"/>
        <w:rPr>
          <w:rFonts w:ascii="宋体" w:eastAsia="宋体" w:hAnsi="宋体"/>
          <w:color w:val="000000"/>
          <w:kern w:val="2"/>
          <w:lang w:eastAsia="zh-CN"/>
        </w:rPr>
      </w:pPr>
      <w:r>
        <w:rPr>
          <w:rFonts w:ascii="宋体" w:eastAsia="宋体" w:hAnsi="宋体" w:hint="eastAsia"/>
          <w:color w:val="000000"/>
          <w:kern w:val="2"/>
          <w:lang w:eastAsia="zh-CN"/>
        </w:rPr>
        <w:t>4）</w:t>
      </w:r>
      <w:r w:rsidR="00877617" w:rsidRPr="009B694E">
        <w:rPr>
          <w:rFonts w:ascii="宋体" w:eastAsia="宋体" w:hAnsi="宋体" w:hint="eastAsia"/>
          <w:color w:val="000000"/>
          <w:kern w:val="2"/>
          <w:lang w:eastAsia="zh-CN"/>
        </w:rPr>
        <w:t>严禁超载。所有车辆须按核定人数载客，如有违反，扣款</w:t>
      </w:r>
      <w:r w:rsidR="00877617" w:rsidRPr="009B694E">
        <w:rPr>
          <w:rFonts w:ascii="宋体" w:eastAsia="宋体" w:hAnsi="宋体"/>
          <w:color w:val="000000"/>
          <w:kern w:val="2"/>
          <w:lang w:eastAsia="zh-CN"/>
        </w:rPr>
        <w:t>200</w:t>
      </w:r>
      <w:r w:rsidR="00877617" w:rsidRPr="009B694E">
        <w:rPr>
          <w:rFonts w:ascii="宋体" w:eastAsia="宋体" w:hAnsi="宋体" w:hint="eastAsia"/>
          <w:color w:val="000000"/>
          <w:kern w:val="2"/>
          <w:lang w:eastAsia="zh-CN"/>
        </w:rPr>
        <w:t>元</w:t>
      </w:r>
      <w:r w:rsidR="00877617" w:rsidRPr="009B694E">
        <w:rPr>
          <w:rFonts w:ascii="宋体" w:eastAsia="宋体" w:hAnsi="宋体"/>
          <w:color w:val="000000"/>
          <w:kern w:val="2"/>
          <w:lang w:eastAsia="zh-CN"/>
        </w:rPr>
        <w:t>/</w:t>
      </w:r>
      <w:r w:rsidR="00877617" w:rsidRPr="009B694E">
        <w:rPr>
          <w:rFonts w:ascii="宋体" w:eastAsia="宋体" w:hAnsi="宋体" w:hint="eastAsia"/>
          <w:color w:val="000000"/>
          <w:kern w:val="2"/>
          <w:lang w:eastAsia="zh-CN"/>
        </w:rPr>
        <w:t>人·次，并立即全面停业整顿直至采购人允许方可重新运行，如有再次发生，采购人有权立即终止合同，并保留追究成交供应商责任的权利。</w:t>
      </w:r>
    </w:p>
    <w:p w14:paraId="61947A85" w14:textId="77777777" w:rsidR="009B694E" w:rsidRDefault="009B694E" w:rsidP="009B694E">
      <w:pPr>
        <w:pStyle w:val="ListParagraph"/>
        <w:spacing w:line="360" w:lineRule="auto"/>
        <w:ind w:left="502" w:firstLineChars="0" w:firstLine="0"/>
        <w:rPr>
          <w:rFonts w:ascii="宋体" w:eastAsia="宋体" w:hAnsi="宋体"/>
          <w:color w:val="000000"/>
          <w:kern w:val="2"/>
          <w:lang w:eastAsia="zh-CN"/>
        </w:rPr>
      </w:pPr>
      <w:r>
        <w:rPr>
          <w:rFonts w:ascii="宋体" w:eastAsia="宋体" w:hAnsi="宋体" w:hint="eastAsia"/>
          <w:color w:val="000000"/>
          <w:kern w:val="2"/>
          <w:lang w:eastAsia="zh-CN"/>
        </w:rPr>
        <w:t>5）</w:t>
      </w:r>
      <w:r w:rsidR="00877617" w:rsidRPr="009B694E">
        <w:rPr>
          <w:rFonts w:ascii="宋体" w:eastAsia="宋体" w:hAnsi="宋体" w:hint="eastAsia"/>
          <w:color w:val="000000"/>
          <w:kern w:val="2"/>
          <w:lang w:eastAsia="zh-CN"/>
        </w:rPr>
        <w:t>车辆运行过程中，驾驶员不得有吸烟、饮食、打电话、穿拖鞋等妨碍安全驾驶的行为，违者扣款</w:t>
      </w:r>
      <w:r w:rsidR="00877617" w:rsidRPr="009B694E">
        <w:rPr>
          <w:rFonts w:ascii="宋体" w:eastAsia="宋体" w:hAnsi="宋体"/>
          <w:color w:val="000000"/>
          <w:kern w:val="2"/>
          <w:lang w:eastAsia="zh-CN"/>
        </w:rPr>
        <w:t>100</w:t>
      </w:r>
      <w:r w:rsidR="00877617" w:rsidRPr="009B694E">
        <w:rPr>
          <w:rFonts w:ascii="宋体" w:eastAsia="宋体" w:hAnsi="宋体" w:hint="eastAsia"/>
          <w:color w:val="000000"/>
          <w:kern w:val="2"/>
          <w:lang w:eastAsia="zh-CN"/>
        </w:rPr>
        <w:t>元</w:t>
      </w:r>
      <w:r w:rsidR="00877617" w:rsidRPr="009B694E">
        <w:rPr>
          <w:rFonts w:ascii="宋体" w:eastAsia="宋体" w:hAnsi="宋体"/>
          <w:color w:val="000000"/>
          <w:kern w:val="2"/>
          <w:lang w:eastAsia="zh-CN"/>
        </w:rPr>
        <w:t>/</w:t>
      </w:r>
      <w:r w:rsidR="00877617" w:rsidRPr="009B694E">
        <w:rPr>
          <w:rFonts w:ascii="宋体" w:eastAsia="宋体" w:hAnsi="宋体" w:hint="eastAsia"/>
          <w:color w:val="000000"/>
          <w:kern w:val="2"/>
          <w:lang w:eastAsia="zh-CN"/>
        </w:rPr>
        <w:t>次。</w:t>
      </w:r>
    </w:p>
    <w:p w14:paraId="0A649B3E" w14:textId="1559E1D1" w:rsidR="00971DC5" w:rsidRPr="009B694E" w:rsidRDefault="009B694E" w:rsidP="009B694E">
      <w:pPr>
        <w:pStyle w:val="ListParagraph"/>
        <w:spacing w:line="360" w:lineRule="auto"/>
        <w:ind w:left="502" w:firstLineChars="0" w:firstLine="0"/>
        <w:rPr>
          <w:rFonts w:ascii="宋体" w:eastAsia="宋体" w:hAnsi="宋体"/>
          <w:color w:val="000000"/>
          <w:kern w:val="2"/>
          <w:lang w:eastAsia="zh-CN"/>
        </w:rPr>
      </w:pPr>
      <w:r>
        <w:rPr>
          <w:rFonts w:ascii="宋体" w:eastAsia="宋体" w:hAnsi="宋体" w:hint="eastAsia"/>
          <w:color w:val="000000"/>
          <w:kern w:val="2"/>
          <w:lang w:eastAsia="zh-CN"/>
        </w:rPr>
        <w:t>6）</w:t>
      </w:r>
      <w:r w:rsidR="00877617" w:rsidRPr="009B694E">
        <w:rPr>
          <w:rFonts w:ascii="宋体" w:eastAsia="宋体" w:hAnsi="宋体" w:hint="eastAsia"/>
          <w:color w:val="000000"/>
          <w:kern w:val="2"/>
          <w:lang w:eastAsia="zh-CN"/>
        </w:rPr>
        <w:t>成交供应商在运行过程中，所有工作人员须保持文明服务，礼貌待人，不能说脏话，</w:t>
      </w:r>
      <w:proofErr w:type="gramStart"/>
      <w:r w:rsidR="00877617" w:rsidRPr="009B694E">
        <w:rPr>
          <w:rFonts w:ascii="宋体" w:eastAsia="宋体" w:hAnsi="宋体" w:hint="eastAsia"/>
          <w:color w:val="000000"/>
          <w:kern w:val="2"/>
          <w:lang w:eastAsia="zh-CN"/>
        </w:rPr>
        <w:t>不能有态度恶劣行为</w:t>
      </w:r>
      <w:r w:rsidR="00877617" w:rsidRPr="009B694E">
        <w:rPr>
          <w:rFonts w:ascii="宋体" w:eastAsia="宋体" w:hAnsi="宋体"/>
          <w:color w:val="000000"/>
          <w:kern w:val="2"/>
          <w:lang w:eastAsia="zh-CN"/>
        </w:rPr>
        <w:t>,</w:t>
      </w:r>
      <w:r w:rsidR="00877617" w:rsidRPr="009B694E">
        <w:rPr>
          <w:rFonts w:ascii="宋体" w:eastAsia="宋体" w:hAnsi="宋体" w:hint="eastAsia"/>
          <w:color w:val="000000"/>
          <w:kern w:val="2"/>
          <w:lang w:eastAsia="zh-CN"/>
        </w:rPr>
        <w:t>违者扣款</w:t>
      </w:r>
      <w:proofErr w:type="gramEnd"/>
      <w:r w:rsidR="00877617" w:rsidRPr="009B694E">
        <w:rPr>
          <w:rFonts w:ascii="宋体" w:eastAsia="宋体" w:hAnsi="宋体"/>
          <w:color w:val="000000"/>
          <w:kern w:val="2"/>
          <w:lang w:eastAsia="zh-CN"/>
        </w:rPr>
        <w:t>50</w:t>
      </w:r>
      <w:r w:rsidR="00877617" w:rsidRPr="009B694E">
        <w:rPr>
          <w:rFonts w:ascii="宋体" w:eastAsia="宋体" w:hAnsi="宋体" w:hint="eastAsia"/>
          <w:color w:val="000000"/>
          <w:kern w:val="2"/>
          <w:lang w:eastAsia="zh-CN"/>
        </w:rPr>
        <w:t>元</w:t>
      </w:r>
      <w:r w:rsidR="00877617" w:rsidRPr="009B694E">
        <w:rPr>
          <w:rFonts w:ascii="宋体" w:eastAsia="宋体" w:hAnsi="宋体"/>
          <w:color w:val="000000"/>
          <w:kern w:val="2"/>
          <w:lang w:eastAsia="zh-CN"/>
        </w:rPr>
        <w:t>/</w:t>
      </w:r>
      <w:r w:rsidR="00877617" w:rsidRPr="009B694E">
        <w:rPr>
          <w:rFonts w:ascii="宋体" w:eastAsia="宋体" w:hAnsi="宋体" w:hint="eastAsia"/>
          <w:color w:val="000000"/>
          <w:kern w:val="2"/>
          <w:lang w:eastAsia="zh-CN"/>
        </w:rPr>
        <w:t>次。</w:t>
      </w:r>
    </w:p>
    <w:p w14:paraId="3B01F821" w14:textId="3CAD47A7" w:rsidR="00FD55CC" w:rsidRPr="00971DC5" w:rsidRDefault="00877617" w:rsidP="00971DC5">
      <w:pPr>
        <w:spacing w:line="360" w:lineRule="auto"/>
        <w:ind w:left="-590"/>
        <w:rPr>
          <w:rFonts w:ascii="宋体" w:eastAsia="宋体" w:hAnsi="宋体"/>
          <w:b/>
          <w:color w:val="000000"/>
          <w:kern w:val="2"/>
          <w:lang w:eastAsia="zh-CN"/>
        </w:rPr>
      </w:pPr>
      <w:r w:rsidRPr="00971DC5">
        <w:rPr>
          <w:rFonts w:ascii="宋体" w:eastAsia="宋体" w:hAnsi="宋体" w:hint="eastAsia"/>
          <w:b/>
          <w:color w:val="000000"/>
          <w:kern w:val="2"/>
          <w:lang w:eastAsia="zh-CN"/>
        </w:rPr>
        <w:t>（六）</w:t>
      </w:r>
      <w:r w:rsidR="00FD55CC" w:rsidRPr="00971DC5">
        <w:rPr>
          <w:rFonts w:ascii="宋体" w:eastAsia="宋体" w:hAnsi="宋体" w:hint="eastAsia"/>
          <w:b/>
          <w:color w:val="000000"/>
          <w:kern w:val="2"/>
          <w:lang w:eastAsia="zh-CN"/>
        </w:rPr>
        <w:t>附加</w:t>
      </w:r>
      <w:r w:rsidRPr="00971DC5">
        <w:rPr>
          <w:rFonts w:ascii="宋体" w:eastAsia="宋体" w:hAnsi="宋体" w:hint="eastAsia"/>
          <w:b/>
          <w:color w:val="000000"/>
          <w:kern w:val="2"/>
          <w:lang w:eastAsia="zh-CN"/>
        </w:rPr>
        <w:t>服务条款</w:t>
      </w:r>
    </w:p>
    <w:p w14:paraId="23EF0B1C" w14:textId="068E74F2" w:rsidR="007C6DC9" w:rsidRPr="00632D03" w:rsidRDefault="00670C8B" w:rsidP="00632D03">
      <w:pPr>
        <w:pStyle w:val="ListParagraph"/>
        <w:numPr>
          <w:ilvl w:val="0"/>
          <w:numId w:val="11"/>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校方因业务需要安排车辆往返</w:t>
      </w:r>
      <w:r w:rsidR="00E034C4" w:rsidRPr="00632D03">
        <w:rPr>
          <w:rFonts w:ascii="宋体" w:eastAsia="宋体" w:hAnsi="宋体" w:hint="eastAsia"/>
          <w:color w:val="000000"/>
          <w:kern w:val="2"/>
          <w:lang w:eastAsia="zh-CN"/>
        </w:rPr>
        <w:t>揭阳</w:t>
      </w:r>
      <w:r w:rsidRPr="00632D03">
        <w:rPr>
          <w:rFonts w:ascii="宋体" w:eastAsia="宋体" w:hAnsi="宋体" w:hint="eastAsia"/>
          <w:color w:val="000000"/>
          <w:kern w:val="2"/>
          <w:lang w:eastAsia="zh-CN"/>
        </w:rPr>
        <w:t>机场、</w:t>
      </w:r>
      <w:r w:rsidR="00E034C4" w:rsidRPr="00632D03">
        <w:rPr>
          <w:rFonts w:ascii="宋体" w:eastAsia="宋体" w:hAnsi="宋体" w:hint="eastAsia"/>
          <w:color w:val="000000"/>
          <w:kern w:val="2"/>
          <w:lang w:eastAsia="zh-CN"/>
        </w:rPr>
        <w:t>潮汕</w:t>
      </w:r>
      <w:r w:rsidRPr="00632D03">
        <w:rPr>
          <w:rFonts w:ascii="宋体" w:eastAsia="宋体" w:hAnsi="宋体" w:hint="eastAsia"/>
          <w:color w:val="000000"/>
          <w:kern w:val="2"/>
          <w:lang w:eastAsia="zh-CN"/>
        </w:rPr>
        <w:t>高铁站</w:t>
      </w:r>
      <w:r w:rsidR="00E034C4" w:rsidRPr="00632D03">
        <w:rPr>
          <w:rFonts w:ascii="宋体" w:eastAsia="宋体" w:hAnsi="宋体" w:hint="eastAsia"/>
          <w:color w:val="000000"/>
          <w:kern w:val="2"/>
          <w:lang w:eastAsia="zh-CN"/>
        </w:rPr>
        <w:t>及汕头站</w:t>
      </w:r>
      <w:r w:rsidRPr="00632D03">
        <w:rPr>
          <w:rFonts w:ascii="宋体" w:eastAsia="宋体" w:hAnsi="宋体" w:hint="eastAsia"/>
          <w:color w:val="000000"/>
          <w:kern w:val="2"/>
          <w:lang w:eastAsia="zh-CN"/>
        </w:rPr>
        <w:t>接送人员，投标单位在投标时需同时提供</w:t>
      </w:r>
      <w:r w:rsidRPr="00632D03">
        <w:rPr>
          <w:rFonts w:ascii="宋体" w:eastAsia="宋体" w:hAnsi="宋体"/>
          <w:color w:val="000000"/>
          <w:kern w:val="2"/>
          <w:lang w:eastAsia="zh-CN"/>
        </w:rPr>
        <w:t>5</w:t>
      </w:r>
      <w:r w:rsidRPr="00632D03">
        <w:rPr>
          <w:rFonts w:ascii="宋体" w:eastAsia="宋体" w:hAnsi="宋体" w:hint="eastAsia"/>
          <w:color w:val="000000"/>
          <w:kern w:val="2"/>
          <w:lang w:eastAsia="zh-CN"/>
        </w:rPr>
        <w:t>座客运车辆单次服务报价，校方不承诺用车次数</w:t>
      </w:r>
      <w:r w:rsidR="006A1205" w:rsidRPr="00632D03">
        <w:rPr>
          <w:rFonts w:ascii="宋体" w:eastAsia="宋体" w:hAnsi="宋体" w:hint="eastAsia"/>
          <w:color w:val="000000"/>
          <w:kern w:val="2"/>
          <w:lang w:eastAsia="zh-CN"/>
        </w:rPr>
        <w:t>，最高限价为</w:t>
      </w:r>
      <w:r w:rsidR="006A1205" w:rsidRPr="00632D03">
        <w:rPr>
          <w:rFonts w:ascii="宋体" w:eastAsia="宋体" w:hAnsi="宋体"/>
          <w:color w:val="000000"/>
          <w:kern w:val="2"/>
          <w:lang w:eastAsia="zh-CN"/>
        </w:rPr>
        <w:t>250</w:t>
      </w:r>
      <w:r w:rsidR="006A1205" w:rsidRPr="00632D03">
        <w:rPr>
          <w:rFonts w:ascii="宋体" w:eastAsia="宋体" w:hAnsi="宋体" w:hint="eastAsia"/>
          <w:color w:val="000000"/>
          <w:kern w:val="2"/>
          <w:lang w:eastAsia="zh-CN"/>
        </w:rPr>
        <w:t>元</w:t>
      </w:r>
      <w:r w:rsidR="008B46A6" w:rsidRPr="00632D03">
        <w:rPr>
          <w:rFonts w:ascii="宋体" w:eastAsia="宋体" w:hAnsi="宋体" w:hint="eastAsia"/>
          <w:color w:val="000000"/>
          <w:kern w:val="2"/>
          <w:lang w:eastAsia="zh-CN"/>
        </w:rPr>
        <w:t>。</w:t>
      </w:r>
      <w:r w:rsidR="00877617" w:rsidRPr="00632D03">
        <w:rPr>
          <w:rFonts w:ascii="宋体" w:eastAsia="宋体" w:hAnsi="宋体" w:hint="eastAsia"/>
          <w:color w:val="000000"/>
          <w:kern w:val="2"/>
          <w:lang w:eastAsia="zh-CN"/>
        </w:rPr>
        <w:t>（</w:t>
      </w:r>
      <w:r w:rsidR="008B46A6" w:rsidRPr="00632D03">
        <w:rPr>
          <w:rFonts w:ascii="宋体" w:eastAsia="宋体" w:hAnsi="宋体" w:hint="eastAsia"/>
          <w:color w:val="000000"/>
          <w:kern w:val="2"/>
          <w:lang w:eastAsia="zh-CN"/>
        </w:rPr>
        <w:t>要求提供</w:t>
      </w:r>
      <w:r w:rsidR="008B46A6" w:rsidRPr="00632D03">
        <w:rPr>
          <w:rFonts w:ascii="宋体" w:eastAsia="宋体" w:hAnsi="宋体"/>
          <w:color w:val="000000"/>
          <w:kern w:val="2"/>
          <w:lang w:eastAsia="zh-CN"/>
        </w:rPr>
        <w:t>201</w:t>
      </w:r>
      <w:r w:rsidR="00877617" w:rsidRPr="00632D03">
        <w:rPr>
          <w:rFonts w:ascii="宋体" w:eastAsia="宋体" w:hAnsi="宋体"/>
          <w:color w:val="000000"/>
          <w:kern w:val="2"/>
          <w:lang w:eastAsia="zh-CN"/>
        </w:rPr>
        <w:t>9</w:t>
      </w:r>
      <w:r w:rsidR="008B46A6" w:rsidRPr="00632D03">
        <w:rPr>
          <w:rFonts w:ascii="宋体" w:eastAsia="宋体" w:hAnsi="宋体" w:hint="eastAsia"/>
          <w:color w:val="000000"/>
          <w:kern w:val="2"/>
          <w:lang w:eastAsia="zh-CN"/>
        </w:rPr>
        <w:t>年后</w:t>
      </w:r>
      <w:r w:rsidR="007C6DC9" w:rsidRPr="00632D03">
        <w:rPr>
          <w:rFonts w:ascii="宋体" w:eastAsia="宋体" w:hAnsi="宋体" w:hint="eastAsia"/>
          <w:color w:val="000000"/>
          <w:kern w:val="2"/>
          <w:lang w:eastAsia="zh-CN"/>
        </w:rPr>
        <w:t>购置的</w:t>
      </w:r>
      <w:r w:rsidR="008B46A6" w:rsidRPr="00632D03">
        <w:rPr>
          <w:rFonts w:ascii="宋体" w:eastAsia="宋体" w:hAnsi="宋体" w:hint="eastAsia"/>
          <w:color w:val="000000"/>
          <w:kern w:val="2"/>
          <w:lang w:eastAsia="zh-CN"/>
        </w:rPr>
        <w:t>车辆，车辆证件、保险齐全</w:t>
      </w:r>
      <w:r w:rsidR="00877617" w:rsidRPr="00632D03">
        <w:rPr>
          <w:rFonts w:ascii="宋体" w:eastAsia="宋体" w:hAnsi="宋体" w:hint="eastAsia"/>
          <w:color w:val="000000"/>
          <w:kern w:val="2"/>
          <w:lang w:eastAsia="zh-CN"/>
        </w:rPr>
        <w:t>。</w:t>
      </w:r>
      <w:r w:rsidR="007C6DC9" w:rsidRPr="00632D03">
        <w:rPr>
          <w:rFonts w:ascii="宋体" w:eastAsia="宋体" w:hAnsi="宋体" w:hint="eastAsia"/>
          <w:color w:val="000000"/>
          <w:kern w:val="2"/>
          <w:lang w:eastAsia="zh-CN"/>
        </w:rPr>
        <w:t>司机</w:t>
      </w:r>
      <w:r w:rsidR="00877617" w:rsidRPr="00632D03">
        <w:rPr>
          <w:rFonts w:ascii="宋体" w:eastAsia="宋体" w:hAnsi="宋体" w:hint="eastAsia"/>
          <w:color w:val="000000"/>
          <w:kern w:val="2"/>
          <w:lang w:eastAsia="zh-CN"/>
        </w:rPr>
        <w:t>需</w:t>
      </w:r>
      <w:r w:rsidR="007C6DC9" w:rsidRPr="00632D03">
        <w:rPr>
          <w:rFonts w:ascii="宋体" w:eastAsia="宋体" w:hAnsi="宋体" w:hint="eastAsia"/>
          <w:color w:val="000000"/>
          <w:kern w:val="2"/>
          <w:lang w:eastAsia="zh-CN"/>
        </w:rPr>
        <w:t>获得相应的准驾资格至少</w:t>
      </w:r>
      <w:r w:rsidR="007C6DC9" w:rsidRPr="00632D03">
        <w:rPr>
          <w:rFonts w:ascii="宋体" w:eastAsia="宋体" w:hAnsi="宋体"/>
          <w:color w:val="000000"/>
          <w:kern w:val="2"/>
          <w:lang w:eastAsia="zh-CN"/>
        </w:rPr>
        <w:t>3</w:t>
      </w:r>
      <w:r w:rsidR="007C6DC9" w:rsidRPr="00632D03">
        <w:rPr>
          <w:rFonts w:ascii="宋体" w:eastAsia="宋体" w:hAnsi="宋体" w:hint="eastAsia"/>
          <w:color w:val="000000"/>
          <w:kern w:val="2"/>
          <w:lang w:eastAsia="zh-CN"/>
        </w:rPr>
        <w:t>年</w:t>
      </w:r>
      <w:r w:rsidR="00AE2104" w:rsidRPr="00632D03">
        <w:rPr>
          <w:rFonts w:ascii="宋体" w:eastAsia="宋体" w:hAnsi="宋体"/>
          <w:color w:val="000000"/>
          <w:kern w:val="2"/>
          <w:lang w:eastAsia="zh-CN"/>
        </w:rPr>
        <w:t xml:space="preserve">, </w:t>
      </w:r>
      <w:r w:rsidR="00AE2104" w:rsidRPr="00632D03">
        <w:rPr>
          <w:rFonts w:ascii="宋体" w:eastAsia="宋体" w:hAnsi="宋体" w:hint="eastAsia"/>
          <w:color w:val="000000"/>
          <w:kern w:val="2"/>
          <w:lang w:eastAsia="zh-CN"/>
        </w:rPr>
        <w:t>且</w:t>
      </w:r>
      <w:r w:rsidR="00AE2104" w:rsidRPr="00632D03">
        <w:rPr>
          <w:rFonts w:ascii="宋体" w:eastAsia="宋体" w:hAnsi="宋体"/>
          <w:color w:val="000000"/>
          <w:kern w:val="2"/>
          <w:lang w:eastAsia="zh-CN"/>
        </w:rPr>
        <w:t>3</w:t>
      </w:r>
      <w:r w:rsidR="00AE2104" w:rsidRPr="00632D03">
        <w:rPr>
          <w:rFonts w:ascii="宋体" w:eastAsia="宋体" w:hAnsi="宋体" w:hint="eastAsia"/>
          <w:color w:val="000000"/>
          <w:kern w:val="2"/>
          <w:lang w:eastAsia="zh-CN"/>
        </w:rPr>
        <w:t>年内无重大以上交通责任事故记录</w:t>
      </w:r>
      <w:r w:rsidR="00877617" w:rsidRPr="00632D03">
        <w:rPr>
          <w:rFonts w:ascii="宋体" w:eastAsia="宋体" w:hAnsi="宋体" w:hint="eastAsia"/>
          <w:color w:val="000000"/>
          <w:kern w:val="2"/>
          <w:lang w:eastAsia="zh-CN"/>
        </w:rPr>
        <w:t>）</w:t>
      </w:r>
    </w:p>
    <w:p w14:paraId="5ACBBD79" w14:textId="038C87F5" w:rsidR="00971DC5" w:rsidRPr="00971DC5" w:rsidRDefault="00877617" w:rsidP="00971DC5">
      <w:pPr>
        <w:pStyle w:val="ListParagraph"/>
        <w:numPr>
          <w:ilvl w:val="0"/>
          <w:numId w:val="11"/>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成交供应商在签订合同前需一次性缴纳履约保证金叁万元。</w:t>
      </w:r>
    </w:p>
    <w:p w14:paraId="4446BC1A" w14:textId="53256A58" w:rsidR="005441E5" w:rsidRPr="00971DC5" w:rsidRDefault="009B694E" w:rsidP="00971DC5">
      <w:pPr>
        <w:spacing w:line="360" w:lineRule="auto"/>
        <w:rPr>
          <w:rFonts w:ascii="宋体" w:eastAsia="宋体" w:hAnsi="宋体"/>
          <w:color w:val="000000"/>
          <w:kern w:val="2"/>
          <w:lang w:eastAsia="zh-CN"/>
        </w:rPr>
      </w:pPr>
      <w:r>
        <w:rPr>
          <w:rFonts w:ascii="宋体" w:eastAsia="宋体" w:hAnsi="宋体" w:hint="eastAsia"/>
          <w:color w:val="000000"/>
          <w:lang w:eastAsia="zh-CN"/>
        </w:rPr>
        <w:t xml:space="preserve"> </w:t>
      </w:r>
      <w:r w:rsidR="005441E5" w:rsidRPr="00971DC5">
        <w:rPr>
          <w:rFonts w:ascii="宋体" w:eastAsia="宋体" w:hAnsi="宋体" w:hint="eastAsia"/>
          <w:b/>
          <w:color w:val="000000"/>
          <w:kern w:val="2"/>
          <w:lang w:eastAsia="zh-CN"/>
        </w:rPr>
        <w:t>（七）</w:t>
      </w:r>
      <w:r w:rsidR="005441E5" w:rsidRPr="00971DC5">
        <w:rPr>
          <w:rFonts w:ascii="宋体" w:eastAsia="宋体" w:hAnsi="宋体" w:hint="eastAsia"/>
          <w:b/>
          <w:color w:val="000000"/>
          <w:lang w:eastAsia="zh-CN"/>
        </w:rPr>
        <w:t>报价说明：</w:t>
      </w:r>
    </w:p>
    <w:p w14:paraId="68AAF7F3" w14:textId="77777777" w:rsidR="005441E5" w:rsidRPr="00971DC5" w:rsidRDefault="005441E5" w:rsidP="00971DC5">
      <w:pPr>
        <w:spacing w:line="360" w:lineRule="auto"/>
        <w:rPr>
          <w:rFonts w:ascii="宋体" w:eastAsia="宋体" w:hAnsi="宋体" w:cs="Arial"/>
          <w:color w:val="000000" w:themeColor="text1"/>
        </w:rPr>
      </w:pPr>
      <w:r w:rsidRPr="00971DC5">
        <w:rPr>
          <w:rFonts w:ascii="宋体" w:eastAsia="宋体" w:hAnsi="宋体" w:hint="eastAsia"/>
          <w:color w:val="000000"/>
          <w:lang w:eastAsia="zh-CN"/>
        </w:rPr>
        <w:t>投标报价应包括驾驶员薪资（含加班工资、奖金、福利、社保等）车辆租金、乘车人员、车辆、司机等有关完成本项目保险、管理费、燃油费、停车费、车</w:t>
      </w:r>
      <w:r w:rsidRPr="00971DC5">
        <w:rPr>
          <w:rFonts w:ascii="宋体" w:eastAsia="宋体" w:hAnsi="宋体" w:hint="eastAsia"/>
          <w:color w:val="000000"/>
          <w:lang w:eastAsia="zh-CN"/>
        </w:rPr>
        <w:lastRenderedPageBreak/>
        <w:t>辆折旧费、车辆保养及维修维护费</w:t>
      </w:r>
      <w:r w:rsidRPr="00971DC5">
        <w:rPr>
          <w:rFonts w:ascii="宋体" w:eastAsia="宋体" w:hAnsi="宋体" w:cs="宋体" w:hint="eastAsia"/>
          <w:color w:val="2C343B"/>
          <w:shd w:val="clear" w:color="auto" w:fill="FFFFFF"/>
          <w:lang w:eastAsia="zh-CN"/>
        </w:rPr>
        <w:t>、年检</w:t>
      </w:r>
      <w:r w:rsidRPr="00971DC5">
        <w:rPr>
          <w:rFonts w:ascii="宋体" w:eastAsia="宋体" w:hAnsi="宋体" w:hint="eastAsia"/>
          <w:color w:val="000000"/>
          <w:lang w:eastAsia="zh-CN"/>
        </w:rPr>
        <w:t>、税金等一切可预见和不可预见费用。</w:t>
      </w:r>
      <w:proofErr w:type="spellStart"/>
      <w:r w:rsidRPr="00971DC5">
        <w:rPr>
          <w:rFonts w:ascii="宋体" w:eastAsia="宋体" w:hAnsi="宋体" w:hint="eastAsia"/>
          <w:color w:val="000000"/>
        </w:rPr>
        <w:t>合同期内采购人不再支付任何费用</w:t>
      </w:r>
      <w:proofErr w:type="spellEnd"/>
      <w:r w:rsidRPr="00971DC5">
        <w:rPr>
          <w:rFonts w:ascii="宋体" w:eastAsia="宋体" w:hAnsi="宋体" w:cs="Arial" w:hint="eastAsia"/>
          <w:color w:val="000000" w:themeColor="text1"/>
        </w:rPr>
        <w:t>。</w:t>
      </w:r>
    </w:p>
    <w:p w14:paraId="20FFD48E" w14:textId="77777777" w:rsidR="005441E5" w:rsidRPr="00632D03" w:rsidRDefault="005441E5" w:rsidP="00632D03">
      <w:pPr>
        <w:rPr>
          <w:rFonts w:ascii="宋体" w:eastAsia="宋体" w:hAnsi="宋体" w:cs="Arial"/>
          <w:color w:val="000000" w:themeColor="text1"/>
          <w:lang w:eastAsia="zh-CN"/>
        </w:rPr>
      </w:pPr>
    </w:p>
    <w:p w14:paraId="118A0A27" w14:textId="3B6A4B28" w:rsidR="005441E5" w:rsidRPr="005441E5" w:rsidRDefault="005441E5" w:rsidP="00632D03">
      <w:pPr>
        <w:pStyle w:val="ListParagraph"/>
        <w:numPr>
          <w:ilvl w:val="0"/>
          <w:numId w:val="13"/>
        </w:numPr>
        <w:spacing w:line="360" w:lineRule="auto"/>
        <w:ind w:firstLineChars="0"/>
        <w:rPr>
          <w:rFonts w:ascii="宋体" w:eastAsia="宋体" w:hAnsi="宋体" w:cstheme="minorBidi"/>
          <w:b/>
          <w:color w:val="000000"/>
        </w:rPr>
      </w:pPr>
      <w:proofErr w:type="spellStart"/>
      <w:r w:rsidRPr="005441E5">
        <w:rPr>
          <w:rFonts w:ascii="宋体" w:eastAsia="宋体" w:hAnsi="宋体" w:hint="eastAsia"/>
          <w:b/>
          <w:color w:val="000000"/>
        </w:rPr>
        <w:t>付款方式</w:t>
      </w:r>
      <w:proofErr w:type="spellEnd"/>
      <w:r w:rsidRPr="005441E5">
        <w:rPr>
          <w:rFonts w:ascii="宋体" w:eastAsia="宋体" w:hAnsi="宋体" w:hint="eastAsia"/>
          <w:b/>
          <w:color w:val="000000"/>
        </w:rPr>
        <w:t>：</w:t>
      </w:r>
    </w:p>
    <w:p w14:paraId="5A21D841" w14:textId="6D003125" w:rsidR="005441E5" w:rsidRPr="00632D03" w:rsidRDefault="005441E5" w:rsidP="00632D03">
      <w:pPr>
        <w:spacing w:line="360" w:lineRule="auto"/>
        <w:rPr>
          <w:rFonts w:ascii="宋体" w:eastAsia="宋体" w:hAnsi="宋体" w:cs="Arial"/>
          <w:color w:val="000000" w:themeColor="text1"/>
          <w:lang w:eastAsia="zh-CN"/>
        </w:rPr>
      </w:pPr>
      <w:r>
        <w:rPr>
          <w:rFonts w:ascii="宋体" w:eastAsia="宋体" w:hAnsi="宋体"/>
          <w:color w:val="000000"/>
          <w:lang w:eastAsia="zh-CN"/>
        </w:rPr>
        <w:t xml:space="preserve">  </w:t>
      </w:r>
      <w:r w:rsidRPr="00632D03">
        <w:rPr>
          <w:rFonts w:ascii="宋体" w:eastAsia="宋体" w:hAnsi="宋体" w:hint="eastAsia"/>
          <w:color w:val="000000"/>
          <w:lang w:eastAsia="zh-CN"/>
        </w:rPr>
        <w:t>月结转账方式，按每月实际用车天数进行结算，中标人需提供有效合格的税务发票并承担税金。</w:t>
      </w:r>
    </w:p>
    <w:p w14:paraId="30ECB1C6" w14:textId="77777777" w:rsidR="005441E5" w:rsidRPr="00632D03" w:rsidRDefault="005441E5" w:rsidP="00632D03">
      <w:pPr>
        <w:pStyle w:val="ListParagraph"/>
        <w:spacing w:line="360" w:lineRule="auto"/>
        <w:ind w:left="785" w:firstLineChars="0" w:firstLine="0"/>
        <w:rPr>
          <w:rFonts w:ascii="宋体" w:eastAsia="宋体" w:hAnsi="宋体"/>
          <w:color w:val="000000"/>
          <w:kern w:val="2"/>
          <w:lang w:eastAsia="zh-CN"/>
        </w:rPr>
      </w:pPr>
    </w:p>
    <w:p w14:paraId="54DA42E2" w14:textId="5444B709" w:rsidR="00EB6552" w:rsidRDefault="00EB6552" w:rsidP="00877617">
      <w:pPr>
        <w:spacing w:line="360" w:lineRule="auto"/>
        <w:ind w:firstLineChars="200" w:firstLine="480"/>
        <w:rPr>
          <w:rFonts w:ascii="宋体" w:eastAsia="宋体" w:hAnsi="宋体"/>
          <w:color w:val="000000"/>
          <w:kern w:val="2"/>
          <w:lang w:eastAsia="zh-CN"/>
        </w:rPr>
      </w:pPr>
    </w:p>
    <w:p w14:paraId="6B2EB36D" w14:textId="79A650A9" w:rsidR="00EB6552" w:rsidRDefault="00EB6552" w:rsidP="00877617">
      <w:pPr>
        <w:spacing w:line="360" w:lineRule="auto"/>
        <w:ind w:firstLineChars="200" w:firstLine="480"/>
        <w:rPr>
          <w:rFonts w:ascii="宋体" w:eastAsia="宋体" w:hAnsi="宋体"/>
          <w:color w:val="000000"/>
          <w:kern w:val="2"/>
          <w:lang w:eastAsia="zh-CN"/>
        </w:rPr>
      </w:pPr>
    </w:p>
    <w:p w14:paraId="7C714B2B" w14:textId="215DA07E" w:rsidR="00EB6552" w:rsidRDefault="00EB6552" w:rsidP="00877617">
      <w:pPr>
        <w:spacing w:line="360" w:lineRule="auto"/>
        <w:ind w:firstLineChars="200" w:firstLine="480"/>
        <w:rPr>
          <w:rFonts w:ascii="宋体" w:eastAsia="宋体" w:hAnsi="宋体"/>
          <w:color w:val="000000"/>
          <w:kern w:val="2"/>
          <w:lang w:eastAsia="zh-CN"/>
        </w:rPr>
      </w:pPr>
    </w:p>
    <w:p w14:paraId="1FE2BC98" w14:textId="5869DD3F" w:rsidR="00EB6552" w:rsidRDefault="00EB6552" w:rsidP="00877617">
      <w:pPr>
        <w:spacing w:line="360" w:lineRule="auto"/>
        <w:ind w:firstLineChars="200" w:firstLine="480"/>
        <w:rPr>
          <w:rFonts w:ascii="宋体" w:eastAsia="宋体" w:hAnsi="宋体"/>
          <w:color w:val="000000"/>
          <w:kern w:val="2"/>
          <w:lang w:eastAsia="zh-CN"/>
        </w:rPr>
      </w:pPr>
    </w:p>
    <w:p w14:paraId="2F62479C" w14:textId="68620A74" w:rsidR="005441E5" w:rsidRDefault="005441E5" w:rsidP="00877617">
      <w:pPr>
        <w:spacing w:line="360" w:lineRule="auto"/>
        <w:ind w:firstLineChars="200" w:firstLine="480"/>
        <w:rPr>
          <w:rFonts w:ascii="宋体" w:eastAsia="宋体" w:hAnsi="宋体"/>
          <w:color w:val="000000"/>
          <w:kern w:val="2"/>
          <w:lang w:eastAsia="zh-CN"/>
        </w:rPr>
      </w:pPr>
    </w:p>
    <w:p w14:paraId="1437FBBB" w14:textId="42C0E483" w:rsidR="005441E5" w:rsidRDefault="005441E5" w:rsidP="00877617">
      <w:pPr>
        <w:spacing w:line="360" w:lineRule="auto"/>
        <w:ind w:firstLineChars="200" w:firstLine="480"/>
        <w:rPr>
          <w:rFonts w:ascii="宋体" w:eastAsia="宋体" w:hAnsi="宋体"/>
          <w:color w:val="000000"/>
          <w:kern w:val="2"/>
          <w:lang w:eastAsia="zh-CN"/>
        </w:rPr>
      </w:pPr>
    </w:p>
    <w:p w14:paraId="7D0B5C8A" w14:textId="37EA0A00" w:rsidR="005441E5" w:rsidRDefault="005441E5" w:rsidP="00877617">
      <w:pPr>
        <w:spacing w:line="360" w:lineRule="auto"/>
        <w:ind w:firstLineChars="200" w:firstLine="480"/>
        <w:rPr>
          <w:rFonts w:ascii="宋体" w:eastAsia="宋体" w:hAnsi="宋体"/>
          <w:color w:val="000000"/>
          <w:kern w:val="2"/>
          <w:lang w:eastAsia="zh-CN"/>
        </w:rPr>
      </w:pPr>
    </w:p>
    <w:p w14:paraId="288E832F" w14:textId="7E4B6C1A" w:rsidR="005441E5" w:rsidRDefault="005441E5" w:rsidP="00877617">
      <w:pPr>
        <w:spacing w:line="360" w:lineRule="auto"/>
        <w:ind w:firstLineChars="200" w:firstLine="480"/>
        <w:rPr>
          <w:rFonts w:ascii="宋体" w:eastAsia="宋体" w:hAnsi="宋体"/>
          <w:color w:val="000000"/>
          <w:kern w:val="2"/>
          <w:lang w:eastAsia="zh-CN"/>
        </w:rPr>
      </w:pPr>
    </w:p>
    <w:p w14:paraId="2E7F0CF8" w14:textId="2EE88909" w:rsidR="005441E5" w:rsidRDefault="005441E5" w:rsidP="00877617">
      <w:pPr>
        <w:spacing w:line="360" w:lineRule="auto"/>
        <w:ind w:firstLineChars="200" w:firstLine="480"/>
        <w:rPr>
          <w:rFonts w:ascii="宋体" w:eastAsia="宋体" w:hAnsi="宋体"/>
          <w:color w:val="000000"/>
          <w:kern w:val="2"/>
          <w:lang w:eastAsia="zh-CN"/>
        </w:rPr>
      </w:pPr>
    </w:p>
    <w:p w14:paraId="29DDDF9C" w14:textId="3FD82622" w:rsidR="00632D03" w:rsidRDefault="00632D03" w:rsidP="00877617">
      <w:pPr>
        <w:spacing w:line="360" w:lineRule="auto"/>
        <w:ind w:firstLineChars="200" w:firstLine="480"/>
        <w:rPr>
          <w:rFonts w:ascii="宋体" w:eastAsia="宋体" w:hAnsi="宋体"/>
          <w:color w:val="000000"/>
          <w:kern w:val="2"/>
          <w:lang w:eastAsia="zh-CN"/>
        </w:rPr>
      </w:pPr>
    </w:p>
    <w:p w14:paraId="623BC49C" w14:textId="29F281D8" w:rsidR="00632D03" w:rsidRDefault="00632D03" w:rsidP="00877617">
      <w:pPr>
        <w:spacing w:line="360" w:lineRule="auto"/>
        <w:ind w:firstLineChars="200" w:firstLine="480"/>
        <w:rPr>
          <w:rFonts w:ascii="宋体" w:eastAsia="宋体" w:hAnsi="宋体"/>
          <w:color w:val="000000"/>
          <w:kern w:val="2"/>
          <w:lang w:eastAsia="zh-CN"/>
        </w:rPr>
      </w:pPr>
    </w:p>
    <w:p w14:paraId="576C07E5" w14:textId="6677C085" w:rsidR="00632D03" w:rsidRDefault="00632D03" w:rsidP="00877617">
      <w:pPr>
        <w:spacing w:line="360" w:lineRule="auto"/>
        <w:ind w:firstLineChars="200" w:firstLine="480"/>
        <w:rPr>
          <w:rFonts w:ascii="宋体" w:eastAsia="宋体" w:hAnsi="宋体"/>
          <w:color w:val="000000"/>
          <w:kern w:val="2"/>
          <w:lang w:eastAsia="zh-CN"/>
        </w:rPr>
      </w:pPr>
    </w:p>
    <w:p w14:paraId="1B21907A" w14:textId="71B049D8" w:rsidR="00632D03" w:rsidRDefault="00632D03" w:rsidP="00877617">
      <w:pPr>
        <w:spacing w:line="360" w:lineRule="auto"/>
        <w:ind w:firstLineChars="200" w:firstLine="480"/>
        <w:rPr>
          <w:rFonts w:ascii="宋体" w:eastAsia="宋体" w:hAnsi="宋体"/>
          <w:color w:val="000000"/>
          <w:kern w:val="2"/>
          <w:lang w:eastAsia="zh-CN"/>
        </w:rPr>
      </w:pPr>
    </w:p>
    <w:p w14:paraId="130DE626" w14:textId="1742EAE4" w:rsidR="00632D03" w:rsidRDefault="00632D03" w:rsidP="00877617">
      <w:pPr>
        <w:spacing w:line="360" w:lineRule="auto"/>
        <w:ind w:firstLineChars="200" w:firstLine="480"/>
        <w:rPr>
          <w:rFonts w:ascii="宋体" w:eastAsia="宋体" w:hAnsi="宋体"/>
          <w:color w:val="000000"/>
          <w:kern w:val="2"/>
          <w:lang w:eastAsia="zh-CN"/>
        </w:rPr>
      </w:pPr>
    </w:p>
    <w:p w14:paraId="7D39F14F" w14:textId="32EB64A7" w:rsidR="00632D03" w:rsidRDefault="00632D03" w:rsidP="00877617">
      <w:pPr>
        <w:spacing w:line="360" w:lineRule="auto"/>
        <w:ind w:firstLineChars="200" w:firstLine="480"/>
        <w:rPr>
          <w:rFonts w:ascii="宋体" w:eastAsia="宋体" w:hAnsi="宋体"/>
          <w:color w:val="000000"/>
          <w:kern w:val="2"/>
          <w:lang w:eastAsia="zh-CN"/>
        </w:rPr>
      </w:pPr>
    </w:p>
    <w:p w14:paraId="0B812560" w14:textId="74838B05" w:rsidR="00632D03" w:rsidRDefault="00632D03" w:rsidP="00877617">
      <w:pPr>
        <w:spacing w:line="360" w:lineRule="auto"/>
        <w:ind w:firstLineChars="200" w:firstLine="480"/>
        <w:rPr>
          <w:rFonts w:ascii="宋体" w:eastAsia="宋体" w:hAnsi="宋体"/>
          <w:color w:val="000000"/>
          <w:kern w:val="2"/>
          <w:lang w:eastAsia="zh-CN"/>
        </w:rPr>
      </w:pPr>
    </w:p>
    <w:p w14:paraId="75793307" w14:textId="45A78941" w:rsidR="00632D03" w:rsidRDefault="00632D03" w:rsidP="00877617">
      <w:pPr>
        <w:spacing w:line="360" w:lineRule="auto"/>
        <w:ind w:firstLineChars="200" w:firstLine="480"/>
        <w:rPr>
          <w:rFonts w:ascii="宋体" w:eastAsia="宋体" w:hAnsi="宋体"/>
          <w:color w:val="000000"/>
          <w:kern w:val="2"/>
          <w:lang w:eastAsia="zh-CN"/>
        </w:rPr>
      </w:pPr>
    </w:p>
    <w:p w14:paraId="47496A3D" w14:textId="667D8804" w:rsidR="00632D03" w:rsidRDefault="00632D03" w:rsidP="00877617">
      <w:pPr>
        <w:spacing w:line="360" w:lineRule="auto"/>
        <w:ind w:firstLineChars="200" w:firstLine="480"/>
        <w:rPr>
          <w:rFonts w:ascii="宋体" w:eastAsia="宋体" w:hAnsi="宋体"/>
          <w:color w:val="000000"/>
          <w:kern w:val="2"/>
          <w:lang w:eastAsia="zh-CN"/>
        </w:rPr>
      </w:pPr>
    </w:p>
    <w:p w14:paraId="78D7E3D5" w14:textId="33F4DABB" w:rsidR="00632D03" w:rsidRDefault="00632D03" w:rsidP="00877617">
      <w:pPr>
        <w:spacing w:line="360" w:lineRule="auto"/>
        <w:ind w:firstLineChars="200" w:firstLine="480"/>
        <w:rPr>
          <w:rFonts w:ascii="宋体" w:eastAsia="宋体" w:hAnsi="宋体"/>
          <w:color w:val="000000"/>
          <w:kern w:val="2"/>
          <w:lang w:eastAsia="zh-CN"/>
        </w:rPr>
      </w:pPr>
    </w:p>
    <w:p w14:paraId="53780C87" w14:textId="77777777" w:rsidR="00971DC5" w:rsidRDefault="00971DC5" w:rsidP="00877617">
      <w:pPr>
        <w:spacing w:line="360" w:lineRule="auto"/>
        <w:ind w:firstLineChars="200" w:firstLine="480"/>
        <w:rPr>
          <w:rFonts w:ascii="宋体" w:eastAsia="宋体" w:hAnsi="宋体"/>
          <w:color w:val="000000"/>
          <w:kern w:val="2"/>
          <w:lang w:eastAsia="zh-CN"/>
        </w:rPr>
      </w:pPr>
    </w:p>
    <w:p w14:paraId="28703C42" w14:textId="3F8573A8" w:rsidR="005441E5" w:rsidRDefault="005441E5" w:rsidP="00877617">
      <w:pPr>
        <w:spacing w:line="360" w:lineRule="auto"/>
        <w:ind w:firstLineChars="200" w:firstLine="480"/>
        <w:rPr>
          <w:rFonts w:ascii="宋体" w:eastAsia="宋体" w:hAnsi="宋体"/>
          <w:color w:val="000000"/>
          <w:kern w:val="2"/>
          <w:lang w:eastAsia="zh-CN"/>
        </w:rPr>
      </w:pPr>
    </w:p>
    <w:p w14:paraId="7DB2BAFC" w14:textId="77777777" w:rsidR="00971DC5" w:rsidRDefault="00971DC5" w:rsidP="00877617">
      <w:pPr>
        <w:spacing w:line="360" w:lineRule="auto"/>
        <w:ind w:firstLineChars="200" w:firstLine="480"/>
        <w:rPr>
          <w:rFonts w:ascii="宋体" w:eastAsia="宋体" w:hAnsi="宋体"/>
          <w:color w:val="000000"/>
          <w:kern w:val="2"/>
          <w:lang w:eastAsia="zh-CN"/>
        </w:rPr>
      </w:pPr>
    </w:p>
    <w:p w14:paraId="2A15132D" w14:textId="77777777" w:rsidR="00406E48" w:rsidRDefault="00406E48" w:rsidP="00EB6552">
      <w:pPr>
        <w:pStyle w:val="PlainText"/>
        <w:adjustRightInd w:val="0"/>
        <w:snapToGrid w:val="0"/>
        <w:spacing w:line="360" w:lineRule="auto"/>
        <w:ind w:left="420" w:hanging="420"/>
        <w:jc w:val="center"/>
        <w:outlineLvl w:val="1"/>
        <w:rPr>
          <w:rFonts w:hAnsi="宋体"/>
          <w:b/>
          <w:color w:val="000000"/>
          <w:sz w:val="30"/>
          <w:szCs w:val="30"/>
        </w:rPr>
      </w:pPr>
    </w:p>
    <w:p w14:paraId="2FDFACB0" w14:textId="512596C0" w:rsidR="00EB6552" w:rsidRDefault="00EB6552" w:rsidP="00EB6552">
      <w:pPr>
        <w:pStyle w:val="PlainText"/>
        <w:adjustRightInd w:val="0"/>
        <w:snapToGrid w:val="0"/>
        <w:spacing w:line="360" w:lineRule="auto"/>
        <w:ind w:left="420" w:hanging="420"/>
        <w:jc w:val="center"/>
        <w:outlineLvl w:val="1"/>
        <w:rPr>
          <w:rFonts w:hAnsi="宋体"/>
          <w:b/>
          <w:color w:val="000000"/>
          <w:sz w:val="30"/>
          <w:szCs w:val="30"/>
        </w:rPr>
      </w:pPr>
      <w:r>
        <w:rPr>
          <w:rFonts w:hAnsi="宋体" w:hint="eastAsia"/>
          <w:b/>
          <w:color w:val="000000"/>
          <w:sz w:val="30"/>
          <w:szCs w:val="30"/>
        </w:rPr>
        <w:lastRenderedPageBreak/>
        <w:t>评标方法、步骤及标准</w:t>
      </w:r>
    </w:p>
    <w:p w14:paraId="32F0A152" w14:textId="77777777" w:rsidR="00EB6552" w:rsidRDefault="00EB6552" w:rsidP="00EB6552">
      <w:pPr>
        <w:pStyle w:val="NormalIndent"/>
        <w:adjustRightInd w:val="0"/>
        <w:snapToGrid w:val="0"/>
        <w:ind w:firstLine="560"/>
        <w:rPr>
          <w:rFonts w:ascii="宋体" w:hAnsi="宋体"/>
          <w:color w:val="000000"/>
          <w:sz w:val="24"/>
        </w:rPr>
      </w:pPr>
      <w:r>
        <w:rPr>
          <w:rFonts w:ascii="宋体" w:hAnsi="宋体" w:hint="eastAsia"/>
          <w:color w:val="000000"/>
          <w:sz w:val="24"/>
        </w:rPr>
        <w:t>根据《中华人民共和国政府采购法》的相关规定确定以下评标方法、步骤及标准：</w:t>
      </w:r>
    </w:p>
    <w:p w14:paraId="04B2ACDF" w14:textId="77777777" w:rsidR="00D72F5C" w:rsidRDefault="00D72F5C" w:rsidP="00D72F5C">
      <w:pPr>
        <w:adjustRightInd w:val="0"/>
        <w:snapToGrid w:val="0"/>
        <w:spacing w:line="360" w:lineRule="auto"/>
        <w:ind w:firstLineChars="200" w:firstLine="480"/>
        <w:rPr>
          <w:rFonts w:ascii="宋体" w:eastAsia="宋体" w:hAnsi="宋体"/>
          <w:b/>
          <w:color w:val="000000"/>
          <w:lang w:eastAsia="zh-CN"/>
        </w:rPr>
      </w:pPr>
      <w:r>
        <w:rPr>
          <w:rFonts w:ascii="宋体" w:eastAsia="宋体" w:hAnsi="宋体" w:hint="eastAsia"/>
          <w:color w:val="000000"/>
          <w:lang w:eastAsia="zh-CN"/>
        </w:rPr>
        <w:t>1.</w:t>
      </w:r>
      <w:r>
        <w:rPr>
          <w:rFonts w:ascii="宋体" w:eastAsia="宋体" w:hAnsi="宋体" w:hint="eastAsia"/>
          <w:b/>
          <w:color w:val="000000"/>
          <w:lang w:eastAsia="zh-CN"/>
        </w:rPr>
        <w:t>评标方法</w:t>
      </w:r>
    </w:p>
    <w:p w14:paraId="559E8C53" w14:textId="66B7A958" w:rsidR="00D72F5C" w:rsidRDefault="00D72F5C" w:rsidP="00D72F5C">
      <w:pPr>
        <w:tabs>
          <w:tab w:val="left" w:pos="1800"/>
        </w:tabs>
        <w:adjustRightInd w:val="0"/>
        <w:snapToGrid w:val="0"/>
        <w:spacing w:line="360" w:lineRule="auto"/>
        <w:ind w:leftChars="250" w:left="600"/>
        <w:rPr>
          <w:rFonts w:ascii="宋体" w:eastAsia="宋体" w:hAnsi="宋体"/>
          <w:color w:val="000000"/>
          <w:lang w:eastAsia="zh-CN"/>
        </w:rPr>
      </w:pPr>
      <w:r>
        <w:rPr>
          <w:rFonts w:ascii="宋体" w:eastAsia="宋体" w:hAnsi="宋体" w:hint="eastAsia"/>
          <w:color w:val="000000"/>
          <w:lang w:eastAsia="zh-CN"/>
        </w:rPr>
        <w:t>1.1</w:t>
      </w:r>
      <w:r>
        <w:rPr>
          <w:rFonts w:ascii="宋体" w:eastAsia="宋体" w:hAnsi="宋体" w:hint="eastAsia"/>
          <w:color w:val="000000"/>
          <w:u w:val="single"/>
          <w:lang w:eastAsia="zh-CN"/>
        </w:rPr>
        <w:t>本次评标采用综合评分法（总分100分）</w:t>
      </w:r>
      <w:r>
        <w:rPr>
          <w:rFonts w:ascii="宋体" w:eastAsia="宋体" w:hAnsi="宋体" w:hint="eastAsia"/>
          <w:color w:val="000000"/>
          <w:lang w:eastAsia="zh-CN"/>
        </w:rPr>
        <w:t>，即对满足资质要求的各投标人的技术、商务、价格进行评审、比较，并量化打分，最后根据各项得分之和</w:t>
      </w:r>
      <w:r>
        <w:rPr>
          <w:rFonts w:ascii="宋体" w:eastAsia="宋体" w:hAnsi="宋体" w:hint="eastAsia"/>
          <w:b/>
          <w:color w:val="000000"/>
          <w:u w:val="single"/>
          <w:lang w:eastAsia="zh-CN"/>
        </w:rPr>
        <w:t>（商务评价总分20分、技术评价总分</w:t>
      </w:r>
      <w:r w:rsidR="00493635">
        <w:rPr>
          <w:rFonts w:ascii="宋体" w:eastAsia="宋体" w:hAnsi="宋体"/>
          <w:b/>
          <w:color w:val="000000"/>
          <w:u w:val="single"/>
          <w:lang w:eastAsia="zh-CN"/>
        </w:rPr>
        <w:t>3</w:t>
      </w:r>
      <w:r>
        <w:rPr>
          <w:rFonts w:ascii="宋体" w:eastAsia="宋体" w:hAnsi="宋体" w:hint="eastAsia"/>
          <w:b/>
          <w:color w:val="000000"/>
          <w:u w:val="single"/>
          <w:lang w:eastAsia="zh-CN"/>
        </w:rPr>
        <w:t>0分、价格评价总分</w:t>
      </w:r>
      <w:r w:rsidR="00493635">
        <w:rPr>
          <w:rFonts w:ascii="宋体" w:eastAsia="宋体" w:hAnsi="宋体"/>
          <w:b/>
          <w:color w:val="000000"/>
          <w:u w:val="single"/>
          <w:lang w:eastAsia="zh-CN"/>
        </w:rPr>
        <w:t>5</w:t>
      </w:r>
      <w:r>
        <w:rPr>
          <w:rFonts w:ascii="宋体" w:eastAsia="宋体" w:hAnsi="宋体" w:hint="eastAsia"/>
          <w:b/>
          <w:color w:val="000000"/>
          <w:u w:val="single"/>
          <w:lang w:eastAsia="zh-CN"/>
        </w:rPr>
        <w:t>0分）</w:t>
      </w:r>
      <w:r>
        <w:rPr>
          <w:rFonts w:ascii="宋体" w:eastAsia="宋体" w:hAnsi="宋体" w:hint="eastAsia"/>
          <w:color w:val="000000"/>
          <w:lang w:eastAsia="zh-CN"/>
        </w:rPr>
        <w:t>计算出通过资格性和符合性审查投标人的综合得分。</w:t>
      </w:r>
    </w:p>
    <w:p w14:paraId="3E7A3786" w14:textId="77777777" w:rsidR="00D72F5C" w:rsidRDefault="00D72F5C" w:rsidP="00D72F5C">
      <w:pPr>
        <w:tabs>
          <w:tab w:val="left" w:pos="1800"/>
        </w:tabs>
        <w:adjustRightInd w:val="0"/>
        <w:snapToGrid w:val="0"/>
        <w:spacing w:line="360" w:lineRule="auto"/>
        <w:ind w:leftChars="250" w:left="600"/>
        <w:rPr>
          <w:rFonts w:ascii="宋体" w:eastAsia="宋体" w:hAnsi="宋体"/>
          <w:color w:val="000000"/>
          <w:lang w:eastAsia="zh-CN"/>
        </w:rPr>
      </w:pPr>
      <w:r>
        <w:rPr>
          <w:rFonts w:ascii="宋体" w:eastAsia="宋体" w:hAnsi="宋体" w:hint="eastAsia"/>
          <w:color w:val="000000"/>
          <w:lang w:eastAsia="zh-CN"/>
        </w:rPr>
        <w:t xml:space="preserve">1.2 </w:t>
      </w:r>
      <w:proofErr w:type="gramStart"/>
      <w:r>
        <w:rPr>
          <w:rFonts w:ascii="宋体" w:eastAsia="宋体" w:hAnsi="宋体" w:hint="eastAsia"/>
          <w:color w:val="000000"/>
          <w:lang w:eastAsia="zh-CN"/>
        </w:rPr>
        <w:t>打“</w:t>
      </w:r>
      <w:proofErr w:type="gramEnd"/>
      <w:r>
        <w:rPr>
          <w:rFonts w:ascii="宋体" w:eastAsia="宋体" w:hAnsi="宋体" w:hint="eastAsia"/>
          <w:color w:val="000000"/>
          <w:lang w:eastAsia="zh-CN"/>
        </w:rPr>
        <w:t>★”号条款为实质性条款，若有任何一条负偏离或不满足则导致投标（响应）无效。 打“▲”号条款为重要技术参数（如有），若有部分“▲”条款未响应或不满足，将根据评审要求影响其得分，但不作为无效投标（响应）条款。</w:t>
      </w:r>
    </w:p>
    <w:p w14:paraId="71B0F4AE" w14:textId="77777777" w:rsidR="00D72F5C" w:rsidRDefault="00D72F5C" w:rsidP="00D72F5C">
      <w:pPr>
        <w:tabs>
          <w:tab w:val="left" w:pos="1800"/>
        </w:tabs>
        <w:adjustRightInd w:val="0"/>
        <w:snapToGrid w:val="0"/>
        <w:spacing w:line="360" w:lineRule="auto"/>
        <w:ind w:leftChars="250" w:left="600"/>
        <w:rPr>
          <w:rFonts w:ascii="宋体" w:eastAsia="宋体" w:hAnsi="宋体"/>
          <w:color w:val="000000"/>
          <w:lang w:eastAsia="zh-CN"/>
        </w:rPr>
      </w:pPr>
      <w:r>
        <w:rPr>
          <w:rFonts w:ascii="宋体" w:eastAsia="宋体" w:hAnsi="宋体" w:hint="eastAsia"/>
          <w:color w:val="000000"/>
          <w:lang w:eastAsia="zh-CN"/>
        </w:rPr>
        <w:t>1.3评标小组按综合得分由高到低的原则进行排序(综合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综合得分相同、评标价和技术（或技术商务部分）评分均相同的，名次由评标小组投票确定。法律法规有明确规定的，</w:t>
      </w:r>
      <w:proofErr w:type="gramStart"/>
      <w:r>
        <w:rPr>
          <w:rFonts w:ascii="宋体" w:eastAsia="宋体" w:hAnsi="宋体" w:hint="eastAsia"/>
          <w:color w:val="000000"/>
          <w:lang w:eastAsia="zh-CN"/>
        </w:rPr>
        <w:t>以法律法规规定为准)，</w:t>
      </w:r>
      <w:proofErr w:type="gramEnd"/>
      <w:r>
        <w:rPr>
          <w:rFonts w:ascii="宋体" w:eastAsia="宋体" w:hAnsi="宋体" w:hint="eastAsia"/>
          <w:color w:val="000000"/>
          <w:lang w:eastAsia="zh-CN"/>
        </w:rPr>
        <w:t>推荐排名第1名的投标人为中标候选人。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1981"/>
        <w:gridCol w:w="2125"/>
        <w:gridCol w:w="1914"/>
      </w:tblGrid>
      <w:tr w:rsidR="00D72F5C" w14:paraId="2DD91266" w14:textId="77777777" w:rsidTr="00D72F5C">
        <w:trPr>
          <w:trHeight w:val="615"/>
          <w:jc w:val="center"/>
        </w:trPr>
        <w:tc>
          <w:tcPr>
            <w:tcW w:w="1678" w:type="dxa"/>
            <w:tcBorders>
              <w:top w:val="single" w:sz="4" w:space="0" w:color="auto"/>
              <w:left w:val="single" w:sz="4" w:space="0" w:color="auto"/>
              <w:bottom w:val="single" w:sz="4" w:space="0" w:color="auto"/>
              <w:right w:val="single" w:sz="4" w:space="0" w:color="auto"/>
            </w:tcBorders>
            <w:vAlign w:val="center"/>
            <w:hideMark/>
          </w:tcPr>
          <w:p w14:paraId="2CA7B1B8" w14:textId="77777777" w:rsidR="00D72F5C" w:rsidRDefault="00D72F5C">
            <w:pPr>
              <w:spacing w:line="360" w:lineRule="auto"/>
              <w:jc w:val="center"/>
              <w:rPr>
                <w:rFonts w:ascii="宋体" w:eastAsia="宋体" w:hAnsi="宋体"/>
                <w:b/>
                <w:color w:val="000000"/>
                <w:kern w:val="2"/>
              </w:rPr>
            </w:pPr>
            <w:proofErr w:type="spellStart"/>
            <w:r>
              <w:rPr>
                <w:rFonts w:ascii="宋体" w:eastAsia="宋体" w:hAnsi="宋体" w:hint="eastAsia"/>
                <w:b/>
                <w:color w:val="000000"/>
              </w:rPr>
              <w:t>评分项目</w:t>
            </w:r>
            <w:proofErr w:type="spellEnd"/>
          </w:p>
        </w:tc>
        <w:tc>
          <w:tcPr>
            <w:tcW w:w="1981" w:type="dxa"/>
            <w:tcBorders>
              <w:top w:val="single" w:sz="4" w:space="0" w:color="auto"/>
              <w:left w:val="single" w:sz="4" w:space="0" w:color="auto"/>
              <w:bottom w:val="single" w:sz="4" w:space="0" w:color="auto"/>
              <w:right w:val="single" w:sz="4" w:space="0" w:color="auto"/>
            </w:tcBorders>
            <w:vAlign w:val="center"/>
            <w:hideMark/>
          </w:tcPr>
          <w:p w14:paraId="3859B916" w14:textId="77777777" w:rsidR="00D72F5C" w:rsidRDefault="00D72F5C">
            <w:pPr>
              <w:spacing w:line="360" w:lineRule="auto"/>
              <w:jc w:val="center"/>
              <w:rPr>
                <w:rFonts w:ascii="宋体" w:eastAsia="宋体" w:hAnsi="宋体"/>
                <w:b/>
                <w:color w:val="000000"/>
              </w:rPr>
            </w:pPr>
            <w:proofErr w:type="spellStart"/>
            <w:r>
              <w:rPr>
                <w:rFonts w:ascii="宋体" w:eastAsia="宋体" w:hAnsi="宋体" w:hint="eastAsia"/>
                <w:b/>
                <w:color w:val="000000"/>
              </w:rPr>
              <w:t>商务评价总分</w:t>
            </w:r>
            <w:proofErr w:type="spellEnd"/>
          </w:p>
        </w:tc>
        <w:tc>
          <w:tcPr>
            <w:tcW w:w="2125" w:type="dxa"/>
            <w:tcBorders>
              <w:top w:val="single" w:sz="4" w:space="0" w:color="auto"/>
              <w:left w:val="single" w:sz="4" w:space="0" w:color="auto"/>
              <w:bottom w:val="single" w:sz="4" w:space="0" w:color="auto"/>
              <w:right w:val="single" w:sz="4" w:space="0" w:color="auto"/>
            </w:tcBorders>
            <w:vAlign w:val="center"/>
            <w:hideMark/>
          </w:tcPr>
          <w:p w14:paraId="651E4147" w14:textId="77777777" w:rsidR="00D72F5C" w:rsidRDefault="00D72F5C">
            <w:pPr>
              <w:spacing w:line="360" w:lineRule="auto"/>
              <w:jc w:val="center"/>
              <w:rPr>
                <w:rFonts w:ascii="宋体" w:eastAsia="宋体" w:hAnsi="宋体"/>
                <w:b/>
                <w:color w:val="000000"/>
              </w:rPr>
            </w:pPr>
            <w:proofErr w:type="spellStart"/>
            <w:r>
              <w:rPr>
                <w:rFonts w:ascii="宋体" w:eastAsia="宋体" w:hAnsi="宋体" w:hint="eastAsia"/>
                <w:b/>
                <w:color w:val="000000"/>
              </w:rPr>
              <w:t>技术评价总分</w:t>
            </w:r>
            <w:proofErr w:type="spellEnd"/>
          </w:p>
        </w:tc>
        <w:tc>
          <w:tcPr>
            <w:tcW w:w="1914" w:type="dxa"/>
            <w:tcBorders>
              <w:top w:val="single" w:sz="4" w:space="0" w:color="auto"/>
              <w:left w:val="single" w:sz="4" w:space="0" w:color="auto"/>
              <w:bottom w:val="single" w:sz="4" w:space="0" w:color="auto"/>
              <w:right w:val="single" w:sz="4" w:space="0" w:color="auto"/>
            </w:tcBorders>
            <w:vAlign w:val="center"/>
            <w:hideMark/>
          </w:tcPr>
          <w:p w14:paraId="54BB3B26" w14:textId="77777777" w:rsidR="00D72F5C" w:rsidRDefault="00D72F5C">
            <w:pPr>
              <w:spacing w:line="360" w:lineRule="auto"/>
              <w:jc w:val="center"/>
              <w:rPr>
                <w:rFonts w:ascii="宋体" w:eastAsia="宋体" w:hAnsi="宋体"/>
                <w:b/>
                <w:color w:val="000000"/>
              </w:rPr>
            </w:pPr>
            <w:proofErr w:type="spellStart"/>
            <w:r>
              <w:rPr>
                <w:rFonts w:ascii="宋体" w:eastAsia="宋体" w:hAnsi="宋体" w:hint="eastAsia"/>
                <w:b/>
                <w:color w:val="000000"/>
              </w:rPr>
              <w:t>价格部分</w:t>
            </w:r>
            <w:proofErr w:type="spellEnd"/>
          </w:p>
        </w:tc>
      </w:tr>
      <w:tr w:rsidR="00D72F5C" w14:paraId="6BA0D8E1" w14:textId="77777777" w:rsidTr="00D72F5C">
        <w:trPr>
          <w:trHeight w:val="615"/>
          <w:jc w:val="center"/>
        </w:trPr>
        <w:tc>
          <w:tcPr>
            <w:tcW w:w="1678" w:type="dxa"/>
            <w:tcBorders>
              <w:top w:val="single" w:sz="4" w:space="0" w:color="auto"/>
              <w:left w:val="single" w:sz="4" w:space="0" w:color="auto"/>
              <w:bottom w:val="single" w:sz="4" w:space="0" w:color="auto"/>
              <w:right w:val="single" w:sz="4" w:space="0" w:color="auto"/>
            </w:tcBorders>
            <w:vAlign w:val="center"/>
            <w:hideMark/>
          </w:tcPr>
          <w:p w14:paraId="7BA3949D" w14:textId="77777777" w:rsidR="00D72F5C" w:rsidRDefault="00D72F5C">
            <w:pPr>
              <w:spacing w:line="360" w:lineRule="auto"/>
              <w:jc w:val="center"/>
              <w:rPr>
                <w:rFonts w:ascii="宋体" w:eastAsia="宋体" w:hAnsi="宋体"/>
                <w:color w:val="000000"/>
              </w:rPr>
            </w:pPr>
            <w:proofErr w:type="spellStart"/>
            <w:r>
              <w:rPr>
                <w:rFonts w:ascii="宋体" w:eastAsia="宋体" w:hAnsi="宋体" w:hint="eastAsia"/>
                <w:color w:val="000000"/>
              </w:rPr>
              <w:t>分值</w:t>
            </w:r>
            <w:proofErr w:type="spellEnd"/>
          </w:p>
        </w:tc>
        <w:tc>
          <w:tcPr>
            <w:tcW w:w="1981" w:type="dxa"/>
            <w:tcBorders>
              <w:top w:val="single" w:sz="4" w:space="0" w:color="auto"/>
              <w:left w:val="single" w:sz="4" w:space="0" w:color="auto"/>
              <w:bottom w:val="single" w:sz="4" w:space="0" w:color="auto"/>
              <w:right w:val="single" w:sz="4" w:space="0" w:color="auto"/>
            </w:tcBorders>
            <w:vAlign w:val="center"/>
            <w:hideMark/>
          </w:tcPr>
          <w:p w14:paraId="4D8948C4" w14:textId="77777777" w:rsidR="00D72F5C" w:rsidRDefault="00D72F5C">
            <w:pPr>
              <w:spacing w:line="360" w:lineRule="auto"/>
              <w:jc w:val="center"/>
              <w:rPr>
                <w:rFonts w:ascii="宋体" w:eastAsia="宋体" w:hAnsi="宋体"/>
                <w:color w:val="000000"/>
              </w:rPr>
            </w:pPr>
            <w:r>
              <w:rPr>
                <w:rFonts w:ascii="宋体" w:eastAsia="宋体" w:hAnsi="宋体" w:hint="eastAsia"/>
                <w:color w:val="000000"/>
              </w:rPr>
              <w:t>20分</w:t>
            </w:r>
          </w:p>
        </w:tc>
        <w:tc>
          <w:tcPr>
            <w:tcW w:w="2125" w:type="dxa"/>
            <w:tcBorders>
              <w:top w:val="single" w:sz="4" w:space="0" w:color="auto"/>
              <w:left w:val="single" w:sz="4" w:space="0" w:color="auto"/>
              <w:bottom w:val="single" w:sz="4" w:space="0" w:color="auto"/>
              <w:right w:val="single" w:sz="4" w:space="0" w:color="auto"/>
            </w:tcBorders>
            <w:vAlign w:val="center"/>
            <w:hideMark/>
          </w:tcPr>
          <w:p w14:paraId="26B95940" w14:textId="3F72178D" w:rsidR="00D72F5C" w:rsidRDefault="00DB3486">
            <w:pPr>
              <w:spacing w:line="360" w:lineRule="auto"/>
              <w:jc w:val="center"/>
              <w:rPr>
                <w:rFonts w:ascii="宋体" w:eastAsia="宋体" w:hAnsi="宋体"/>
                <w:color w:val="000000"/>
              </w:rPr>
            </w:pPr>
            <w:r>
              <w:rPr>
                <w:rFonts w:ascii="宋体" w:eastAsia="宋体" w:hAnsi="宋体" w:hint="eastAsia"/>
                <w:color w:val="000000"/>
                <w:lang w:eastAsia="zh-CN"/>
              </w:rPr>
              <w:t>3</w:t>
            </w:r>
            <w:r w:rsidR="00D72F5C">
              <w:rPr>
                <w:rFonts w:ascii="宋体" w:eastAsia="宋体" w:hAnsi="宋体" w:hint="eastAsia"/>
                <w:color w:val="000000"/>
              </w:rPr>
              <w:t>0分</w:t>
            </w:r>
          </w:p>
        </w:tc>
        <w:tc>
          <w:tcPr>
            <w:tcW w:w="1914" w:type="dxa"/>
            <w:tcBorders>
              <w:top w:val="single" w:sz="4" w:space="0" w:color="auto"/>
              <w:left w:val="single" w:sz="4" w:space="0" w:color="auto"/>
              <w:bottom w:val="single" w:sz="4" w:space="0" w:color="auto"/>
              <w:right w:val="single" w:sz="4" w:space="0" w:color="auto"/>
            </w:tcBorders>
            <w:vAlign w:val="center"/>
            <w:hideMark/>
          </w:tcPr>
          <w:p w14:paraId="2FA1C21F" w14:textId="34E544BF" w:rsidR="00D72F5C" w:rsidRDefault="00DB3486">
            <w:pPr>
              <w:spacing w:line="360" w:lineRule="auto"/>
              <w:jc w:val="center"/>
              <w:rPr>
                <w:rFonts w:ascii="宋体" w:eastAsia="宋体" w:hAnsi="宋体"/>
                <w:color w:val="000000"/>
              </w:rPr>
            </w:pPr>
            <w:r>
              <w:rPr>
                <w:rFonts w:ascii="宋体" w:eastAsia="宋体" w:hAnsi="宋体" w:hint="eastAsia"/>
                <w:color w:val="000000"/>
                <w:lang w:eastAsia="zh-CN"/>
              </w:rPr>
              <w:t>5</w:t>
            </w:r>
            <w:r w:rsidR="00D72F5C">
              <w:rPr>
                <w:rFonts w:ascii="宋体" w:eastAsia="宋体" w:hAnsi="宋体" w:hint="eastAsia"/>
                <w:color w:val="000000"/>
              </w:rPr>
              <w:t>0分</w:t>
            </w:r>
          </w:p>
        </w:tc>
      </w:tr>
    </w:tbl>
    <w:p w14:paraId="14AD23BB" w14:textId="77777777" w:rsidR="00D72F5C" w:rsidRDefault="00D72F5C" w:rsidP="00D72F5C">
      <w:pPr>
        <w:adjustRightInd w:val="0"/>
        <w:snapToGrid w:val="0"/>
        <w:spacing w:line="360" w:lineRule="auto"/>
        <w:rPr>
          <w:rFonts w:ascii="宋体" w:eastAsia="宋体" w:hAnsi="宋体" w:cstheme="minorBidi"/>
          <w:color w:val="000000"/>
          <w:kern w:val="2"/>
        </w:rPr>
      </w:pPr>
    </w:p>
    <w:p w14:paraId="5140774D" w14:textId="77777777" w:rsidR="00D72F5C" w:rsidRDefault="00D72F5C" w:rsidP="00D72F5C">
      <w:pPr>
        <w:adjustRightInd w:val="0"/>
        <w:snapToGrid w:val="0"/>
        <w:spacing w:line="360" w:lineRule="auto"/>
        <w:ind w:firstLineChars="200" w:firstLine="482"/>
        <w:rPr>
          <w:rFonts w:ascii="宋体" w:eastAsia="宋体" w:hAnsi="宋体"/>
          <w:b/>
          <w:color w:val="000000"/>
        </w:rPr>
      </w:pPr>
      <w:r>
        <w:rPr>
          <w:rFonts w:ascii="宋体" w:eastAsia="宋体" w:hAnsi="宋体" w:hint="eastAsia"/>
          <w:b/>
          <w:color w:val="000000"/>
        </w:rPr>
        <w:t>2.评标步骤</w:t>
      </w:r>
    </w:p>
    <w:p w14:paraId="312DB1EB" w14:textId="77777777" w:rsidR="00D72F5C" w:rsidRDefault="00D72F5C" w:rsidP="00D72F5C">
      <w:pPr>
        <w:adjustRightInd w:val="0"/>
        <w:snapToGrid w:val="0"/>
        <w:spacing w:line="360" w:lineRule="auto"/>
        <w:ind w:leftChars="200" w:left="480"/>
        <w:rPr>
          <w:rFonts w:ascii="宋体" w:eastAsia="宋体" w:hAnsi="宋体"/>
          <w:b/>
          <w:color w:val="000000"/>
          <w:lang w:eastAsia="zh-CN"/>
        </w:rPr>
      </w:pPr>
      <w:r>
        <w:rPr>
          <w:rFonts w:ascii="宋体" w:eastAsia="宋体" w:hAnsi="宋体" w:hint="eastAsia"/>
          <w:b/>
          <w:color w:val="000000"/>
          <w:lang w:eastAsia="zh-CN"/>
        </w:rPr>
        <w:t>2.1</w:t>
      </w:r>
      <w:r>
        <w:rPr>
          <w:rFonts w:ascii="宋体" w:eastAsia="宋体" w:hAnsi="宋体" w:hint="eastAsia"/>
          <w:color w:val="000000"/>
          <w:lang w:eastAsia="zh-CN"/>
        </w:rPr>
        <w:t>采购人依法对投标人的资格进行审查。结论为合格的投标人进入评标环节（商务评议、技术评议和价格评议）。</w:t>
      </w:r>
    </w:p>
    <w:p w14:paraId="410F6242" w14:textId="77777777" w:rsidR="00D72F5C" w:rsidRDefault="00D72F5C" w:rsidP="00D72F5C">
      <w:pPr>
        <w:adjustRightInd w:val="0"/>
        <w:snapToGrid w:val="0"/>
        <w:spacing w:line="360" w:lineRule="auto"/>
        <w:ind w:firstLineChars="200" w:firstLine="482"/>
        <w:rPr>
          <w:rFonts w:ascii="宋体" w:eastAsia="宋体" w:hAnsi="宋体"/>
          <w:color w:val="000000"/>
          <w:lang w:eastAsia="zh-CN"/>
        </w:rPr>
      </w:pPr>
      <w:r>
        <w:rPr>
          <w:rFonts w:ascii="宋体" w:eastAsia="宋体" w:hAnsi="宋体" w:hint="eastAsia"/>
          <w:b/>
          <w:color w:val="000000"/>
          <w:lang w:eastAsia="zh-CN"/>
        </w:rPr>
        <w:t>2.2</w:t>
      </w:r>
      <w:r>
        <w:rPr>
          <w:rFonts w:ascii="宋体" w:eastAsia="宋体" w:hAnsi="宋体" w:hint="eastAsia"/>
          <w:color w:val="000000"/>
          <w:lang w:eastAsia="zh-CN"/>
        </w:rPr>
        <w:t xml:space="preserve">评标小组对投标文件的评审分为资格审查、比较与评价： </w:t>
      </w:r>
    </w:p>
    <w:p w14:paraId="0639484F" w14:textId="77777777" w:rsidR="00D72F5C" w:rsidRDefault="00D72F5C" w:rsidP="00D72F5C">
      <w:pPr>
        <w:tabs>
          <w:tab w:val="left" w:pos="1134"/>
        </w:tabs>
        <w:adjustRightInd w:val="0"/>
        <w:snapToGrid w:val="0"/>
        <w:spacing w:line="360" w:lineRule="auto"/>
        <w:ind w:firstLineChars="225" w:firstLine="540"/>
        <w:rPr>
          <w:rFonts w:ascii="宋体" w:eastAsia="宋体" w:hAnsi="宋体"/>
          <w:color w:val="000000"/>
          <w:lang w:eastAsia="zh-CN"/>
        </w:rPr>
      </w:pPr>
      <w:r>
        <w:rPr>
          <w:rFonts w:ascii="宋体" w:eastAsia="宋体" w:hAnsi="宋体" w:hint="eastAsia"/>
          <w:color w:val="000000"/>
          <w:lang w:eastAsia="zh-CN"/>
        </w:rPr>
        <w:t>（一）资格审查</w:t>
      </w:r>
      <w:r>
        <w:rPr>
          <w:rFonts w:ascii="宋体" w:eastAsia="宋体" w:hAnsi="宋体" w:hint="eastAsia"/>
          <w:b/>
          <w:color w:val="000000"/>
          <w:lang w:eastAsia="zh-CN"/>
        </w:rPr>
        <w:t>（审查内容详见招标公告中的相关资质要求）</w:t>
      </w:r>
    </w:p>
    <w:p w14:paraId="5E97B95E" w14:textId="77777777" w:rsidR="00D72F5C" w:rsidRDefault="00D72F5C" w:rsidP="00D72F5C">
      <w:pPr>
        <w:tabs>
          <w:tab w:val="left" w:pos="1134"/>
        </w:tabs>
        <w:adjustRightInd w:val="0"/>
        <w:snapToGrid w:val="0"/>
        <w:spacing w:line="360" w:lineRule="auto"/>
        <w:ind w:firstLineChars="225" w:firstLine="540"/>
        <w:rPr>
          <w:rFonts w:ascii="宋体" w:eastAsia="宋体" w:hAnsi="宋体"/>
          <w:color w:val="000000"/>
          <w:lang w:eastAsia="zh-CN"/>
        </w:rPr>
      </w:pPr>
      <w:r>
        <w:rPr>
          <w:rFonts w:ascii="宋体" w:eastAsia="宋体" w:hAnsi="宋体" w:hint="eastAsia"/>
          <w:color w:val="000000"/>
          <w:lang w:eastAsia="zh-CN"/>
        </w:rPr>
        <w:t>评标小组对通过资格性审查的投标人进行资格审查。</w:t>
      </w:r>
    </w:p>
    <w:p w14:paraId="7DAF2D9A" w14:textId="77777777" w:rsidR="00D72F5C" w:rsidRDefault="00D72F5C" w:rsidP="00D72F5C">
      <w:pPr>
        <w:tabs>
          <w:tab w:val="left" w:pos="1134"/>
        </w:tabs>
        <w:adjustRightInd w:val="0"/>
        <w:snapToGrid w:val="0"/>
        <w:spacing w:line="360" w:lineRule="auto"/>
        <w:ind w:firstLineChars="225" w:firstLine="540"/>
        <w:rPr>
          <w:rFonts w:ascii="宋体" w:eastAsia="宋体" w:hAnsi="宋体"/>
          <w:color w:val="000000"/>
          <w:lang w:eastAsia="zh-CN"/>
        </w:rPr>
      </w:pPr>
      <w:r>
        <w:rPr>
          <w:rFonts w:ascii="宋体" w:eastAsia="宋体" w:hAnsi="宋体" w:hint="eastAsia"/>
          <w:color w:val="000000"/>
          <w:lang w:eastAsia="zh-CN"/>
        </w:rPr>
        <w:lastRenderedPageBreak/>
        <w:t>（二）比较与评价</w:t>
      </w:r>
    </w:p>
    <w:p w14:paraId="447560B6" w14:textId="77777777" w:rsidR="00D72F5C" w:rsidRDefault="00D72F5C" w:rsidP="00D72F5C">
      <w:pPr>
        <w:tabs>
          <w:tab w:val="left" w:pos="920"/>
          <w:tab w:val="left" w:pos="1080"/>
        </w:tabs>
        <w:adjustRightInd w:val="0"/>
        <w:snapToGrid w:val="0"/>
        <w:spacing w:line="360" w:lineRule="auto"/>
        <w:ind w:left="567"/>
        <w:rPr>
          <w:rFonts w:ascii="宋体" w:eastAsia="宋体" w:hAnsi="宋体"/>
          <w:b/>
          <w:color w:val="000000"/>
          <w:lang w:eastAsia="zh-CN"/>
        </w:rPr>
      </w:pPr>
      <w:r>
        <w:rPr>
          <w:rFonts w:ascii="宋体" w:eastAsia="宋体" w:hAnsi="宋体" w:hint="eastAsia"/>
          <w:b/>
          <w:color w:val="000000"/>
          <w:lang w:eastAsia="zh-CN"/>
        </w:rPr>
        <w:t>a.商务评价</w:t>
      </w:r>
      <w:r>
        <w:rPr>
          <w:rFonts w:ascii="宋体" w:eastAsia="宋体" w:hAnsi="宋体" w:hint="eastAsia"/>
          <w:b/>
          <w:bCs/>
          <w:color w:val="000000"/>
          <w:lang w:eastAsia="zh-CN"/>
        </w:rPr>
        <w:t>（总计：20分）</w:t>
      </w:r>
      <w:r>
        <w:rPr>
          <w:rFonts w:ascii="宋体" w:eastAsia="宋体" w:hAnsi="宋体" w:hint="eastAsia"/>
          <w:b/>
          <w:color w:val="000000"/>
          <w:lang w:eastAsia="zh-CN"/>
        </w:rPr>
        <w:t>：</w:t>
      </w:r>
    </w:p>
    <w:p w14:paraId="660BF204" w14:textId="77777777" w:rsidR="00D72F5C" w:rsidRDefault="00D72F5C" w:rsidP="00D72F5C">
      <w:pPr>
        <w:tabs>
          <w:tab w:val="left" w:pos="1080"/>
        </w:tabs>
        <w:adjustRightInd w:val="0"/>
        <w:snapToGrid w:val="0"/>
        <w:spacing w:line="360" w:lineRule="auto"/>
        <w:ind w:left="561"/>
        <w:rPr>
          <w:rFonts w:ascii="宋体" w:eastAsia="宋体" w:hAnsi="宋体"/>
          <w:color w:val="000000"/>
          <w:lang w:eastAsia="zh-CN"/>
        </w:rPr>
      </w:pPr>
      <w:r>
        <w:rPr>
          <w:rFonts w:ascii="宋体" w:eastAsia="宋体" w:hAnsi="宋体" w:hint="eastAsia"/>
          <w:color w:val="000000"/>
          <w:lang w:eastAsia="zh-CN"/>
        </w:rPr>
        <w:t>各评委对通过符合性审查的投标人对照采购需求各项商务要求进行评审和比较，并量化打分（评价打分内容详见商务评价表）；各个评委对某一投标人的算术平均值，并取小数点后的2位数，作为该投标人的商务评价得分。</w:t>
      </w:r>
    </w:p>
    <w:p w14:paraId="02D2976A" w14:textId="77777777" w:rsidR="00D72F5C" w:rsidRDefault="00D72F5C" w:rsidP="00D72F5C">
      <w:pPr>
        <w:spacing w:line="360" w:lineRule="auto"/>
        <w:jc w:val="center"/>
        <w:rPr>
          <w:rFonts w:ascii="宋体" w:eastAsia="宋体" w:hAnsi="宋体"/>
          <w:b/>
          <w:bCs/>
          <w:color w:val="000000"/>
          <w:lang w:eastAsia="zh-CN"/>
        </w:rPr>
      </w:pPr>
      <w:r>
        <w:rPr>
          <w:rFonts w:ascii="宋体" w:eastAsia="宋体" w:hAnsi="宋体" w:hint="eastAsia"/>
          <w:b/>
          <w:bCs/>
          <w:color w:val="000000"/>
          <w:lang w:eastAsia="zh-CN"/>
        </w:rPr>
        <w:t>商务评价表（总计：20分）</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5599"/>
        <w:gridCol w:w="992"/>
      </w:tblGrid>
      <w:tr w:rsidR="00085032" w14:paraId="43DFD2FD" w14:textId="77777777" w:rsidTr="00B34F75">
        <w:trPr>
          <w:trHeight w:val="365"/>
          <w:jc w:val="center"/>
        </w:trPr>
        <w:tc>
          <w:tcPr>
            <w:tcW w:w="1484" w:type="dxa"/>
            <w:tcBorders>
              <w:top w:val="single" w:sz="4" w:space="0" w:color="auto"/>
              <w:left w:val="single" w:sz="4" w:space="0" w:color="auto"/>
              <w:bottom w:val="single" w:sz="4" w:space="0" w:color="auto"/>
              <w:right w:val="single" w:sz="4" w:space="0" w:color="auto"/>
            </w:tcBorders>
            <w:vAlign w:val="center"/>
          </w:tcPr>
          <w:p w14:paraId="5D0A067B" w14:textId="77777777" w:rsidR="00085032" w:rsidRPr="00971DC5" w:rsidRDefault="00085032" w:rsidP="00636CF4">
            <w:pPr>
              <w:spacing w:line="360" w:lineRule="auto"/>
              <w:jc w:val="center"/>
              <w:rPr>
                <w:rFonts w:ascii="宋体" w:eastAsia="宋体" w:hAnsi="宋体" w:cs="宋体"/>
                <w:b/>
                <w:szCs w:val="21"/>
              </w:rPr>
            </w:pPr>
            <w:proofErr w:type="spellStart"/>
            <w:r w:rsidRPr="00971DC5">
              <w:rPr>
                <w:rFonts w:ascii="宋体" w:eastAsia="宋体" w:hAnsi="宋体" w:cs="宋体" w:hint="eastAsia"/>
                <w:b/>
                <w:szCs w:val="21"/>
              </w:rPr>
              <w:t>评审内容</w:t>
            </w:r>
            <w:proofErr w:type="spellEnd"/>
          </w:p>
        </w:tc>
        <w:tc>
          <w:tcPr>
            <w:tcW w:w="5599" w:type="dxa"/>
            <w:tcBorders>
              <w:top w:val="single" w:sz="4" w:space="0" w:color="auto"/>
              <w:left w:val="single" w:sz="4" w:space="0" w:color="auto"/>
              <w:bottom w:val="single" w:sz="4" w:space="0" w:color="auto"/>
              <w:right w:val="single" w:sz="4" w:space="0" w:color="auto"/>
            </w:tcBorders>
            <w:vAlign w:val="center"/>
          </w:tcPr>
          <w:p w14:paraId="64A7976A" w14:textId="77777777" w:rsidR="00085032" w:rsidRPr="00971DC5" w:rsidRDefault="00085032" w:rsidP="00636CF4">
            <w:pPr>
              <w:spacing w:line="360" w:lineRule="auto"/>
              <w:jc w:val="center"/>
              <w:rPr>
                <w:rFonts w:ascii="宋体" w:eastAsia="宋体" w:hAnsi="宋体" w:cs="宋体"/>
                <w:b/>
                <w:szCs w:val="21"/>
              </w:rPr>
            </w:pPr>
            <w:proofErr w:type="spellStart"/>
            <w:r w:rsidRPr="00971DC5">
              <w:rPr>
                <w:rFonts w:ascii="宋体" w:eastAsia="宋体" w:hAnsi="宋体" w:cs="宋体" w:hint="eastAsia"/>
                <w:b/>
                <w:szCs w:val="21"/>
              </w:rPr>
              <w:t>评分细则</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0C68AB95" w14:textId="77777777" w:rsidR="00085032" w:rsidRPr="00971DC5" w:rsidRDefault="00085032" w:rsidP="00636CF4">
            <w:pPr>
              <w:spacing w:line="360" w:lineRule="auto"/>
              <w:jc w:val="center"/>
              <w:rPr>
                <w:rFonts w:ascii="宋体" w:eastAsia="宋体" w:hAnsi="宋体" w:cs="宋体"/>
                <w:b/>
                <w:szCs w:val="21"/>
              </w:rPr>
            </w:pPr>
            <w:proofErr w:type="spellStart"/>
            <w:r w:rsidRPr="00971DC5">
              <w:rPr>
                <w:rFonts w:ascii="宋体" w:eastAsia="宋体" w:hAnsi="宋体" w:cs="宋体" w:hint="eastAsia"/>
                <w:b/>
                <w:szCs w:val="21"/>
              </w:rPr>
              <w:t>分值</w:t>
            </w:r>
            <w:proofErr w:type="spellEnd"/>
          </w:p>
        </w:tc>
      </w:tr>
      <w:tr w:rsidR="00085032" w14:paraId="73910F81" w14:textId="77777777" w:rsidTr="00B34F75">
        <w:trPr>
          <w:trHeight w:val="829"/>
          <w:jc w:val="center"/>
        </w:trPr>
        <w:tc>
          <w:tcPr>
            <w:tcW w:w="1484" w:type="dxa"/>
            <w:tcBorders>
              <w:top w:val="single" w:sz="4" w:space="0" w:color="auto"/>
              <w:left w:val="single" w:sz="4" w:space="0" w:color="auto"/>
              <w:bottom w:val="single" w:sz="4" w:space="0" w:color="auto"/>
              <w:right w:val="single" w:sz="4" w:space="0" w:color="auto"/>
            </w:tcBorders>
            <w:vAlign w:val="center"/>
          </w:tcPr>
          <w:p w14:paraId="05EB1910" w14:textId="63BBD8D8" w:rsidR="00085032" w:rsidRPr="00971DC5" w:rsidRDefault="00085032" w:rsidP="00636CF4">
            <w:pPr>
              <w:spacing w:line="360" w:lineRule="auto"/>
              <w:jc w:val="center"/>
              <w:rPr>
                <w:rFonts w:ascii="宋体" w:eastAsia="宋体" w:hAnsi="宋体" w:cs="宋体"/>
                <w:szCs w:val="21"/>
              </w:rPr>
            </w:pPr>
            <w:proofErr w:type="spellStart"/>
            <w:r w:rsidRPr="00971DC5">
              <w:rPr>
                <w:rFonts w:ascii="宋体" w:eastAsia="宋体" w:hAnsi="宋体" w:cs="宋体" w:hint="eastAsia"/>
                <w:color w:val="000000"/>
              </w:rPr>
              <w:t>管理体系认证</w:t>
            </w:r>
            <w:proofErr w:type="spellEnd"/>
          </w:p>
        </w:tc>
        <w:tc>
          <w:tcPr>
            <w:tcW w:w="5599" w:type="dxa"/>
            <w:tcBorders>
              <w:top w:val="single" w:sz="4" w:space="0" w:color="auto"/>
              <w:left w:val="single" w:sz="4" w:space="0" w:color="auto"/>
              <w:bottom w:val="single" w:sz="4" w:space="0" w:color="auto"/>
              <w:right w:val="single" w:sz="4" w:space="0" w:color="auto"/>
            </w:tcBorders>
            <w:vAlign w:val="center"/>
          </w:tcPr>
          <w:p w14:paraId="0873CFCF" w14:textId="7F1E7260" w:rsidR="00085032" w:rsidRPr="005D6F85" w:rsidRDefault="00085032" w:rsidP="00D72F5C">
            <w:pPr>
              <w:spacing w:line="360" w:lineRule="auto"/>
              <w:rPr>
                <w:rFonts w:ascii="宋体" w:eastAsia="宋体" w:hAnsi="宋体" w:cs="宋体"/>
                <w:lang w:eastAsia="zh-CN"/>
              </w:rPr>
            </w:pPr>
            <w:r w:rsidRPr="005D6F85">
              <w:rPr>
                <w:rFonts w:ascii="宋体" w:eastAsia="宋体" w:hAnsi="宋体" w:cs="宋体" w:hint="eastAsia"/>
                <w:lang w:eastAsia="zh-CN"/>
              </w:rPr>
              <w:t>1.有效的ISO9001质量管理体系认证，得</w:t>
            </w:r>
            <w:r w:rsidR="00BB1986">
              <w:rPr>
                <w:rFonts w:ascii="宋体" w:eastAsia="宋体" w:hAnsi="宋体" w:cs="宋体" w:hint="eastAsia"/>
                <w:lang w:eastAsia="zh-CN"/>
              </w:rPr>
              <w:t>0.5</w:t>
            </w:r>
            <w:r w:rsidRPr="005D6F85">
              <w:rPr>
                <w:rFonts w:ascii="宋体" w:eastAsia="宋体" w:hAnsi="宋体" w:cs="宋体" w:hint="eastAsia"/>
                <w:lang w:eastAsia="zh-CN"/>
              </w:rPr>
              <w:t>分；</w:t>
            </w:r>
          </w:p>
          <w:p w14:paraId="5DF7EC0D" w14:textId="213A9AE5" w:rsidR="00085032" w:rsidRPr="005D6F85" w:rsidRDefault="00085032" w:rsidP="00D72F5C">
            <w:pPr>
              <w:spacing w:line="360" w:lineRule="auto"/>
              <w:rPr>
                <w:rFonts w:ascii="宋体" w:eastAsia="宋体" w:hAnsi="宋体" w:cs="宋体"/>
                <w:lang w:eastAsia="zh-CN"/>
              </w:rPr>
            </w:pPr>
            <w:r w:rsidRPr="005D6F85">
              <w:rPr>
                <w:rFonts w:ascii="宋体" w:eastAsia="宋体" w:hAnsi="宋体" w:cs="宋体" w:hint="eastAsia"/>
                <w:lang w:eastAsia="zh-CN"/>
              </w:rPr>
              <w:t>2.</w:t>
            </w:r>
            <w:r w:rsidR="008A7B56" w:rsidRPr="005D6F85">
              <w:rPr>
                <w:rFonts w:ascii="宋体" w:eastAsia="宋体" w:hAnsi="宋体"/>
                <w:lang w:eastAsia="zh-CN"/>
              </w:rPr>
              <w:t xml:space="preserve"> </w:t>
            </w:r>
            <w:r w:rsidR="008A7B56" w:rsidRPr="005D6F85">
              <w:rPr>
                <w:rFonts w:ascii="宋体" w:eastAsia="宋体" w:hAnsi="宋体" w:hint="eastAsia"/>
                <w:lang w:eastAsia="zh-CN"/>
              </w:rPr>
              <w:t>有效的</w:t>
            </w:r>
            <w:r w:rsidR="008A7B56" w:rsidRPr="005D6F85">
              <w:rPr>
                <w:rFonts w:ascii="宋体" w:eastAsia="宋体" w:hAnsi="宋体" w:cs="宋体"/>
                <w:lang w:eastAsia="zh-CN"/>
              </w:rPr>
              <w:t>ISO14001</w:t>
            </w:r>
            <w:r w:rsidRPr="005D6F85">
              <w:rPr>
                <w:rFonts w:ascii="宋体" w:eastAsia="宋体" w:hAnsi="宋体" w:cs="宋体" w:hint="eastAsia"/>
                <w:lang w:eastAsia="zh-CN"/>
              </w:rPr>
              <w:t>环境管理体系认证，得</w:t>
            </w:r>
            <w:r w:rsidR="00BB1986">
              <w:rPr>
                <w:rFonts w:ascii="宋体" w:eastAsia="宋体" w:hAnsi="宋体" w:cs="宋体" w:hint="eastAsia"/>
                <w:lang w:eastAsia="zh-CN"/>
              </w:rPr>
              <w:t>0.5</w:t>
            </w:r>
            <w:r w:rsidRPr="005D6F85">
              <w:rPr>
                <w:rFonts w:ascii="宋体" w:eastAsia="宋体" w:hAnsi="宋体" w:cs="宋体" w:hint="eastAsia"/>
                <w:lang w:eastAsia="zh-CN"/>
              </w:rPr>
              <w:t>分；</w:t>
            </w:r>
          </w:p>
          <w:p w14:paraId="0B278861" w14:textId="7E7B1595" w:rsidR="00085032" w:rsidRPr="005D6F85" w:rsidRDefault="00085032" w:rsidP="00D72F5C">
            <w:pPr>
              <w:spacing w:line="360" w:lineRule="auto"/>
              <w:rPr>
                <w:rFonts w:ascii="宋体" w:eastAsia="宋体" w:hAnsi="宋体" w:cs="宋体"/>
                <w:lang w:eastAsia="zh-CN"/>
              </w:rPr>
            </w:pPr>
            <w:r w:rsidRPr="005D6F85">
              <w:rPr>
                <w:rFonts w:ascii="宋体" w:eastAsia="宋体" w:hAnsi="宋体" w:cs="宋体" w:hint="eastAsia"/>
                <w:lang w:eastAsia="zh-CN"/>
              </w:rPr>
              <w:t>3.</w:t>
            </w:r>
            <w:r w:rsidR="008A7B56" w:rsidRPr="005D6F85">
              <w:rPr>
                <w:rFonts w:ascii="宋体" w:eastAsia="宋体" w:hAnsi="宋体" w:cs="宋体" w:hint="eastAsia"/>
                <w:lang w:eastAsia="zh-CN"/>
              </w:rPr>
              <w:t>有效的</w:t>
            </w:r>
            <w:r w:rsidR="008A7B56" w:rsidRPr="005D6F85">
              <w:rPr>
                <w:rFonts w:ascii="宋体" w:eastAsia="宋体" w:hAnsi="宋体"/>
                <w:lang w:eastAsia="zh-CN"/>
              </w:rPr>
              <w:t xml:space="preserve"> </w:t>
            </w:r>
            <w:r w:rsidR="008A7B56" w:rsidRPr="005D6F85">
              <w:rPr>
                <w:rFonts w:ascii="宋体" w:eastAsia="宋体" w:hAnsi="宋体" w:cs="宋体"/>
                <w:lang w:eastAsia="zh-CN"/>
              </w:rPr>
              <w:t>ISO45001</w:t>
            </w:r>
            <w:r w:rsidRPr="005D6F85">
              <w:rPr>
                <w:rFonts w:ascii="宋体" w:eastAsia="宋体" w:hAnsi="宋体" w:cs="宋体" w:hint="eastAsia"/>
                <w:lang w:eastAsia="zh-CN"/>
              </w:rPr>
              <w:t>职业健康安全管理体系认证，得</w:t>
            </w:r>
            <w:r w:rsidR="00BB1986">
              <w:rPr>
                <w:rFonts w:ascii="宋体" w:eastAsia="宋体" w:hAnsi="宋体" w:cs="宋体" w:hint="eastAsia"/>
                <w:lang w:eastAsia="zh-CN"/>
              </w:rPr>
              <w:t>0.5</w:t>
            </w:r>
            <w:r w:rsidRPr="005D6F85">
              <w:rPr>
                <w:rFonts w:ascii="宋体" w:eastAsia="宋体" w:hAnsi="宋体" w:cs="宋体" w:hint="eastAsia"/>
                <w:lang w:eastAsia="zh-CN"/>
              </w:rPr>
              <w:t>分；</w:t>
            </w:r>
          </w:p>
          <w:p w14:paraId="03961EC7" w14:textId="57F5A925" w:rsidR="008A7B56" w:rsidRPr="005D6F85" w:rsidRDefault="008A7B56" w:rsidP="00D72F5C">
            <w:pPr>
              <w:spacing w:line="360" w:lineRule="auto"/>
              <w:rPr>
                <w:rFonts w:ascii="宋体" w:eastAsia="宋体" w:hAnsi="宋体" w:cs="宋体"/>
                <w:lang w:eastAsia="zh-CN"/>
              </w:rPr>
            </w:pPr>
            <w:r w:rsidRPr="005D6F85">
              <w:rPr>
                <w:rFonts w:ascii="宋体" w:eastAsia="宋体" w:hAnsi="宋体" w:cs="宋体" w:hint="eastAsia"/>
                <w:lang w:eastAsia="zh-CN"/>
              </w:rPr>
              <w:t>4</w:t>
            </w:r>
            <w:r w:rsidRPr="005D6F85">
              <w:rPr>
                <w:rFonts w:ascii="宋体" w:eastAsia="宋体" w:hAnsi="宋体" w:cs="宋体"/>
                <w:lang w:eastAsia="zh-CN"/>
              </w:rPr>
              <w:t xml:space="preserve">. </w:t>
            </w:r>
            <w:r w:rsidRPr="005D6F85">
              <w:rPr>
                <w:rFonts w:ascii="宋体" w:eastAsia="宋体" w:hAnsi="宋体" w:cs="宋体" w:hint="eastAsia"/>
                <w:lang w:eastAsia="zh-CN"/>
              </w:rPr>
              <w:t>有效的ISO50001能源管理体系，得</w:t>
            </w:r>
            <w:r w:rsidR="00BB1986">
              <w:rPr>
                <w:rFonts w:ascii="宋体" w:eastAsia="宋体" w:hAnsi="宋体" w:cs="宋体" w:hint="eastAsia"/>
                <w:lang w:eastAsia="zh-CN"/>
              </w:rPr>
              <w:t>0.5</w:t>
            </w:r>
            <w:r w:rsidRPr="005D6F85">
              <w:rPr>
                <w:rFonts w:ascii="宋体" w:eastAsia="宋体" w:hAnsi="宋体" w:cs="宋体" w:hint="eastAsia"/>
                <w:lang w:eastAsia="zh-CN"/>
              </w:rPr>
              <w:t>分；</w:t>
            </w:r>
          </w:p>
          <w:p w14:paraId="06A79E59" w14:textId="1D1661CD" w:rsidR="00085032" w:rsidRPr="005D6F85" w:rsidRDefault="00085032" w:rsidP="00D72F5C">
            <w:pPr>
              <w:spacing w:line="360" w:lineRule="auto"/>
              <w:rPr>
                <w:rFonts w:ascii="宋体" w:eastAsia="宋体" w:hAnsi="宋体" w:cs="宋体"/>
                <w:lang w:eastAsia="zh-CN"/>
              </w:rPr>
            </w:pPr>
            <w:proofErr w:type="gramStart"/>
            <w:r w:rsidRPr="005D6F85">
              <w:rPr>
                <w:rFonts w:ascii="宋体" w:eastAsia="宋体" w:hAnsi="宋体" w:cs="宋体" w:hint="eastAsia"/>
                <w:lang w:eastAsia="zh-CN"/>
              </w:rPr>
              <w:t>每满足</w:t>
            </w:r>
            <w:proofErr w:type="gramEnd"/>
            <w:r w:rsidRPr="005D6F85">
              <w:rPr>
                <w:rFonts w:ascii="宋体" w:eastAsia="宋体" w:hAnsi="宋体" w:cs="宋体" w:hint="eastAsia"/>
                <w:lang w:eastAsia="zh-CN"/>
              </w:rPr>
              <w:t>一项得</w:t>
            </w:r>
            <w:r w:rsidR="00BB1986">
              <w:rPr>
                <w:rFonts w:ascii="宋体" w:eastAsia="宋体" w:hAnsi="宋体" w:cs="宋体" w:hint="eastAsia"/>
                <w:lang w:eastAsia="zh-CN"/>
              </w:rPr>
              <w:t>0.5</w:t>
            </w:r>
            <w:r w:rsidRPr="005D6F85">
              <w:rPr>
                <w:rFonts w:ascii="宋体" w:eastAsia="宋体" w:hAnsi="宋体" w:cs="宋体" w:hint="eastAsia"/>
                <w:lang w:eastAsia="zh-CN"/>
              </w:rPr>
              <w:t>分，最高得</w:t>
            </w:r>
            <w:r w:rsidR="00BB1986">
              <w:rPr>
                <w:rFonts w:ascii="宋体" w:eastAsia="宋体" w:hAnsi="宋体" w:cs="宋体" w:hint="eastAsia"/>
                <w:lang w:eastAsia="zh-CN"/>
              </w:rPr>
              <w:t>2</w:t>
            </w:r>
            <w:r w:rsidRPr="005D6F85">
              <w:rPr>
                <w:rFonts w:ascii="宋体" w:eastAsia="宋体" w:hAnsi="宋体" w:cs="宋体" w:hint="eastAsia"/>
                <w:lang w:eastAsia="zh-CN"/>
              </w:rPr>
              <w:t>分。</w:t>
            </w:r>
          </w:p>
          <w:p w14:paraId="0927F7A6" w14:textId="18B8E384" w:rsidR="00085032" w:rsidRPr="005D6F85" w:rsidRDefault="00085032" w:rsidP="00636CF4">
            <w:pPr>
              <w:spacing w:line="360" w:lineRule="auto"/>
              <w:rPr>
                <w:rFonts w:ascii="宋体" w:eastAsia="宋体" w:hAnsi="宋体" w:cs="宋体"/>
                <w:szCs w:val="21"/>
                <w:lang w:eastAsia="zh-CN"/>
              </w:rPr>
            </w:pPr>
            <w:r w:rsidRPr="005D6F85">
              <w:rPr>
                <w:rFonts w:ascii="宋体" w:eastAsia="宋体" w:hAnsi="宋体" w:cs="宋体" w:hint="eastAsia"/>
                <w:lang w:eastAsia="zh-CN"/>
              </w:rPr>
              <w:t>（注：需提供证书复印件，并须同时提供在“全国认证认可信息公共服务平台”对体系证书的信息查询截图作为评审依据，已失效或撤销的不得分。</w:t>
            </w:r>
            <w:r w:rsidRPr="005D6F85">
              <w:rPr>
                <w:rFonts w:ascii="宋体" w:eastAsia="宋体" w:hAnsi="宋体" w:cs="宋体" w:hint="eastAsia"/>
              </w:rPr>
              <w:t>）</w:t>
            </w:r>
          </w:p>
        </w:tc>
        <w:tc>
          <w:tcPr>
            <w:tcW w:w="992" w:type="dxa"/>
            <w:tcBorders>
              <w:top w:val="single" w:sz="4" w:space="0" w:color="auto"/>
              <w:left w:val="single" w:sz="4" w:space="0" w:color="auto"/>
              <w:bottom w:val="single" w:sz="4" w:space="0" w:color="auto"/>
              <w:right w:val="single" w:sz="4" w:space="0" w:color="auto"/>
            </w:tcBorders>
            <w:vAlign w:val="center"/>
          </w:tcPr>
          <w:p w14:paraId="5D54482F" w14:textId="5717C21B" w:rsidR="00085032" w:rsidRPr="00971DC5" w:rsidRDefault="00551261" w:rsidP="00636CF4">
            <w:pPr>
              <w:spacing w:line="360" w:lineRule="auto"/>
              <w:jc w:val="center"/>
              <w:rPr>
                <w:rFonts w:ascii="宋体" w:eastAsia="宋体" w:hAnsi="宋体" w:cs="宋体"/>
                <w:szCs w:val="21"/>
              </w:rPr>
            </w:pPr>
            <w:r>
              <w:rPr>
                <w:rFonts w:ascii="宋体" w:eastAsia="宋体" w:hAnsi="宋体" w:cs="宋体" w:hint="eastAsia"/>
                <w:szCs w:val="21"/>
                <w:lang w:eastAsia="zh-CN"/>
              </w:rPr>
              <w:t>2</w:t>
            </w:r>
          </w:p>
        </w:tc>
      </w:tr>
      <w:tr w:rsidR="00085032" w14:paraId="15492028" w14:textId="77777777" w:rsidTr="00B34F75">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tcPr>
          <w:p w14:paraId="1F0CC465" w14:textId="77777777" w:rsidR="00085032" w:rsidRPr="00971DC5" w:rsidRDefault="00085032" w:rsidP="00636CF4">
            <w:pPr>
              <w:spacing w:line="360" w:lineRule="auto"/>
              <w:jc w:val="center"/>
              <w:rPr>
                <w:rFonts w:ascii="宋体" w:eastAsia="宋体" w:hAnsi="宋体" w:cs="宋体"/>
                <w:szCs w:val="21"/>
              </w:rPr>
            </w:pPr>
            <w:proofErr w:type="spellStart"/>
            <w:r w:rsidRPr="00971DC5">
              <w:rPr>
                <w:rFonts w:ascii="宋体" w:eastAsia="宋体" w:hAnsi="宋体" w:cs="宋体" w:hint="eastAsia"/>
                <w:color w:val="000000"/>
              </w:rPr>
              <w:t>项目业绩</w:t>
            </w:r>
            <w:proofErr w:type="spellEnd"/>
          </w:p>
        </w:tc>
        <w:tc>
          <w:tcPr>
            <w:tcW w:w="5599" w:type="dxa"/>
            <w:tcBorders>
              <w:top w:val="single" w:sz="4" w:space="0" w:color="auto"/>
              <w:left w:val="single" w:sz="4" w:space="0" w:color="auto"/>
              <w:bottom w:val="single" w:sz="4" w:space="0" w:color="auto"/>
              <w:right w:val="single" w:sz="4" w:space="0" w:color="auto"/>
            </w:tcBorders>
            <w:vAlign w:val="center"/>
          </w:tcPr>
          <w:p w14:paraId="47D72C56" w14:textId="5B1BE36C" w:rsidR="00085032" w:rsidRPr="005D6F85" w:rsidRDefault="00085032" w:rsidP="00636CF4">
            <w:pPr>
              <w:spacing w:line="360" w:lineRule="auto"/>
              <w:rPr>
                <w:rFonts w:ascii="宋体" w:eastAsia="宋体" w:hAnsi="宋体" w:cs="宋体"/>
                <w:bCs/>
                <w:szCs w:val="21"/>
                <w:lang w:eastAsia="zh-CN"/>
              </w:rPr>
            </w:pPr>
            <w:r w:rsidRPr="005D6F85">
              <w:rPr>
                <w:rFonts w:ascii="宋体" w:eastAsia="宋体" w:hAnsi="宋体" w:cs="宋体" w:hint="eastAsia"/>
                <w:szCs w:val="21"/>
                <w:lang w:eastAsia="zh-CN"/>
              </w:rPr>
              <w:t>提供</w:t>
            </w:r>
            <w:r w:rsidRPr="001C6354">
              <w:rPr>
                <w:rFonts w:ascii="宋体" w:eastAsia="宋体" w:hAnsi="宋体" w:cs="宋体"/>
                <w:color w:val="FF0000"/>
                <w:szCs w:val="21"/>
                <w:lang w:eastAsia="zh-CN"/>
              </w:rPr>
              <w:t>2020</w:t>
            </w:r>
            <w:r w:rsidRPr="001C6354">
              <w:rPr>
                <w:rFonts w:ascii="宋体" w:eastAsia="宋体" w:hAnsi="宋体" w:cs="宋体" w:hint="eastAsia"/>
                <w:color w:val="FF0000"/>
                <w:szCs w:val="21"/>
                <w:lang w:eastAsia="zh-CN"/>
              </w:rPr>
              <w:t>年以来</w:t>
            </w:r>
            <w:r w:rsidRPr="005D6F85">
              <w:rPr>
                <w:rFonts w:ascii="宋体" w:eastAsia="宋体" w:hAnsi="宋体" w:cs="宋体" w:hint="eastAsia"/>
                <w:szCs w:val="21"/>
                <w:lang w:eastAsia="zh-CN"/>
              </w:rPr>
              <w:t>的摆渡</w:t>
            </w:r>
            <w:proofErr w:type="gramStart"/>
            <w:r w:rsidRPr="005D6F85">
              <w:rPr>
                <w:rFonts w:ascii="宋体" w:eastAsia="宋体" w:hAnsi="宋体" w:cs="宋体" w:hint="eastAsia"/>
                <w:szCs w:val="21"/>
                <w:lang w:eastAsia="zh-CN"/>
              </w:rPr>
              <w:t>车合作</w:t>
            </w:r>
            <w:proofErr w:type="gramEnd"/>
            <w:r w:rsidRPr="005D6F85">
              <w:rPr>
                <w:rFonts w:ascii="宋体" w:eastAsia="宋体" w:hAnsi="宋体" w:cs="宋体" w:hint="eastAsia"/>
                <w:szCs w:val="21"/>
                <w:lang w:eastAsia="zh-CN"/>
              </w:rPr>
              <w:t>经验及同类型班车（客车）服务项目业绩合同，</w:t>
            </w:r>
            <w:r w:rsidR="00551261" w:rsidRPr="005D6F85">
              <w:rPr>
                <w:rFonts w:ascii="宋体" w:eastAsia="宋体" w:hAnsi="宋体" w:cs="宋体" w:hint="eastAsia"/>
                <w:lang w:eastAsia="zh-CN"/>
              </w:rPr>
              <w:t>每提供一份</w:t>
            </w:r>
            <w:r w:rsidR="00551261">
              <w:rPr>
                <w:rFonts w:ascii="宋体" w:eastAsia="宋体" w:hAnsi="宋体" w:cs="宋体" w:hint="eastAsia"/>
                <w:lang w:eastAsia="zh-CN"/>
              </w:rPr>
              <w:t>业绩</w:t>
            </w:r>
            <w:r w:rsidR="00551261" w:rsidRPr="005D6F85">
              <w:rPr>
                <w:rFonts w:ascii="宋体" w:eastAsia="宋体" w:hAnsi="宋体" w:cs="宋体" w:hint="eastAsia"/>
                <w:lang w:eastAsia="zh-CN"/>
              </w:rPr>
              <w:t>得2分，</w:t>
            </w:r>
            <w:r w:rsidRPr="005D6F85">
              <w:rPr>
                <w:rFonts w:ascii="宋体" w:eastAsia="宋体" w:hAnsi="宋体" w:cs="宋体" w:hint="eastAsia"/>
                <w:szCs w:val="21"/>
                <w:lang w:eastAsia="zh-CN"/>
              </w:rPr>
              <w:t>最高不超过</w:t>
            </w:r>
            <w:r w:rsidRPr="005D6F85">
              <w:rPr>
                <w:rFonts w:ascii="宋体" w:eastAsia="宋体" w:hAnsi="宋体" w:cs="宋体"/>
                <w:szCs w:val="21"/>
                <w:lang w:eastAsia="zh-CN"/>
              </w:rPr>
              <w:t>1</w:t>
            </w:r>
            <w:r w:rsidR="00BB1986">
              <w:rPr>
                <w:rFonts w:ascii="宋体" w:eastAsia="宋体" w:hAnsi="宋体" w:cs="宋体" w:hint="eastAsia"/>
                <w:szCs w:val="21"/>
                <w:lang w:eastAsia="zh-CN"/>
              </w:rPr>
              <w:t>2</w:t>
            </w:r>
            <w:r w:rsidRPr="005D6F85">
              <w:rPr>
                <w:rFonts w:ascii="宋体" w:eastAsia="宋体" w:hAnsi="宋体" w:cs="宋体" w:hint="eastAsia"/>
                <w:szCs w:val="21"/>
                <w:lang w:eastAsia="zh-CN"/>
              </w:rPr>
              <w:t>分。</w:t>
            </w:r>
            <w:r w:rsidRPr="005D6F85">
              <w:rPr>
                <w:rFonts w:ascii="宋体" w:eastAsia="宋体" w:hAnsi="宋体" w:cs="宋体" w:hint="eastAsia"/>
                <w:bCs/>
                <w:szCs w:val="21"/>
                <w:lang w:eastAsia="zh-CN"/>
              </w:rPr>
              <w:t>（须提供合同关键页（</w:t>
            </w:r>
            <w:proofErr w:type="gramStart"/>
            <w:r w:rsidRPr="005D6F85">
              <w:rPr>
                <w:rFonts w:ascii="宋体" w:eastAsia="宋体" w:hAnsi="宋体" w:cs="宋体" w:hint="eastAsia"/>
                <w:bCs/>
                <w:szCs w:val="21"/>
                <w:lang w:eastAsia="zh-CN"/>
              </w:rPr>
              <w:t>含签订</w:t>
            </w:r>
            <w:proofErr w:type="gramEnd"/>
            <w:r w:rsidRPr="005D6F85">
              <w:rPr>
                <w:rFonts w:ascii="宋体" w:eastAsia="宋体" w:hAnsi="宋体" w:cs="宋体" w:hint="eastAsia"/>
                <w:bCs/>
                <w:szCs w:val="21"/>
                <w:lang w:eastAsia="zh-CN"/>
              </w:rPr>
              <w:t>合同双方的单位名称、合同项目名称、项目金额与</w:t>
            </w:r>
            <w:proofErr w:type="gramStart"/>
            <w:r w:rsidRPr="005D6F85">
              <w:rPr>
                <w:rFonts w:ascii="宋体" w:eastAsia="宋体" w:hAnsi="宋体" w:cs="宋体" w:hint="eastAsia"/>
                <w:bCs/>
                <w:szCs w:val="21"/>
                <w:lang w:eastAsia="zh-CN"/>
              </w:rPr>
              <w:t>含签</w:t>
            </w:r>
            <w:proofErr w:type="gramEnd"/>
            <w:r w:rsidRPr="005D6F85">
              <w:rPr>
                <w:rFonts w:ascii="宋体" w:eastAsia="宋体" w:hAnsi="宋体" w:cs="宋体" w:hint="eastAsia"/>
                <w:bCs/>
                <w:szCs w:val="21"/>
                <w:lang w:eastAsia="zh-CN"/>
              </w:rPr>
              <w:t>订合同双方的落款盖章、签订日期的关键页），否则不得分；同一个客户分多年度签订合同的，按一个业绩计分。）</w:t>
            </w:r>
          </w:p>
        </w:tc>
        <w:tc>
          <w:tcPr>
            <w:tcW w:w="992" w:type="dxa"/>
            <w:tcBorders>
              <w:top w:val="single" w:sz="4" w:space="0" w:color="auto"/>
              <w:left w:val="single" w:sz="4" w:space="0" w:color="auto"/>
              <w:bottom w:val="single" w:sz="4" w:space="0" w:color="auto"/>
              <w:right w:val="single" w:sz="4" w:space="0" w:color="auto"/>
            </w:tcBorders>
            <w:vAlign w:val="center"/>
          </w:tcPr>
          <w:p w14:paraId="24CCAA53" w14:textId="5577A346" w:rsidR="00085032" w:rsidRPr="00971DC5" w:rsidRDefault="00085032" w:rsidP="00636CF4">
            <w:pPr>
              <w:spacing w:line="360" w:lineRule="auto"/>
              <w:jc w:val="center"/>
              <w:rPr>
                <w:rFonts w:ascii="宋体" w:eastAsia="宋体" w:hAnsi="宋体" w:cs="宋体"/>
                <w:szCs w:val="21"/>
              </w:rPr>
            </w:pPr>
            <w:r w:rsidRPr="00971DC5">
              <w:rPr>
                <w:rFonts w:ascii="宋体" w:eastAsia="宋体" w:hAnsi="宋体" w:cs="宋体"/>
                <w:szCs w:val="21"/>
              </w:rPr>
              <w:t>1</w:t>
            </w:r>
            <w:r w:rsidR="00BB1986">
              <w:rPr>
                <w:rFonts w:ascii="宋体" w:eastAsia="宋体" w:hAnsi="宋体" w:cs="宋体" w:hint="eastAsia"/>
                <w:szCs w:val="21"/>
                <w:lang w:eastAsia="zh-CN"/>
              </w:rPr>
              <w:t>2</w:t>
            </w:r>
          </w:p>
        </w:tc>
      </w:tr>
      <w:tr w:rsidR="00085032" w14:paraId="644D2E74" w14:textId="77777777" w:rsidTr="00B34F75">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tcPr>
          <w:p w14:paraId="316353F5" w14:textId="77777777" w:rsidR="00085032" w:rsidRPr="00971DC5" w:rsidRDefault="00085032" w:rsidP="00D72F5C">
            <w:pPr>
              <w:spacing w:line="360" w:lineRule="auto"/>
              <w:jc w:val="center"/>
              <w:rPr>
                <w:rFonts w:ascii="宋体" w:eastAsia="宋体" w:hAnsi="宋体" w:cs="宋体"/>
                <w:szCs w:val="21"/>
              </w:rPr>
            </w:pPr>
            <w:proofErr w:type="spellStart"/>
            <w:r w:rsidRPr="00971DC5">
              <w:rPr>
                <w:rFonts w:ascii="宋体" w:eastAsia="宋体" w:hAnsi="宋体" w:cs="宋体" w:hint="eastAsia"/>
                <w:color w:val="000000"/>
              </w:rPr>
              <w:t>项目服务满意度</w:t>
            </w:r>
            <w:proofErr w:type="spellEnd"/>
          </w:p>
        </w:tc>
        <w:tc>
          <w:tcPr>
            <w:tcW w:w="5599" w:type="dxa"/>
            <w:tcBorders>
              <w:top w:val="single" w:sz="4" w:space="0" w:color="auto"/>
              <w:left w:val="single" w:sz="4" w:space="0" w:color="auto"/>
              <w:bottom w:val="single" w:sz="4" w:space="0" w:color="auto"/>
              <w:right w:val="single" w:sz="4" w:space="0" w:color="auto"/>
            </w:tcBorders>
            <w:vAlign w:val="center"/>
          </w:tcPr>
          <w:p w14:paraId="55014D3E" w14:textId="076DBA10" w:rsidR="00085032" w:rsidRPr="005D6F85" w:rsidRDefault="00085032" w:rsidP="00D72F5C">
            <w:pPr>
              <w:spacing w:line="360" w:lineRule="auto"/>
              <w:rPr>
                <w:rFonts w:ascii="宋体" w:eastAsia="宋体" w:hAnsi="宋体" w:cs="宋体"/>
                <w:lang w:eastAsia="zh-CN"/>
              </w:rPr>
            </w:pPr>
            <w:r w:rsidRPr="005D6F85">
              <w:rPr>
                <w:rFonts w:ascii="宋体" w:eastAsia="宋体" w:hAnsi="宋体" w:cs="宋体" w:hint="eastAsia"/>
                <w:lang w:eastAsia="zh-CN"/>
              </w:rPr>
              <w:t>根据以上合格同类项目业绩的用户单位出具的书面表扬/正面评价的证明文件：每提供一份证明得</w:t>
            </w:r>
            <w:r w:rsidR="00551261">
              <w:rPr>
                <w:rFonts w:ascii="宋体" w:eastAsia="宋体" w:hAnsi="宋体" w:cs="宋体" w:hint="eastAsia"/>
                <w:lang w:eastAsia="zh-CN"/>
              </w:rPr>
              <w:t>1</w:t>
            </w:r>
            <w:r w:rsidRPr="005D6F85">
              <w:rPr>
                <w:rFonts w:ascii="宋体" w:eastAsia="宋体" w:hAnsi="宋体" w:cs="宋体" w:hint="eastAsia"/>
                <w:lang w:eastAsia="zh-CN"/>
              </w:rPr>
              <w:t>分，不提供不得分，最高得6分。</w:t>
            </w:r>
          </w:p>
          <w:p w14:paraId="4A98A509" w14:textId="58F0013E" w:rsidR="00085032" w:rsidRPr="005D6F85" w:rsidRDefault="00085032" w:rsidP="00D72F5C">
            <w:pPr>
              <w:spacing w:line="360" w:lineRule="auto"/>
              <w:rPr>
                <w:rFonts w:ascii="宋体" w:eastAsia="宋体" w:hAnsi="宋体" w:cs="宋体"/>
                <w:szCs w:val="21"/>
              </w:rPr>
            </w:pPr>
            <w:r w:rsidRPr="005D6F85">
              <w:rPr>
                <w:rFonts w:ascii="宋体" w:eastAsia="宋体" w:hAnsi="宋体" w:cs="宋体" w:hint="eastAsia"/>
                <w:bCs/>
                <w:lang w:eastAsia="zh-CN"/>
              </w:rPr>
              <w:lastRenderedPageBreak/>
              <w:t>（注：以书面加盖客户公章或使</w:t>
            </w:r>
            <w:proofErr w:type="gramStart"/>
            <w:r w:rsidRPr="005D6F85">
              <w:rPr>
                <w:rFonts w:ascii="宋体" w:eastAsia="宋体" w:hAnsi="宋体" w:cs="宋体" w:hint="eastAsia"/>
                <w:bCs/>
                <w:lang w:eastAsia="zh-CN"/>
              </w:rPr>
              <w:t>用处室</w:t>
            </w:r>
            <w:proofErr w:type="gramEnd"/>
            <w:r w:rsidRPr="005D6F85">
              <w:rPr>
                <w:rFonts w:ascii="宋体" w:eastAsia="宋体" w:hAnsi="宋体" w:cs="宋体" w:hint="eastAsia"/>
                <w:bCs/>
                <w:lang w:eastAsia="zh-CN"/>
              </w:rPr>
              <w:t>印章的证明书复印件为准，否则不得分；同一个客户不累计计分。</w:t>
            </w:r>
            <w:r w:rsidRPr="005D6F85">
              <w:rPr>
                <w:rFonts w:ascii="宋体" w:eastAsia="宋体" w:hAnsi="宋体" w:cs="宋体" w:hint="eastAsia"/>
                <w:bCs/>
              </w:rPr>
              <w:t>）</w:t>
            </w:r>
          </w:p>
        </w:tc>
        <w:tc>
          <w:tcPr>
            <w:tcW w:w="992" w:type="dxa"/>
            <w:tcBorders>
              <w:top w:val="single" w:sz="4" w:space="0" w:color="auto"/>
              <w:left w:val="single" w:sz="4" w:space="0" w:color="auto"/>
              <w:bottom w:val="single" w:sz="4" w:space="0" w:color="auto"/>
              <w:right w:val="single" w:sz="4" w:space="0" w:color="auto"/>
            </w:tcBorders>
            <w:vAlign w:val="center"/>
          </w:tcPr>
          <w:p w14:paraId="5D002B9A" w14:textId="7F19050D" w:rsidR="00085032" w:rsidRPr="00971DC5" w:rsidRDefault="008A7B56" w:rsidP="00D72F5C">
            <w:pPr>
              <w:spacing w:line="360" w:lineRule="auto"/>
              <w:jc w:val="center"/>
              <w:rPr>
                <w:rFonts w:ascii="宋体" w:eastAsia="宋体" w:hAnsi="宋体" w:cs="宋体"/>
                <w:szCs w:val="21"/>
              </w:rPr>
            </w:pPr>
            <w:r w:rsidRPr="00971DC5">
              <w:rPr>
                <w:rFonts w:ascii="宋体" w:eastAsia="宋体" w:hAnsi="宋体" w:cs="宋体"/>
              </w:rPr>
              <w:lastRenderedPageBreak/>
              <w:t>6</w:t>
            </w:r>
          </w:p>
        </w:tc>
      </w:tr>
      <w:tr w:rsidR="00085032" w14:paraId="6BF3C336" w14:textId="77777777" w:rsidTr="00B34F75">
        <w:trPr>
          <w:trHeight w:val="602"/>
          <w:jc w:val="center"/>
        </w:trPr>
        <w:tc>
          <w:tcPr>
            <w:tcW w:w="7083" w:type="dxa"/>
            <w:gridSpan w:val="2"/>
            <w:tcBorders>
              <w:top w:val="single" w:sz="4" w:space="0" w:color="auto"/>
              <w:left w:val="single" w:sz="4" w:space="0" w:color="auto"/>
              <w:bottom w:val="single" w:sz="4" w:space="0" w:color="auto"/>
              <w:right w:val="single" w:sz="4" w:space="0" w:color="auto"/>
            </w:tcBorders>
            <w:vAlign w:val="center"/>
          </w:tcPr>
          <w:p w14:paraId="7FFC1591" w14:textId="77777777" w:rsidR="00085032" w:rsidRPr="00971DC5" w:rsidRDefault="00085032" w:rsidP="00636CF4">
            <w:pPr>
              <w:spacing w:line="360" w:lineRule="auto"/>
              <w:jc w:val="center"/>
              <w:rPr>
                <w:rFonts w:ascii="宋体" w:eastAsia="宋体" w:hAnsi="宋体" w:cs="宋体"/>
                <w:b/>
                <w:szCs w:val="21"/>
              </w:rPr>
            </w:pPr>
            <w:r w:rsidRPr="00971DC5">
              <w:rPr>
                <w:rFonts w:ascii="宋体" w:eastAsia="宋体" w:hAnsi="宋体" w:cs="宋体" w:hint="eastAsia"/>
                <w:b/>
                <w:szCs w:val="21"/>
              </w:rPr>
              <w:t>合   计</w:t>
            </w:r>
          </w:p>
        </w:tc>
        <w:tc>
          <w:tcPr>
            <w:tcW w:w="992" w:type="dxa"/>
            <w:tcBorders>
              <w:top w:val="single" w:sz="4" w:space="0" w:color="auto"/>
              <w:left w:val="single" w:sz="4" w:space="0" w:color="auto"/>
              <w:bottom w:val="single" w:sz="4" w:space="0" w:color="auto"/>
              <w:right w:val="single" w:sz="4" w:space="0" w:color="auto"/>
            </w:tcBorders>
            <w:vAlign w:val="center"/>
          </w:tcPr>
          <w:p w14:paraId="04D45E6E" w14:textId="7DE3AF77" w:rsidR="00085032" w:rsidRPr="00971DC5" w:rsidRDefault="008A7B56" w:rsidP="00636CF4">
            <w:pPr>
              <w:spacing w:line="360" w:lineRule="auto"/>
              <w:jc w:val="center"/>
              <w:rPr>
                <w:rFonts w:ascii="宋体" w:eastAsia="宋体" w:hAnsi="宋体" w:cs="宋体"/>
                <w:szCs w:val="21"/>
              </w:rPr>
            </w:pPr>
            <w:r w:rsidRPr="00971DC5">
              <w:rPr>
                <w:rFonts w:ascii="宋体" w:eastAsia="宋体" w:hAnsi="宋体" w:cs="宋体"/>
                <w:szCs w:val="21"/>
              </w:rPr>
              <w:t>20</w:t>
            </w:r>
          </w:p>
        </w:tc>
      </w:tr>
    </w:tbl>
    <w:p w14:paraId="0194DA71" w14:textId="77777777" w:rsidR="00EB6552" w:rsidRPr="002154A8" w:rsidRDefault="00EB6552" w:rsidP="00EB6552">
      <w:pPr>
        <w:adjustRightInd w:val="0"/>
        <w:snapToGrid w:val="0"/>
        <w:spacing w:line="276" w:lineRule="auto"/>
        <w:ind w:firstLineChars="100" w:firstLine="240"/>
        <w:rPr>
          <w:rFonts w:ascii="宋体" w:eastAsia="宋体" w:hAnsi="宋体" w:cs="仿宋_GB2312"/>
          <w:bCs/>
          <w:color w:val="000000"/>
          <w:szCs w:val="18"/>
          <w:lang w:eastAsia="zh-CN"/>
        </w:rPr>
      </w:pPr>
      <w:r w:rsidRPr="002154A8">
        <w:rPr>
          <w:rFonts w:ascii="宋体" w:eastAsia="宋体" w:hAnsi="宋体" w:cs="仿宋_GB2312" w:hint="eastAsia"/>
          <w:bCs/>
          <w:snapToGrid w:val="0"/>
          <w:color w:val="000000"/>
          <w:szCs w:val="18"/>
          <w:lang w:eastAsia="zh-CN"/>
        </w:rPr>
        <w:t>注：</w:t>
      </w:r>
      <w:r w:rsidRPr="002154A8">
        <w:rPr>
          <w:rFonts w:ascii="宋体" w:eastAsia="宋体" w:hAnsi="宋体" w:cs="仿宋_GB2312" w:hint="eastAsia"/>
          <w:bCs/>
          <w:color w:val="000000"/>
          <w:szCs w:val="18"/>
          <w:lang w:eastAsia="zh-CN"/>
        </w:rPr>
        <w:t>1、各评委按规定的范围内进行量化打分，并统计总分。</w:t>
      </w:r>
    </w:p>
    <w:p w14:paraId="468CE336" w14:textId="77777777" w:rsidR="00EB6552" w:rsidRPr="002154A8" w:rsidRDefault="00EB6552" w:rsidP="00EB6552">
      <w:pPr>
        <w:adjustRightInd w:val="0"/>
        <w:snapToGrid w:val="0"/>
        <w:spacing w:line="276" w:lineRule="auto"/>
        <w:ind w:leftChars="271" w:left="1132" w:hangingChars="201" w:hanging="482"/>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t xml:space="preserve">2、本表中如有要求提交的与评分项目相关的各类证明文件或资料，投标人未按要求提交的，该项评分为零分。                    </w:t>
      </w:r>
    </w:p>
    <w:p w14:paraId="25F5775F" w14:textId="77777777" w:rsidR="00EB6552" w:rsidRPr="002154A8" w:rsidRDefault="00EB6552" w:rsidP="00EB6552">
      <w:pPr>
        <w:adjustRightInd w:val="0"/>
        <w:snapToGrid w:val="0"/>
        <w:spacing w:line="276" w:lineRule="auto"/>
        <w:ind w:leftChars="271" w:left="1132" w:hangingChars="201" w:hanging="482"/>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t>3、本表中如有要求提交的与评分项目相关的各类证明文件或资料，需清晰反映相关的数据及印章等，如模糊不清无法辨别的，视为未按要求提交，该项评分为零分。</w:t>
      </w:r>
    </w:p>
    <w:p w14:paraId="54F133E7" w14:textId="77777777" w:rsidR="00EB6552" w:rsidRPr="002154A8" w:rsidRDefault="00EB6552" w:rsidP="00EB6552">
      <w:pPr>
        <w:adjustRightInd w:val="0"/>
        <w:snapToGrid w:val="0"/>
        <w:spacing w:line="276" w:lineRule="auto"/>
        <w:ind w:leftChars="271" w:left="1132" w:hangingChars="201" w:hanging="482"/>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t>4、本表要求提供的证书等证明文件，如有有效期的，须在有效期内，否则不予得分。</w:t>
      </w:r>
    </w:p>
    <w:p w14:paraId="44610E31" w14:textId="77777777" w:rsidR="00EB6552" w:rsidRDefault="00EB6552" w:rsidP="00EB6552">
      <w:pPr>
        <w:adjustRightInd w:val="0"/>
        <w:snapToGrid w:val="0"/>
        <w:spacing w:line="276" w:lineRule="auto"/>
        <w:ind w:leftChars="271" w:left="1132" w:hangingChars="201" w:hanging="482"/>
        <w:rPr>
          <w:rFonts w:ascii="宋体" w:hAnsi="宋体" w:cs="仿宋_GB2312"/>
          <w:bCs/>
          <w:color w:val="000000"/>
          <w:szCs w:val="18"/>
          <w:lang w:eastAsia="zh-CN"/>
        </w:rPr>
      </w:pPr>
    </w:p>
    <w:p w14:paraId="5A6A4F82" w14:textId="77777777" w:rsidR="00EB6552" w:rsidRDefault="00EB6552" w:rsidP="00EB6552">
      <w:pPr>
        <w:adjustRightInd w:val="0"/>
        <w:snapToGrid w:val="0"/>
        <w:spacing w:line="276" w:lineRule="auto"/>
        <w:ind w:leftChars="271" w:left="1132" w:hangingChars="201" w:hanging="482"/>
        <w:rPr>
          <w:rFonts w:ascii="宋体" w:hAnsi="宋体" w:cs="仿宋_GB2312"/>
          <w:bCs/>
          <w:color w:val="000000"/>
          <w:szCs w:val="18"/>
          <w:lang w:eastAsia="zh-CN"/>
        </w:rPr>
      </w:pPr>
    </w:p>
    <w:p w14:paraId="346110B6" w14:textId="5A330BFF" w:rsidR="00085032" w:rsidRDefault="00085032" w:rsidP="00085032">
      <w:pPr>
        <w:tabs>
          <w:tab w:val="left" w:pos="920"/>
          <w:tab w:val="left" w:pos="1080"/>
        </w:tabs>
        <w:adjustRightInd w:val="0"/>
        <w:snapToGrid w:val="0"/>
        <w:spacing w:line="360" w:lineRule="auto"/>
        <w:ind w:left="567"/>
        <w:rPr>
          <w:rFonts w:ascii="宋体" w:eastAsia="宋体" w:hAnsi="宋体"/>
          <w:b/>
          <w:bCs/>
          <w:color w:val="000000"/>
          <w:lang w:eastAsia="zh-CN"/>
        </w:rPr>
      </w:pPr>
      <w:r>
        <w:rPr>
          <w:rFonts w:ascii="宋体" w:eastAsia="宋体" w:hAnsi="宋体" w:hint="eastAsia"/>
          <w:b/>
          <w:color w:val="000000"/>
          <w:lang w:eastAsia="zh-CN"/>
        </w:rPr>
        <w:t>b.技术评价</w:t>
      </w:r>
      <w:r>
        <w:rPr>
          <w:rFonts w:ascii="宋体" w:eastAsia="宋体" w:hAnsi="宋体" w:hint="eastAsia"/>
          <w:b/>
          <w:bCs/>
          <w:color w:val="000000"/>
          <w:lang w:eastAsia="zh-CN"/>
        </w:rPr>
        <w:t>（总计：</w:t>
      </w:r>
      <w:r w:rsidR="00636CF4">
        <w:rPr>
          <w:rFonts w:ascii="宋体" w:eastAsia="宋体" w:hAnsi="宋体"/>
          <w:b/>
          <w:bCs/>
          <w:color w:val="000000"/>
          <w:lang w:eastAsia="zh-CN"/>
        </w:rPr>
        <w:t>3</w:t>
      </w:r>
      <w:r>
        <w:rPr>
          <w:rFonts w:ascii="宋体" w:eastAsia="宋体" w:hAnsi="宋体" w:hint="eastAsia"/>
          <w:b/>
          <w:bCs/>
          <w:color w:val="000000"/>
          <w:lang w:eastAsia="zh-CN"/>
        </w:rPr>
        <w:t>0分）</w:t>
      </w:r>
      <w:r>
        <w:rPr>
          <w:rFonts w:ascii="宋体" w:eastAsia="宋体" w:hAnsi="宋体" w:hint="eastAsia"/>
          <w:b/>
          <w:color w:val="000000"/>
          <w:lang w:eastAsia="zh-CN"/>
        </w:rPr>
        <w:t>：</w:t>
      </w:r>
    </w:p>
    <w:p w14:paraId="2428556A" w14:textId="522DD6CD" w:rsidR="00085032" w:rsidRDefault="00085032" w:rsidP="00B34F75">
      <w:pPr>
        <w:tabs>
          <w:tab w:val="left" w:pos="1080"/>
        </w:tabs>
        <w:adjustRightInd w:val="0"/>
        <w:snapToGrid w:val="0"/>
        <w:spacing w:line="360" w:lineRule="auto"/>
        <w:ind w:left="560"/>
        <w:rPr>
          <w:rFonts w:ascii="宋体" w:eastAsia="宋体" w:hAnsi="宋体"/>
          <w:color w:val="000000"/>
          <w:lang w:eastAsia="zh-CN"/>
        </w:rPr>
      </w:pPr>
      <w:r>
        <w:rPr>
          <w:rFonts w:ascii="宋体" w:eastAsia="宋体" w:hAnsi="宋体" w:hint="eastAsia"/>
          <w:color w:val="000000"/>
          <w:lang w:eastAsia="zh-CN"/>
        </w:rPr>
        <w:t>各评委对通过符合性审查的投标人对照采购需求各项技术要求进行评审和比较，并量化打分（评价打分内容详见技术评价表）；各个评委对某一投</w:t>
      </w:r>
      <w:r w:rsidRPr="00687CDD">
        <w:rPr>
          <w:rFonts w:ascii="宋体" w:eastAsia="宋体" w:hAnsi="宋体" w:cs="宋体" w:hint="eastAsia"/>
          <w:color w:val="000000"/>
          <w:lang w:eastAsia="zh-CN"/>
        </w:rPr>
        <w:t>标人的算术平均值，并取小数点后的</w:t>
      </w:r>
      <w:r w:rsidRPr="00687CDD">
        <w:rPr>
          <w:rFonts w:ascii="宋体" w:eastAsia="宋体" w:hAnsi="宋体" w:cs="宋体"/>
          <w:color w:val="000000"/>
          <w:lang w:eastAsia="zh-CN"/>
        </w:rPr>
        <w:t>2位数，作为该投标人的技术评价得</w:t>
      </w:r>
      <w:r>
        <w:rPr>
          <w:rFonts w:ascii="宋体" w:eastAsia="宋体" w:hAnsi="宋体" w:hint="eastAsia"/>
          <w:color w:val="000000"/>
          <w:lang w:eastAsia="zh-CN"/>
        </w:rPr>
        <w:t>分。</w:t>
      </w:r>
    </w:p>
    <w:p w14:paraId="3A6184FF" w14:textId="623D69E0" w:rsidR="00085032" w:rsidRDefault="00085032" w:rsidP="00085032">
      <w:pPr>
        <w:spacing w:line="360" w:lineRule="auto"/>
        <w:jc w:val="center"/>
        <w:rPr>
          <w:rFonts w:ascii="宋体" w:eastAsia="宋体" w:hAnsi="宋体"/>
          <w:b/>
          <w:bCs/>
          <w:color w:val="000000"/>
          <w:lang w:eastAsia="zh-CN"/>
        </w:rPr>
      </w:pPr>
      <w:r>
        <w:rPr>
          <w:rFonts w:ascii="宋体" w:eastAsia="宋体" w:hAnsi="宋体" w:cs="仿宋_GB2312" w:hint="eastAsia"/>
          <w:b/>
          <w:bCs/>
          <w:color w:val="000000"/>
          <w:lang w:eastAsia="zh-CN"/>
        </w:rPr>
        <w:t>技术评价表</w:t>
      </w:r>
      <w:bookmarkStart w:id="11" w:name="_Hlk145338360"/>
      <w:r>
        <w:rPr>
          <w:rFonts w:ascii="宋体" w:eastAsia="宋体" w:hAnsi="宋体" w:hint="eastAsia"/>
          <w:b/>
          <w:bCs/>
          <w:color w:val="000000"/>
          <w:lang w:eastAsia="zh-CN"/>
        </w:rPr>
        <w:t>（总计：</w:t>
      </w:r>
      <w:r w:rsidR="00DB3486">
        <w:rPr>
          <w:rFonts w:ascii="宋体" w:eastAsia="宋体" w:hAnsi="宋体" w:hint="eastAsia"/>
          <w:b/>
          <w:bCs/>
          <w:color w:val="000000"/>
          <w:lang w:eastAsia="zh-CN"/>
        </w:rPr>
        <w:t>3</w:t>
      </w:r>
      <w:r>
        <w:rPr>
          <w:rFonts w:ascii="宋体" w:eastAsia="宋体" w:hAnsi="宋体" w:hint="eastAsia"/>
          <w:b/>
          <w:bCs/>
          <w:color w:val="000000"/>
          <w:lang w:eastAsia="zh-CN"/>
        </w:rPr>
        <w:t>0分）</w:t>
      </w:r>
      <w:bookmarkEnd w:id="11"/>
    </w:p>
    <w:tbl>
      <w:tblPr>
        <w:tblW w:w="88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1"/>
        <w:gridCol w:w="6069"/>
        <w:gridCol w:w="1226"/>
      </w:tblGrid>
      <w:tr w:rsidR="00703821" w14:paraId="0E96B485" w14:textId="77777777" w:rsidTr="00AC2FB6">
        <w:trPr>
          <w:trHeight w:val="848"/>
          <w:jc w:val="center"/>
        </w:trPr>
        <w:tc>
          <w:tcPr>
            <w:tcW w:w="1581" w:type="dxa"/>
            <w:vAlign w:val="center"/>
          </w:tcPr>
          <w:p w14:paraId="25C62903" w14:textId="426A95A5" w:rsidR="00703821" w:rsidRPr="00971DC5" w:rsidRDefault="00703821" w:rsidP="00636CF4">
            <w:pPr>
              <w:spacing w:line="360" w:lineRule="auto"/>
              <w:jc w:val="center"/>
              <w:rPr>
                <w:rFonts w:ascii="宋体" w:eastAsia="宋体" w:hAnsi="宋体" w:cs="宋体"/>
                <w:b/>
              </w:rPr>
            </w:pPr>
            <w:proofErr w:type="spellStart"/>
            <w:r w:rsidRPr="00971DC5">
              <w:rPr>
                <w:rFonts w:ascii="宋体" w:eastAsia="宋体" w:hAnsi="宋体" w:cs="宋体" w:hint="eastAsia"/>
                <w:b/>
              </w:rPr>
              <w:t>评审</w:t>
            </w:r>
            <w:proofErr w:type="spellEnd"/>
            <w:r w:rsidR="00AC2FB6">
              <w:rPr>
                <w:rFonts w:ascii="宋体" w:eastAsia="宋体" w:hAnsi="宋体" w:cs="宋体" w:hint="eastAsia"/>
                <w:b/>
                <w:lang w:eastAsia="zh-CN"/>
              </w:rPr>
              <w:t>内容</w:t>
            </w:r>
          </w:p>
        </w:tc>
        <w:tc>
          <w:tcPr>
            <w:tcW w:w="6069" w:type="dxa"/>
            <w:vAlign w:val="center"/>
          </w:tcPr>
          <w:p w14:paraId="3E20177B" w14:textId="77777777" w:rsidR="00703821" w:rsidRPr="00971DC5" w:rsidRDefault="00703821" w:rsidP="00636CF4">
            <w:pPr>
              <w:spacing w:line="360" w:lineRule="auto"/>
              <w:jc w:val="center"/>
              <w:rPr>
                <w:rFonts w:ascii="宋体" w:eastAsia="宋体" w:hAnsi="宋体" w:cs="宋体"/>
                <w:b/>
              </w:rPr>
            </w:pPr>
            <w:proofErr w:type="spellStart"/>
            <w:r w:rsidRPr="00971DC5">
              <w:rPr>
                <w:rFonts w:ascii="宋体" w:eastAsia="宋体" w:hAnsi="宋体" w:cs="宋体" w:hint="eastAsia"/>
                <w:b/>
              </w:rPr>
              <w:t>评分细则</w:t>
            </w:r>
            <w:proofErr w:type="spellEnd"/>
          </w:p>
        </w:tc>
        <w:tc>
          <w:tcPr>
            <w:tcW w:w="1226" w:type="dxa"/>
            <w:vAlign w:val="center"/>
          </w:tcPr>
          <w:p w14:paraId="703196C8" w14:textId="77777777" w:rsidR="00703821" w:rsidRPr="00971DC5" w:rsidRDefault="00703821" w:rsidP="00636CF4">
            <w:pPr>
              <w:spacing w:line="360" w:lineRule="auto"/>
              <w:jc w:val="center"/>
              <w:rPr>
                <w:rFonts w:ascii="宋体" w:eastAsia="宋体" w:hAnsi="宋体" w:cs="宋体"/>
                <w:b/>
              </w:rPr>
            </w:pPr>
            <w:proofErr w:type="spellStart"/>
            <w:r w:rsidRPr="00971DC5">
              <w:rPr>
                <w:rFonts w:ascii="宋体" w:eastAsia="宋体" w:hAnsi="宋体" w:cs="宋体" w:hint="eastAsia"/>
                <w:b/>
              </w:rPr>
              <w:t>分值</w:t>
            </w:r>
            <w:proofErr w:type="spellEnd"/>
          </w:p>
        </w:tc>
      </w:tr>
      <w:tr w:rsidR="00703821" w14:paraId="156EB2D6" w14:textId="77777777" w:rsidTr="00AC2FB6">
        <w:trPr>
          <w:trHeight w:val="1040"/>
          <w:jc w:val="center"/>
        </w:trPr>
        <w:tc>
          <w:tcPr>
            <w:tcW w:w="1581" w:type="dxa"/>
            <w:vAlign w:val="center"/>
          </w:tcPr>
          <w:p w14:paraId="469811B5" w14:textId="77777777" w:rsidR="00703821" w:rsidRPr="00703821" w:rsidRDefault="00703821" w:rsidP="00703821">
            <w:pPr>
              <w:spacing w:line="360" w:lineRule="auto"/>
              <w:jc w:val="center"/>
              <w:rPr>
                <w:rFonts w:ascii="宋体" w:eastAsia="宋体" w:hAnsi="宋体" w:cs="宋体"/>
              </w:rPr>
            </w:pPr>
            <w:proofErr w:type="spellStart"/>
            <w:r w:rsidRPr="00703821">
              <w:rPr>
                <w:rFonts w:ascii="宋体" w:eastAsia="宋体" w:hAnsi="宋体" w:cs="宋体" w:hint="eastAsia"/>
                <w:color w:val="000000"/>
              </w:rPr>
              <w:t>拟投入车辆的配备</w:t>
            </w:r>
            <w:proofErr w:type="spellEnd"/>
          </w:p>
        </w:tc>
        <w:tc>
          <w:tcPr>
            <w:tcW w:w="6069" w:type="dxa"/>
            <w:vAlign w:val="center"/>
          </w:tcPr>
          <w:p w14:paraId="78A1C21C" w14:textId="78C728E0" w:rsidR="00703821" w:rsidRPr="00703821" w:rsidRDefault="00703821" w:rsidP="00F931BD">
            <w:pPr>
              <w:tabs>
                <w:tab w:val="left" w:pos="900"/>
                <w:tab w:val="left" w:pos="1140"/>
              </w:tabs>
              <w:spacing w:line="360" w:lineRule="auto"/>
              <w:rPr>
                <w:rFonts w:ascii="宋体" w:eastAsia="宋体" w:hAnsi="宋体" w:cs="宋体"/>
                <w:lang w:eastAsia="zh-CN"/>
              </w:rPr>
            </w:pPr>
            <w:r w:rsidRPr="00703821">
              <w:rPr>
                <w:rFonts w:ascii="宋体" w:eastAsia="宋体" w:hAnsi="宋体" w:cs="宋体" w:hint="eastAsia"/>
                <w:lang w:eastAsia="zh-CN"/>
              </w:rPr>
              <w:t>1.根据投标人承诺拥有拟投入的服务车辆整车的质量，安全性、舒适度、可靠性及节能环保等方面的性能和结构进行综合评审。（日常穿梭路线44座及以上空调大巴，购物路线38座及以上客运车辆）：</w:t>
            </w:r>
          </w:p>
          <w:p w14:paraId="70A0AB2C" w14:textId="729B8B7E" w:rsidR="00703821" w:rsidRPr="00703821" w:rsidRDefault="00703821" w:rsidP="00F931BD">
            <w:pPr>
              <w:tabs>
                <w:tab w:val="left" w:pos="900"/>
                <w:tab w:val="left" w:pos="1140"/>
              </w:tabs>
              <w:spacing w:line="360" w:lineRule="auto"/>
              <w:rPr>
                <w:rFonts w:ascii="宋体" w:eastAsia="宋体" w:hAnsi="宋体" w:cs="宋体"/>
              </w:rPr>
            </w:pPr>
            <w:r w:rsidRPr="00703821">
              <w:rPr>
                <w:rFonts w:ascii="宋体" w:eastAsia="宋体" w:hAnsi="宋体" w:cs="宋体" w:hint="eastAsia"/>
              </w:rPr>
              <w:t>优得</w:t>
            </w:r>
            <w:r w:rsidR="00CE1A7C">
              <w:rPr>
                <w:rFonts w:ascii="宋体" w:eastAsia="宋体" w:hAnsi="宋体" w:cs="宋体" w:hint="eastAsia"/>
                <w:lang w:eastAsia="zh-CN"/>
              </w:rPr>
              <w:t>5</w:t>
            </w:r>
            <w:r w:rsidRPr="00703821">
              <w:rPr>
                <w:rFonts w:ascii="宋体" w:eastAsia="宋体" w:hAnsi="宋体" w:cs="宋体" w:hint="eastAsia"/>
              </w:rPr>
              <w:t xml:space="preserve">分；中得3分；一般得1分；  </w:t>
            </w:r>
          </w:p>
          <w:p w14:paraId="5ED3B2B0" w14:textId="3BAA64EE" w:rsidR="00703821" w:rsidRPr="00703821" w:rsidRDefault="00703821" w:rsidP="00F931BD">
            <w:pPr>
              <w:tabs>
                <w:tab w:val="left" w:pos="900"/>
                <w:tab w:val="left" w:pos="1140"/>
              </w:tabs>
              <w:spacing w:line="360" w:lineRule="auto"/>
              <w:rPr>
                <w:rFonts w:ascii="宋体" w:eastAsia="宋体" w:hAnsi="宋体" w:cs="宋体"/>
                <w:lang w:eastAsia="zh-CN"/>
              </w:rPr>
            </w:pPr>
            <w:r w:rsidRPr="00703821">
              <w:rPr>
                <w:rFonts w:ascii="宋体" w:eastAsia="宋体" w:hAnsi="宋体" w:cs="宋体" w:hint="eastAsia"/>
                <w:lang w:eastAsia="zh-CN"/>
              </w:rPr>
              <w:t>2.承诺拟投入车辆是新能源环保车型得1分。</w:t>
            </w:r>
          </w:p>
          <w:p w14:paraId="46A8BCE0" w14:textId="0A604329" w:rsidR="00703821" w:rsidRPr="00703821" w:rsidRDefault="00703821" w:rsidP="00636CF4">
            <w:pPr>
              <w:tabs>
                <w:tab w:val="left" w:pos="900"/>
                <w:tab w:val="left" w:pos="1140"/>
              </w:tabs>
              <w:spacing w:line="360" w:lineRule="auto"/>
              <w:rPr>
                <w:rFonts w:ascii="宋体" w:eastAsia="宋体" w:hAnsi="宋体" w:cs="宋体"/>
                <w:lang w:eastAsia="zh-CN"/>
              </w:rPr>
            </w:pPr>
            <w:r w:rsidRPr="00703821">
              <w:rPr>
                <w:rFonts w:ascii="宋体" w:eastAsia="宋体" w:hAnsi="宋体" w:cs="宋体" w:hint="eastAsia"/>
                <w:lang w:eastAsia="zh-CN"/>
              </w:rPr>
              <w:t>（注：投标人应提供拟投入车辆的购置发票复印件、品牌、型号、技术文件、车辆功能展示，车辆内外最新彩</w:t>
            </w:r>
            <w:r w:rsidRPr="00703821">
              <w:rPr>
                <w:rFonts w:ascii="宋体" w:eastAsia="宋体" w:hAnsi="宋体" w:cs="宋体" w:hint="eastAsia"/>
                <w:lang w:eastAsia="zh-CN"/>
              </w:rPr>
              <w:lastRenderedPageBreak/>
              <w:t xml:space="preserve">色照片等详细情况及证明材料，要求美观大方、安全可靠。 </w:t>
            </w:r>
            <w:proofErr w:type="spellStart"/>
            <w:r w:rsidRPr="00703821">
              <w:rPr>
                <w:rFonts w:ascii="宋体" w:eastAsia="宋体" w:hAnsi="宋体" w:cs="宋体" w:hint="eastAsia"/>
              </w:rPr>
              <w:t>未按要求提供承诺和证明资料不得分</w:t>
            </w:r>
            <w:proofErr w:type="spellEnd"/>
            <w:r w:rsidRPr="00703821">
              <w:rPr>
                <w:rFonts w:ascii="宋体" w:eastAsia="宋体" w:hAnsi="宋体" w:cs="宋体" w:hint="eastAsia"/>
              </w:rPr>
              <w:t>。）</w:t>
            </w:r>
          </w:p>
        </w:tc>
        <w:tc>
          <w:tcPr>
            <w:tcW w:w="1226" w:type="dxa"/>
            <w:vAlign w:val="center"/>
          </w:tcPr>
          <w:p w14:paraId="5262C0CE" w14:textId="366DD9D8" w:rsidR="00703821" w:rsidRPr="00703821" w:rsidRDefault="00CE1A7C" w:rsidP="00636CF4">
            <w:pPr>
              <w:spacing w:line="360" w:lineRule="auto"/>
              <w:jc w:val="center"/>
              <w:rPr>
                <w:rFonts w:ascii="宋体" w:eastAsia="宋体" w:hAnsi="宋体" w:cs="宋体"/>
              </w:rPr>
            </w:pPr>
            <w:r>
              <w:rPr>
                <w:rFonts w:ascii="宋体" w:eastAsia="宋体" w:hAnsi="宋体" w:cs="宋体" w:hint="eastAsia"/>
                <w:lang w:eastAsia="zh-CN"/>
              </w:rPr>
              <w:lastRenderedPageBreak/>
              <w:t>5</w:t>
            </w:r>
          </w:p>
        </w:tc>
      </w:tr>
      <w:tr w:rsidR="00703821" w14:paraId="17BC16FA" w14:textId="77777777" w:rsidTr="00AC2FB6">
        <w:trPr>
          <w:trHeight w:val="1040"/>
          <w:jc w:val="center"/>
        </w:trPr>
        <w:tc>
          <w:tcPr>
            <w:tcW w:w="1581" w:type="dxa"/>
            <w:vAlign w:val="center"/>
          </w:tcPr>
          <w:p w14:paraId="52CF6AF2" w14:textId="77777777" w:rsidR="00703821" w:rsidRPr="00703821" w:rsidRDefault="00703821" w:rsidP="00703821">
            <w:pPr>
              <w:spacing w:line="360" w:lineRule="auto"/>
              <w:jc w:val="center"/>
              <w:rPr>
                <w:rFonts w:ascii="宋体" w:eastAsia="宋体" w:hAnsi="宋体" w:cs="宋体"/>
                <w:lang w:eastAsia="zh-CN"/>
              </w:rPr>
            </w:pPr>
            <w:r w:rsidRPr="00703821">
              <w:rPr>
                <w:rFonts w:ascii="宋体" w:eastAsia="宋体" w:hAnsi="宋体" w:cs="宋体" w:hint="eastAsia"/>
                <w:color w:val="000000"/>
                <w:lang w:eastAsia="zh-CN"/>
              </w:rPr>
              <w:t>服务方案的总体说明等</w:t>
            </w:r>
          </w:p>
        </w:tc>
        <w:tc>
          <w:tcPr>
            <w:tcW w:w="6069" w:type="dxa"/>
            <w:vAlign w:val="center"/>
          </w:tcPr>
          <w:p w14:paraId="7A46B062" w14:textId="77777777" w:rsidR="00703821" w:rsidRPr="00703821" w:rsidRDefault="00703821" w:rsidP="00636CF4">
            <w:pPr>
              <w:tabs>
                <w:tab w:val="left" w:pos="1140"/>
                <w:tab w:val="left" w:pos="1706"/>
              </w:tabs>
              <w:spacing w:line="360" w:lineRule="auto"/>
              <w:rPr>
                <w:rFonts w:ascii="宋体" w:eastAsia="宋体" w:hAnsi="宋体" w:cs="宋体"/>
                <w:lang w:eastAsia="zh-CN"/>
              </w:rPr>
            </w:pPr>
            <w:r w:rsidRPr="00703821">
              <w:rPr>
                <w:rFonts w:ascii="宋体" w:eastAsia="宋体" w:hAnsi="宋体" w:cs="宋体" w:hint="eastAsia"/>
                <w:lang w:eastAsia="zh-CN"/>
              </w:rPr>
              <w:t>投标人</w:t>
            </w:r>
            <w:r w:rsidRPr="00703821">
              <w:rPr>
                <w:rFonts w:ascii="宋体" w:eastAsia="宋体" w:hAnsi="宋体" w:cs="宋体"/>
                <w:lang w:eastAsia="zh-CN"/>
              </w:rPr>
              <w:t>依据招标公告中的</w:t>
            </w:r>
            <w:r w:rsidRPr="00703821">
              <w:rPr>
                <w:rFonts w:ascii="宋体" w:eastAsia="宋体" w:hAnsi="宋体" w:cs="宋体" w:hint="eastAsia"/>
                <w:lang w:eastAsia="zh-CN"/>
              </w:rPr>
              <w:t>“项目需求”提供服务</w:t>
            </w:r>
            <w:r w:rsidRPr="00703821">
              <w:rPr>
                <w:rFonts w:ascii="宋体" w:eastAsia="宋体" w:hAnsi="宋体" w:cs="宋体"/>
                <w:lang w:eastAsia="zh-CN"/>
              </w:rPr>
              <w:t>方案，</w:t>
            </w:r>
            <w:r w:rsidRPr="00703821">
              <w:rPr>
                <w:rFonts w:ascii="宋体" w:eastAsia="宋体" w:hAnsi="宋体" w:cs="宋体" w:hint="eastAsia"/>
                <w:lang w:eastAsia="zh-CN"/>
              </w:rPr>
              <w:t>对项目熟悉了解程度及对用户需求等内容理解彻底、组织实施思路清晰合理、人员工种分工准确合理（需提供分工方案），具有详细完善的服务方案及处理投诉解决方案。</w:t>
            </w:r>
          </w:p>
          <w:p w14:paraId="04E9A414" w14:textId="6B36994B" w:rsidR="00703821" w:rsidRPr="00703821" w:rsidRDefault="00703821" w:rsidP="00636CF4">
            <w:pPr>
              <w:tabs>
                <w:tab w:val="left" w:pos="1140"/>
                <w:tab w:val="left" w:pos="1706"/>
              </w:tabs>
              <w:spacing w:line="360" w:lineRule="auto"/>
              <w:rPr>
                <w:rFonts w:ascii="宋体" w:eastAsia="宋体" w:hAnsi="宋体" w:cs="宋体"/>
                <w:lang w:eastAsia="zh-CN"/>
              </w:rPr>
            </w:pPr>
            <w:r w:rsidRPr="00703821">
              <w:rPr>
                <w:rFonts w:ascii="宋体" w:eastAsia="宋体" w:hAnsi="宋体" w:cs="宋体" w:hint="eastAsia"/>
                <w:lang w:eastAsia="zh-CN"/>
              </w:rPr>
              <w:t>服务方案完善、内容具体，合理可行性高，重难点分析全面，完全贴合采购人实际使用需求，对采购人的线路路况及地理位置很熟悉，得</w:t>
            </w:r>
            <w:r w:rsidR="00CE1A7C">
              <w:rPr>
                <w:rFonts w:ascii="宋体" w:eastAsia="宋体" w:hAnsi="宋体" w:cs="宋体" w:hint="eastAsia"/>
                <w:lang w:eastAsia="zh-CN"/>
              </w:rPr>
              <w:t>9</w:t>
            </w:r>
            <w:r w:rsidRPr="00703821">
              <w:rPr>
                <w:rFonts w:ascii="宋体" w:eastAsia="宋体" w:hAnsi="宋体" w:cs="宋体" w:hint="eastAsia"/>
                <w:lang w:eastAsia="zh-CN"/>
              </w:rPr>
              <w:t>分；</w:t>
            </w:r>
          </w:p>
          <w:p w14:paraId="12484C24" w14:textId="2F0140A2" w:rsidR="00703821" w:rsidRPr="00703821" w:rsidRDefault="00703821" w:rsidP="00636CF4">
            <w:pPr>
              <w:tabs>
                <w:tab w:val="left" w:pos="1140"/>
                <w:tab w:val="left" w:pos="1706"/>
              </w:tabs>
              <w:spacing w:line="360" w:lineRule="auto"/>
              <w:rPr>
                <w:rFonts w:ascii="宋体" w:eastAsia="宋体" w:hAnsi="宋体" w:cs="宋体"/>
                <w:lang w:eastAsia="zh-CN"/>
              </w:rPr>
            </w:pPr>
            <w:r w:rsidRPr="00703821">
              <w:rPr>
                <w:rFonts w:ascii="宋体" w:eastAsia="宋体" w:hAnsi="宋体" w:cs="宋体" w:hint="eastAsia"/>
                <w:lang w:eastAsia="zh-CN"/>
              </w:rPr>
              <w:t>服务方案基本完善、内容较具体，合理可行性较高，重难点分析较全面，较能贴合采购人实际使用需求，对采购人的线路路况及地理位置较熟悉，得</w:t>
            </w:r>
            <w:r w:rsidR="00CE1A7C">
              <w:rPr>
                <w:rFonts w:ascii="宋体" w:eastAsia="宋体" w:hAnsi="宋体" w:cs="宋体" w:hint="eastAsia"/>
                <w:lang w:eastAsia="zh-CN"/>
              </w:rPr>
              <w:t>6</w:t>
            </w:r>
            <w:r w:rsidRPr="00703821">
              <w:rPr>
                <w:rFonts w:ascii="宋体" w:eastAsia="宋体" w:hAnsi="宋体" w:cs="宋体" w:hint="eastAsia"/>
                <w:lang w:eastAsia="zh-CN"/>
              </w:rPr>
              <w:t>分；</w:t>
            </w:r>
          </w:p>
          <w:p w14:paraId="7A9DAF61" w14:textId="37D04D11" w:rsidR="00703821" w:rsidRPr="00703821" w:rsidRDefault="00703821" w:rsidP="00636CF4">
            <w:pPr>
              <w:tabs>
                <w:tab w:val="left" w:pos="1140"/>
                <w:tab w:val="left" w:pos="1706"/>
              </w:tabs>
              <w:spacing w:line="360" w:lineRule="auto"/>
              <w:rPr>
                <w:rFonts w:ascii="宋体" w:eastAsia="宋体" w:hAnsi="宋体" w:cs="宋体"/>
                <w:lang w:eastAsia="zh-CN"/>
              </w:rPr>
            </w:pPr>
            <w:r w:rsidRPr="00703821">
              <w:rPr>
                <w:rFonts w:ascii="宋体" w:eastAsia="宋体" w:hAnsi="宋体" w:cs="宋体" w:hint="eastAsia"/>
                <w:lang w:eastAsia="zh-CN"/>
              </w:rPr>
              <w:t>服务方案不够完善、内容不够具体，合理可行性一般，重难点分析较一般，基本能贴合采购人实际使用需求，对采购人的线路路况及地理位置熟悉程度一般，得</w:t>
            </w:r>
            <w:r w:rsidRPr="00703821">
              <w:rPr>
                <w:rFonts w:ascii="宋体" w:eastAsia="宋体" w:hAnsi="宋体" w:cs="宋体"/>
                <w:lang w:eastAsia="zh-CN"/>
              </w:rPr>
              <w:t>3</w:t>
            </w:r>
            <w:r w:rsidRPr="00703821">
              <w:rPr>
                <w:rFonts w:ascii="宋体" w:eastAsia="宋体" w:hAnsi="宋体" w:cs="宋体" w:hint="eastAsia"/>
                <w:lang w:eastAsia="zh-CN"/>
              </w:rPr>
              <w:t>分；</w:t>
            </w:r>
          </w:p>
          <w:p w14:paraId="0E5E262F" w14:textId="073136EB" w:rsidR="00703821" w:rsidRPr="00703821" w:rsidRDefault="00703821" w:rsidP="00636CF4">
            <w:pPr>
              <w:tabs>
                <w:tab w:val="left" w:pos="1140"/>
                <w:tab w:val="left" w:pos="1706"/>
              </w:tabs>
              <w:spacing w:line="360" w:lineRule="auto"/>
              <w:rPr>
                <w:rFonts w:ascii="宋体" w:eastAsia="宋体" w:hAnsi="宋体" w:cs="宋体"/>
                <w:lang w:eastAsia="zh-CN"/>
              </w:rPr>
            </w:pPr>
            <w:r w:rsidRPr="00703821">
              <w:rPr>
                <w:rFonts w:ascii="宋体" w:eastAsia="宋体" w:hAnsi="宋体" w:cs="宋体" w:hint="eastAsia"/>
                <w:lang w:eastAsia="zh-CN"/>
              </w:rPr>
              <w:t>服务方案缺漏不可行，无重难点分析，对采购人的线路路况及地理位置不熟，得</w:t>
            </w:r>
            <w:r w:rsidRPr="00703821">
              <w:rPr>
                <w:rFonts w:ascii="宋体" w:eastAsia="宋体" w:hAnsi="宋体" w:cs="宋体"/>
                <w:lang w:eastAsia="zh-CN"/>
              </w:rPr>
              <w:t>1</w:t>
            </w:r>
            <w:r w:rsidRPr="00703821">
              <w:rPr>
                <w:rFonts w:ascii="宋体" w:eastAsia="宋体" w:hAnsi="宋体" w:cs="宋体" w:hint="eastAsia"/>
                <w:lang w:eastAsia="zh-CN"/>
              </w:rPr>
              <w:t>分；</w:t>
            </w:r>
            <w:r w:rsidR="00CE1A7C" w:rsidRPr="00703821">
              <w:rPr>
                <w:rFonts w:ascii="宋体" w:eastAsia="宋体" w:hAnsi="宋体" w:cs="宋体" w:hint="eastAsia"/>
                <w:lang w:eastAsia="zh-CN"/>
              </w:rPr>
              <w:t>不提供或不能贴合采购人实际需求不得分。</w:t>
            </w:r>
            <w:r w:rsidRPr="00703821">
              <w:rPr>
                <w:rFonts w:ascii="宋体" w:eastAsia="宋体" w:hAnsi="宋体" w:cs="宋体" w:hint="eastAsia"/>
                <w:lang w:eastAsia="zh-CN"/>
              </w:rPr>
              <w:t>。</w:t>
            </w:r>
          </w:p>
        </w:tc>
        <w:tc>
          <w:tcPr>
            <w:tcW w:w="1226" w:type="dxa"/>
            <w:vAlign w:val="center"/>
          </w:tcPr>
          <w:p w14:paraId="4CEB9BFC" w14:textId="0C68F174" w:rsidR="00703821" w:rsidRPr="00703821" w:rsidRDefault="00CE1A7C" w:rsidP="00636CF4">
            <w:pPr>
              <w:spacing w:line="360" w:lineRule="auto"/>
              <w:jc w:val="center"/>
              <w:rPr>
                <w:rFonts w:ascii="宋体" w:eastAsia="宋体" w:hAnsi="宋体" w:cs="宋体"/>
              </w:rPr>
            </w:pPr>
            <w:r>
              <w:rPr>
                <w:rFonts w:ascii="宋体" w:eastAsia="宋体" w:hAnsi="宋体" w:cs="宋体" w:hint="eastAsia"/>
                <w:lang w:eastAsia="zh-CN"/>
              </w:rPr>
              <w:t>9</w:t>
            </w:r>
          </w:p>
        </w:tc>
      </w:tr>
      <w:tr w:rsidR="00703821" w14:paraId="7D5F6705" w14:textId="77777777" w:rsidTr="00AC2FB6">
        <w:trPr>
          <w:trHeight w:val="645"/>
          <w:jc w:val="center"/>
        </w:trPr>
        <w:tc>
          <w:tcPr>
            <w:tcW w:w="1581" w:type="dxa"/>
            <w:vAlign w:val="center"/>
          </w:tcPr>
          <w:p w14:paraId="25CA3616" w14:textId="77777777" w:rsidR="00703821" w:rsidRPr="00703821" w:rsidRDefault="00703821" w:rsidP="00636CF4">
            <w:pPr>
              <w:spacing w:line="360" w:lineRule="auto"/>
              <w:jc w:val="center"/>
              <w:rPr>
                <w:rFonts w:ascii="宋体" w:eastAsia="宋体" w:hAnsi="宋体" w:cs="宋体"/>
              </w:rPr>
            </w:pPr>
            <w:proofErr w:type="spellStart"/>
            <w:r w:rsidRPr="00703821">
              <w:rPr>
                <w:rFonts w:ascii="宋体" w:eastAsia="宋体" w:hAnsi="宋体" w:cs="宋体" w:hint="eastAsia"/>
                <w:color w:val="000000"/>
              </w:rPr>
              <w:t>人员配备</w:t>
            </w:r>
            <w:proofErr w:type="spellEnd"/>
          </w:p>
        </w:tc>
        <w:tc>
          <w:tcPr>
            <w:tcW w:w="6069" w:type="dxa"/>
            <w:vAlign w:val="center"/>
          </w:tcPr>
          <w:p w14:paraId="20A453CD" w14:textId="344F728E" w:rsidR="00703821" w:rsidRPr="00703821" w:rsidRDefault="00703821">
            <w:pPr>
              <w:spacing w:line="360" w:lineRule="auto"/>
              <w:rPr>
                <w:rFonts w:ascii="宋体" w:eastAsia="宋体" w:hAnsi="宋体" w:cs="宋体"/>
                <w:lang w:eastAsia="zh-CN"/>
              </w:rPr>
            </w:pPr>
            <w:r w:rsidRPr="00703821">
              <w:rPr>
                <w:rFonts w:ascii="宋体" w:eastAsia="宋体" w:hAnsi="宋体" w:cs="宋体"/>
                <w:lang w:eastAsia="zh-CN"/>
              </w:rPr>
              <w:t>1.</w:t>
            </w:r>
            <w:r w:rsidRPr="00703821">
              <w:rPr>
                <w:rFonts w:ascii="宋体" w:eastAsia="宋体" w:hAnsi="宋体" w:cs="宋体" w:hint="eastAsia"/>
                <w:lang w:eastAsia="zh-CN"/>
              </w:rPr>
              <w:t>承诺拟固定安排</w:t>
            </w:r>
            <w:r w:rsidRPr="00703821">
              <w:rPr>
                <w:rFonts w:ascii="宋体" w:eastAsia="宋体" w:hAnsi="宋体" w:cs="宋体"/>
                <w:lang w:eastAsia="zh-CN"/>
              </w:rPr>
              <w:t>3</w:t>
            </w:r>
            <w:proofErr w:type="gramStart"/>
            <w:r w:rsidRPr="00703821">
              <w:rPr>
                <w:rFonts w:ascii="宋体" w:eastAsia="宋体" w:hAnsi="宋体" w:cs="宋体" w:hint="eastAsia"/>
                <w:lang w:eastAsia="zh-CN"/>
              </w:rPr>
              <w:t>位驾驶员轮值需能完全满足采购人的要求</w:t>
            </w:r>
            <w:r w:rsidRPr="00703821">
              <w:rPr>
                <w:rFonts w:ascii="宋体" w:eastAsia="宋体" w:hAnsi="宋体" w:cs="宋体"/>
                <w:lang w:eastAsia="zh-CN"/>
              </w:rPr>
              <w:t>:</w:t>
            </w:r>
            <w:r w:rsidRPr="00703821">
              <w:rPr>
                <w:rFonts w:ascii="宋体" w:eastAsia="宋体" w:hAnsi="宋体" w:cs="宋体" w:hint="eastAsia"/>
                <w:lang w:eastAsia="zh-CN"/>
              </w:rPr>
              <w:t>年龄在</w:t>
            </w:r>
            <w:proofErr w:type="gramEnd"/>
            <w:r w:rsidRPr="00703821">
              <w:rPr>
                <w:rFonts w:ascii="宋体" w:eastAsia="宋体" w:hAnsi="宋体" w:cs="宋体"/>
                <w:lang w:eastAsia="zh-CN"/>
              </w:rPr>
              <w:t>25</w:t>
            </w:r>
            <w:r w:rsidRPr="00703821">
              <w:rPr>
                <w:rFonts w:ascii="宋体" w:eastAsia="宋体" w:hAnsi="宋体" w:cs="宋体" w:hint="eastAsia"/>
                <w:lang w:eastAsia="zh-CN"/>
              </w:rPr>
              <w:t>周岁以上且不超过</w:t>
            </w:r>
            <w:r w:rsidRPr="00703821">
              <w:rPr>
                <w:rFonts w:ascii="宋体" w:eastAsia="宋体" w:hAnsi="宋体" w:cs="宋体"/>
                <w:lang w:eastAsia="zh-CN"/>
              </w:rPr>
              <w:t>55</w:t>
            </w:r>
            <w:r w:rsidRPr="00703821">
              <w:rPr>
                <w:rFonts w:ascii="宋体" w:eastAsia="宋体" w:hAnsi="宋体" w:cs="宋体" w:hint="eastAsia"/>
                <w:lang w:eastAsia="zh-CN"/>
              </w:rPr>
              <w:t>周岁，持有</w:t>
            </w:r>
            <w:r w:rsidRPr="00703821">
              <w:rPr>
                <w:rFonts w:ascii="宋体" w:eastAsia="宋体" w:hAnsi="宋体" w:cs="宋体"/>
                <w:lang w:eastAsia="zh-CN"/>
              </w:rPr>
              <w:t>A1</w:t>
            </w:r>
            <w:r w:rsidRPr="00703821">
              <w:rPr>
                <w:rFonts w:ascii="宋体" w:eastAsia="宋体" w:hAnsi="宋体" w:cs="宋体" w:hint="eastAsia"/>
                <w:lang w:eastAsia="zh-CN"/>
              </w:rPr>
              <w:t>驾驶证和客运从业资格证，</w:t>
            </w:r>
            <w:r w:rsidRPr="00703821">
              <w:rPr>
                <w:rFonts w:ascii="宋体" w:eastAsia="宋体" w:hAnsi="宋体" w:cs="宋体"/>
                <w:lang w:eastAsia="zh-CN"/>
              </w:rPr>
              <w:t>5</w:t>
            </w:r>
            <w:r w:rsidRPr="00703821">
              <w:rPr>
                <w:rFonts w:ascii="宋体" w:eastAsia="宋体" w:hAnsi="宋体" w:cs="宋体" w:hint="eastAsia"/>
                <w:lang w:eastAsia="zh-CN"/>
              </w:rPr>
              <w:t>年内无重大以上交通责任事故记录，从事专业营运大客车驾驶或旅游客运经验三年以上，安排的司机驾驶资格至少三年，经过营运驾驶员培训并取得资格证书，过往三年内无重大以上交通责任事故记录（需提供证明）。以上均符合且提供证明此项得满分</w:t>
            </w:r>
            <w:r w:rsidRPr="00703821">
              <w:rPr>
                <w:rFonts w:ascii="宋体" w:eastAsia="宋体" w:hAnsi="宋体" w:cs="宋体"/>
                <w:lang w:eastAsia="zh-CN"/>
              </w:rPr>
              <w:t>3</w:t>
            </w:r>
            <w:r w:rsidRPr="00703821">
              <w:rPr>
                <w:rFonts w:ascii="宋体" w:eastAsia="宋体" w:hAnsi="宋体" w:cs="宋体" w:hint="eastAsia"/>
                <w:lang w:eastAsia="zh-CN"/>
              </w:rPr>
              <w:t>分，每缺失一项证明扣</w:t>
            </w:r>
            <w:r w:rsidRPr="00703821">
              <w:rPr>
                <w:rFonts w:ascii="宋体" w:eastAsia="宋体" w:hAnsi="宋体" w:cs="宋体"/>
                <w:lang w:eastAsia="zh-CN"/>
              </w:rPr>
              <w:t>1</w:t>
            </w:r>
            <w:r w:rsidRPr="00703821">
              <w:rPr>
                <w:rFonts w:ascii="宋体" w:eastAsia="宋体" w:hAnsi="宋体" w:cs="宋体" w:hint="eastAsia"/>
                <w:lang w:eastAsia="zh-CN"/>
              </w:rPr>
              <w:t>分。</w:t>
            </w:r>
          </w:p>
          <w:p w14:paraId="5989A57C" w14:textId="66EA8AD3" w:rsidR="00703821" w:rsidRPr="00703821" w:rsidRDefault="00703821">
            <w:pPr>
              <w:spacing w:line="360" w:lineRule="auto"/>
              <w:rPr>
                <w:rFonts w:ascii="宋体" w:eastAsia="宋体" w:hAnsi="宋体" w:cs="宋体"/>
                <w:lang w:eastAsia="zh-CN"/>
              </w:rPr>
            </w:pPr>
            <w:r w:rsidRPr="00703821">
              <w:rPr>
                <w:rFonts w:ascii="宋体" w:eastAsia="宋体" w:hAnsi="宋体" w:cs="宋体"/>
                <w:lang w:eastAsia="zh-CN"/>
              </w:rPr>
              <w:lastRenderedPageBreak/>
              <w:t>2.</w:t>
            </w:r>
            <w:r w:rsidRPr="00703821">
              <w:rPr>
                <w:rFonts w:ascii="宋体" w:eastAsia="宋体" w:hAnsi="宋体" w:cs="宋体" w:hint="eastAsia"/>
                <w:lang w:eastAsia="zh-CN"/>
              </w:rPr>
              <w:t>其中司机有学校摆渡车驾驶经验的，每有</w:t>
            </w:r>
            <w:r w:rsidRPr="00703821">
              <w:rPr>
                <w:rFonts w:ascii="宋体" w:eastAsia="宋体" w:hAnsi="宋体" w:cs="宋体"/>
                <w:lang w:eastAsia="zh-CN"/>
              </w:rPr>
              <w:t>1</w:t>
            </w:r>
            <w:r w:rsidRPr="00703821">
              <w:rPr>
                <w:rFonts w:ascii="宋体" w:eastAsia="宋体" w:hAnsi="宋体" w:cs="宋体" w:hint="eastAsia"/>
                <w:lang w:eastAsia="zh-CN"/>
              </w:rPr>
              <w:t>位可加</w:t>
            </w:r>
            <w:r w:rsidRPr="00703821">
              <w:rPr>
                <w:rFonts w:ascii="宋体" w:eastAsia="宋体" w:hAnsi="宋体" w:cs="宋体"/>
                <w:lang w:eastAsia="zh-CN"/>
              </w:rPr>
              <w:t>1</w:t>
            </w:r>
            <w:r w:rsidRPr="00703821">
              <w:rPr>
                <w:rFonts w:ascii="宋体" w:eastAsia="宋体" w:hAnsi="宋体" w:cs="宋体" w:hint="eastAsia"/>
                <w:lang w:eastAsia="zh-CN"/>
              </w:rPr>
              <w:t>分，此项满分不超过</w:t>
            </w:r>
            <w:r w:rsidRPr="00703821">
              <w:rPr>
                <w:rFonts w:ascii="宋体" w:eastAsia="宋体" w:hAnsi="宋体" w:cs="宋体"/>
                <w:lang w:eastAsia="zh-CN"/>
              </w:rPr>
              <w:t>3</w:t>
            </w:r>
            <w:r w:rsidRPr="00703821">
              <w:rPr>
                <w:rFonts w:ascii="宋体" w:eastAsia="宋体" w:hAnsi="宋体" w:cs="宋体" w:hint="eastAsia"/>
                <w:lang w:eastAsia="zh-CN"/>
              </w:rPr>
              <w:t>分。</w:t>
            </w:r>
          </w:p>
          <w:p w14:paraId="109E686E" w14:textId="02239B1C" w:rsidR="00703821" w:rsidRPr="00703821" w:rsidRDefault="00703821" w:rsidP="00636CF4">
            <w:pPr>
              <w:spacing w:line="360" w:lineRule="auto"/>
              <w:rPr>
                <w:rFonts w:ascii="宋体" w:eastAsia="宋体" w:hAnsi="宋体" w:cs="宋体"/>
                <w:color w:val="000000" w:themeColor="text1"/>
                <w:lang w:eastAsia="zh-CN"/>
              </w:rPr>
            </w:pPr>
            <w:r w:rsidRPr="00703821">
              <w:rPr>
                <w:rFonts w:ascii="宋体" w:eastAsia="宋体" w:hAnsi="宋体" w:cs="宋体"/>
                <w:color w:val="000000" w:themeColor="text1"/>
                <w:lang w:eastAsia="zh-CN"/>
              </w:rPr>
              <w:t xml:space="preserve">3. </w:t>
            </w:r>
            <w:r w:rsidRPr="00703821">
              <w:rPr>
                <w:rFonts w:ascii="宋体" w:eastAsia="宋体" w:hAnsi="宋体" w:cs="宋体" w:hint="eastAsia"/>
                <w:color w:val="000000" w:themeColor="text1"/>
                <w:lang w:eastAsia="zh-CN"/>
              </w:rPr>
              <w:t>提供车队负责人、安全管理负责人、紧急联系人和轮值班的摆渡驾驶员司机联系方式信息得</w:t>
            </w:r>
            <w:r w:rsidRPr="00703821">
              <w:rPr>
                <w:rFonts w:ascii="宋体" w:eastAsia="宋体" w:hAnsi="宋体" w:cs="宋体"/>
                <w:color w:val="000000" w:themeColor="text1"/>
                <w:lang w:eastAsia="zh-CN"/>
              </w:rPr>
              <w:t>1</w:t>
            </w:r>
            <w:r w:rsidRPr="00703821">
              <w:rPr>
                <w:rFonts w:ascii="宋体" w:eastAsia="宋体" w:hAnsi="宋体" w:cs="宋体" w:hint="eastAsia"/>
                <w:color w:val="000000" w:themeColor="text1"/>
                <w:lang w:eastAsia="zh-CN"/>
              </w:rPr>
              <w:t>分，不提供或缺少信息不得分。</w:t>
            </w:r>
          </w:p>
          <w:p w14:paraId="28190A65" w14:textId="77777777" w:rsidR="00703821" w:rsidRPr="00703821" w:rsidRDefault="00703821" w:rsidP="00636CF4">
            <w:pPr>
              <w:spacing w:line="360" w:lineRule="auto"/>
              <w:rPr>
                <w:rFonts w:ascii="宋体" w:eastAsia="宋体" w:hAnsi="宋体" w:cs="宋体"/>
                <w:lang w:eastAsia="zh-CN"/>
              </w:rPr>
            </w:pPr>
            <w:r w:rsidRPr="00703821">
              <w:rPr>
                <w:rFonts w:ascii="宋体" w:eastAsia="宋体" w:hAnsi="宋体" w:cs="宋体" w:hint="eastAsia"/>
                <w:lang w:eastAsia="zh-CN"/>
              </w:rPr>
              <w:t>注：需提供上述所投入人员机动车驾驶证及社保部门出具的投标截止之日前</w:t>
            </w:r>
            <w:r w:rsidRPr="00703821">
              <w:rPr>
                <w:rFonts w:ascii="宋体" w:eastAsia="宋体" w:hAnsi="宋体" w:cs="宋体"/>
                <w:lang w:eastAsia="zh-CN"/>
              </w:rPr>
              <w:t>6</w:t>
            </w:r>
            <w:r w:rsidRPr="00703821">
              <w:rPr>
                <w:rFonts w:ascii="宋体" w:eastAsia="宋体" w:hAnsi="宋体" w:cs="宋体" w:hint="eastAsia"/>
                <w:lang w:eastAsia="zh-CN"/>
              </w:rPr>
              <w:t>个月中任意</w:t>
            </w:r>
            <w:r w:rsidRPr="00703821">
              <w:rPr>
                <w:rFonts w:ascii="宋体" w:eastAsia="宋体" w:hAnsi="宋体" w:cs="宋体"/>
                <w:lang w:eastAsia="zh-CN"/>
              </w:rPr>
              <w:t>1</w:t>
            </w:r>
            <w:r w:rsidRPr="00703821">
              <w:rPr>
                <w:rFonts w:ascii="宋体" w:eastAsia="宋体" w:hAnsi="宋体" w:cs="宋体" w:hint="eastAsia"/>
                <w:lang w:eastAsia="zh-CN"/>
              </w:rPr>
              <w:t>个月在投标人单位购买的驾驶员</w:t>
            </w:r>
            <w:proofErr w:type="gramStart"/>
            <w:r w:rsidRPr="00703821">
              <w:rPr>
                <w:rFonts w:ascii="宋体" w:eastAsia="宋体" w:hAnsi="宋体" w:cs="宋体" w:hint="eastAsia"/>
                <w:lang w:eastAsia="zh-CN"/>
              </w:rPr>
              <w:t>参保证明</w:t>
            </w:r>
            <w:proofErr w:type="gramEnd"/>
            <w:r w:rsidRPr="00703821">
              <w:rPr>
                <w:rFonts w:ascii="宋体" w:eastAsia="宋体" w:hAnsi="宋体" w:cs="宋体" w:hint="eastAsia"/>
                <w:lang w:eastAsia="zh-CN"/>
              </w:rPr>
              <w:t>或劳动合同，否则不得分。</w:t>
            </w:r>
          </w:p>
        </w:tc>
        <w:tc>
          <w:tcPr>
            <w:tcW w:w="1226" w:type="dxa"/>
            <w:vAlign w:val="center"/>
          </w:tcPr>
          <w:p w14:paraId="63B094A3" w14:textId="77777777" w:rsidR="00703821" w:rsidRPr="00703821" w:rsidRDefault="00703821" w:rsidP="00636CF4">
            <w:pPr>
              <w:spacing w:line="360" w:lineRule="auto"/>
              <w:jc w:val="center"/>
              <w:rPr>
                <w:rFonts w:ascii="宋体" w:eastAsia="宋体" w:hAnsi="宋体" w:cs="宋体"/>
              </w:rPr>
            </w:pPr>
            <w:r w:rsidRPr="00703821">
              <w:rPr>
                <w:rFonts w:ascii="宋体" w:eastAsia="宋体" w:hAnsi="宋体" w:cs="宋体"/>
              </w:rPr>
              <w:lastRenderedPageBreak/>
              <w:t>7</w:t>
            </w:r>
          </w:p>
        </w:tc>
      </w:tr>
      <w:tr w:rsidR="00703821" w14:paraId="3F60A95A" w14:textId="77777777" w:rsidTr="00AC2FB6">
        <w:trPr>
          <w:trHeight w:val="530"/>
          <w:jc w:val="center"/>
        </w:trPr>
        <w:tc>
          <w:tcPr>
            <w:tcW w:w="1581" w:type="dxa"/>
            <w:vAlign w:val="center"/>
          </w:tcPr>
          <w:p w14:paraId="50001943" w14:textId="77777777" w:rsidR="00703821" w:rsidRPr="00703821" w:rsidRDefault="00703821" w:rsidP="00636CF4">
            <w:pPr>
              <w:spacing w:line="360" w:lineRule="auto"/>
              <w:jc w:val="center"/>
              <w:rPr>
                <w:rFonts w:ascii="宋体" w:eastAsia="宋体" w:hAnsi="宋体" w:cs="宋体"/>
              </w:rPr>
            </w:pPr>
            <w:proofErr w:type="spellStart"/>
            <w:r w:rsidRPr="00703821">
              <w:rPr>
                <w:rFonts w:ascii="宋体" w:eastAsia="宋体" w:hAnsi="宋体" w:cs="宋体" w:hint="eastAsia"/>
              </w:rPr>
              <w:t>应急服务能力</w:t>
            </w:r>
            <w:proofErr w:type="spellEnd"/>
          </w:p>
        </w:tc>
        <w:tc>
          <w:tcPr>
            <w:tcW w:w="6069" w:type="dxa"/>
            <w:vAlign w:val="center"/>
          </w:tcPr>
          <w:p w14:paraId="2ED5EF4A" w14:textId="77777777" w:rsidR="00703821" w:rsidRPr="00703821" w:rsidRDefault="00703821" w:rsidP="00636CF4">
            <w:pPr>
              <w:spacing w:line="360" w:lineRule="auto"/>
              <w:rPr>
                <w:rFonts w:ascii="宋体" w:eastAsia="宋体" w:hAnsi="宋体" w:cs="宋体"/>
                <w:lang w:eastAsia="zh-CN"/>
              </w:rPr>
            </w:pPr>
            <w:r w:rsidRPr="00703821">
              <w:rPr>
                <w:rFonts w:ascii="宋体" w:eastAsia="宋体" w:hAnsi="宋体" w:cs="宋体" w:hint="eastAsia"/>
                <w:lang w:eastAsia="zh-CN"/>
              </w:rPr>
              <w:t>包括突发车辆故障应急预案、应急反应速度、接到应急电话后能否快速制定并执行解决措施等，需提供具体解决措施方案。</w:t>
            </w:r>
            <w:proofErr w:type="gramStart"/>
            <w:r w:rsidRPr="00703821">
              <w:rPr>
                <w:rFonts w:ascii="宋体" w:eastAsia="宋体" w:hAnsi="宋体" w:cs="宋体" w:hint="eastAsia"/>
                <w:lang w:eastAsia="zh-CN"/>
              </w:rPr>
              <w:t>优得</w:t>
            </w:r>
            <w:r w:rsidRPr="00703821">
              <w:rPr>
                <w:rFonts w:ascii="宋体" w:eastAsia="宋体" w:hAnsi="宋体" w:cs="宋体"/>
                <w:lang w:eastAsia="zh-CN"/>
              </w:rPr>
              <w:t>3</w:t>
            </w:r>
            <w:r w:rsidRPr="00703821">
              <w:rPr>
                <w:rFonts w:ascii="宋体" w:eastAsia="宋体" w:hAnsi="宋体" w:cs="宋体" w:hint="eastAsia"/>
                <w:lang w:eastAsia="zh-CN"/>
              </w:rPr>
              <w:t>分</w:t>
            </w:r>
            <w:proofErr w:type="gramEnd"/>
            <w:r w:rsidRPr="00703821">
              <w:rPr>
                <w:rFonts w:ascii="宋体" w:eastAsia="宋体" w:hAnsi="宋体" w:cs="宋体" w:hint="eastAsia"/>
                <w:lang w:eastAsia="zh-CN"/>
              </w:rPr>
              <w:t>；中得</w:t>
            </w:r>
            <w:r w:rsidRPr="00703821">
              <w:rPr>
                <w:rFonts w:ascii="宋体" w:eastAsia="宋体" w:hAnsi="宋体" w:cs="宋体"/>
                <w:lang w:eastAsia="zh-CN"/>
              </w:rPr>
              <w:t>2</w:t>
            </w:r>
            <w:r w:rsidRPr="00703821">
              <w:rPr>
                <w:rFonts w:ascii="宋体" w:eastAsia="宋体" w:hAnsi="宋体" w:cs="宋体" w:hint="eastAsia"/>
                <w:lang w:eastAsia="zh-CN"/>
              </w:rPr>
              <w:t>分；差得</w:t>
            </w:r>
            <w:r w:rsidRPr="00703821">
              <w:rPr>
                <w:rFonts w:ascii="宋体" w:eastAsia="宋体" w:hAnsi="宋体" w:cs="宋体"/>
                <w:lang w:eastAsia="zh-CN"/>
              </w:rPr>
              <w:t>1</w:t>
            </w:r>
            <w:r w:rsidRPr="00703821">
              <w:rPr>
                <w:rFonts w:ascii="宋体" w:eastAsia="宋体" w:hAnsi="宋体" w:cs="宋体" w:hint="eastAsia"/>
                <w:lang w:eastAsia="zh-CN"/>
              </w:rPr>
              <w:t>分。</w:t>
            </w:r>
          </w:p>
          <w:p w14:paraId="6049BC74" w14:textId="49ACD551" w:rsidR="00703821" w:rsidRPr="00703821" w:rsidRDefault="00703821" w:rsidP="00636CF4">
            <w:pPr>
              <w:spacing w:line="360" w:lineRule="auto"/>
              <w:rPr>
                <w:rFonts w:ascii="宋体" w:eastAsia="宋体" w:hAnsi="宋体" w:cs="宋体"/>
                <w:lang w:eastAsia="zh-CN"/>
              </w:rPr>
            </w:pPr>
            <w:r w:rsidRPr="00703821">
              <w:rPr>
                <w:rFonts w:ascii="宋体" w:eastAsia="宋体" w:hAnsi="宋体" w:cs="宋体" w:hint="eastAsia"/>
                <w:lang w:eastAsia="zh-CN"/>
              </w:rPr>
              <w:t>注：投标文件中提供针对本项目的突发车辆故障应急预案并加盖投标人公章，</w:t>
            </w:r>
            <w:r w:rsidR="00CE1A7C" w:rsidRPr="00703821">
              <w:rPr>
                <w:rFonts w:ascii="宋体" w:eastAsia="宋体" w:hAnsi="宋体" w:cs="宋体" w:hint="eastAsia"/>
                <w:lang w:eastAsia="zh-CN"/>
              </w:rPr>
              <w:t>不提供或不能贴合采购人实际需求不得分。</w:t>
            </w:r>
          </w:p>
        </w:tc>
        <w:tc>
          <w:tcPr>
            <w:tcW w:w="1226" w:type="dxa"/>
            <w:vAlign w:val="center"/>
          </w:tcPr>
          <w:p w14:paraId="07CF8E6D" w14:textId="77777777" w:rsidR="00703821" w:rsidRPr="00703821" w:rsidRDefault="00703821" w:rsidP="00636CF4">
            <w:pPr>
              <w:spacing w:line="360" w:lineRule="auto"/>
              <w:jc w:val="center"/>
              <w:rPr>
                <w:rFonts w:ascii="宋体" w:eastAsia="宋体" w:hAnsi="宋体" w:cs="宋体"/>
              </w:rPr>
            </w:pPr>
            <w:r w:rsidRPr="00703821">
              <w:rPr>
                <w:rFonts w:ascii="宋体" w:eastAsia="宋体" w:hAnsi="宋体" w:cs="宋体" w:hint="eastAsia"/>
              </w:rPr>
              <w:t>3</w:t>
            </w:r>
          </w:p>
        </w:tc>
      </w:tr>
      <w:tr w:rsidR="00703821" w14:paraId="3333E811" w14:textId="77777777" w:rsidTr="00AC2FB6">
        <w:trPr>
          <w:trHeight w:val="402"/>
          <w:jc w:val="center"/>
        </w:trPr>
        <w:tc>
          <w:tcPr>
            <w:tcW w:w="1581" w:type="dxa"/>
            <w:vAlign w:val="center"/>
          </w:tcPr>
          <w:p w14:paraId="7A4DA654" w14:textId="77777777" w:rsidR="00703821" w:rsidRPr="00703821" w:rsidRDefault="00703821" w:rsidP="00636CF4">
            <w:pPr>
              <w:spacing w:line="360" w:lineRule="auto"/>
              <w:ind w:leftChars="-50" w:left="-120" w:rightChars="-50" w:right="-120"/>
              <w:jc w:val="center"/>
              <w:rPr>
                <w:rFonts w:ascii="宋体" w:eastAsia="宋体" w:hAnsi="宋体" w:cs="宋体"/>
              </w:rPr>
            </w:pPr>
            <w:proofErr w:type="spellStart"/>
            <w:r w:rsidRPr="00703821">
              <w:rPr>
                <w:rFonts w:ascii="宋体" w:eastAsia="宋体" w:hAnsi="宋体" w:cs="宋体" w:hint="eastAsia"/>
              </w:rPr>
              <w:t>管理制度</w:t>
            </w:r>
            <w:proofErr w:type="spellEnd"/>
          </w:p>
        </w:tc>
        <w:tc>
          <w:tcPr>
            <w:tcW w:w="6069" w:type="dxa"/>
            <w:vAlign w:val="center"/>
          </w:tcPr>
          <w:p w14:paraId="0FF2CD0B" w14:textId="3F05D4FD" w:rsidR="00703821" w:rsidRPr="00703821" w:rsidRDefault="00703821" w:rsidP="00636CF4">
            <w:pPr>
              <w:tabs>
                <w:tab w:val="left" w:pos="1684"/>
              </w:tabs>
              <w:spacing w:line="360" w:lineRule="auto"/>
              <w:rPr>
                <w:rFonts w:ascii="宋体" w:eastAsia="宋体" w:hAnsi="宋体" w:cs="宋体"/>
                <w:lang w:eastAsia="zh-CN"/>
              </w:rPr>
            </w:pPr>
            <w:r w:rsidRPr="00703821">
              <w:rPr>
                <w:rFonts w:ascii="宋体" w:eastAsia="宋体" w:hAnsi="宋体" w:cs="宋体" w:hint="eastAsia"/>
                <w:lang w:eastAsia="zh-CN"/>
              </w:rPr>
              <w:t>针对服务的完善性，具有服务行业特点的监督管理制度和安全文明措施（需提供安全管理制度及车辆维护保养制度等文字材料）。制度完善得</w:t>
            </w:r>
            <w:r w:rsidRPr="00703821">
              <w:rPr>
                <w:rFonts w:ascii="宋体" w:eastAsia="宋体" w:hAnsi="宋体" w:cs="宋体"/>
                <w:lang w:eastAsia="zh-CN"/>
              </w:rPr>
              <w:t>3</w:t>
            </w:r>
            <w:r w:rsidRPr="00703821">
              <w:rPr>
                <w:rFonts w:ascii="宋体" w:eastAsia="宋体" w:hAnsi="宋体" w:cs="宋体" w:hint="eastAsia"/>
                <w:lang w:eastAsia="zh-CN"/>
              </w:rPr>
              <w:t>分；</w:t>
            </w:r>
            <w:r w:rsidR="00CE1A7C">
              <w:rPr>
                <w:rFonts w:ascii="宋体" w:eastAsia="宋体" w:hAnsi="宋体" w:cs="宋体" w:hint="eastAsia"/>
                <w:lang w:eastAsia="zh-CN"/>
              </w:rPr>
              <w:t>中得2分，一般</w:t>
            </w:r>
            <w:r w:rsidRPr="00703821">
              <w:rPr>
                <w:rFonts w:ascii="宋体" w:eastAsia="宋体" w:hAnsi="宋体" w:cs="宋体" w:hint="eastAsia"/>
                <w:lang w:eastAsia="zh-CN"/>
              </w:rPr>
              <w:t>得</w:t>
            </w:r>
            <w:r w:rsidR="00CE1A7C">
              <w:rPr>
                <w:rFonts w:ascii="宋体" w:eastAsia="宋体" w:hAnsi="宋体" w:cs="宋体" w:hint="eastAsia"/>
                <w:lang w:eastAsia="zh-CN"/>
              </w:rPr>
              <w:t>1</w:t>
            </w:r>
            <w:r w:rsidRPr="00703821">
              <w:rPr>
                <w:rFonts w:ascii="宋体" w:eastAsia="宋体" w:hAnsi="宋体" w:cs="宋体" w:hint="eastAsia"/>
                <w:lang w:eastAsia="zh-CN"/>
              </w:rPr>
              <w:t>分；</w:t>
            </w:r>
            <w:r w:rsidR="00CE1A7C" w:rsidRPr="00703821">
              <w:rPr>
                <w:rFonts w:ascii="宋体" w:eastAsia="宋体" w:hAnsi="宋体" w:cs="宋体" w:hint="eastAsia"/>
                <w:lang w:eastAsia="zh-CN"/>
              </w:rPr>
              <w:t>不提供或不能贴合采购人实际需求不得分。</w:t>
            </w:r>
          </w:p>
        </w:tc>
        <w:tc>
          <w:tcPr>
            <w:tcW w:w="1226" w:type="dxa"/>
            <w:vAlign w:val="center"/>
          </w:tcPr>
          <w:p w14:paraId="70B0E174" w14:textId="77777777" w:rsidR="00703821" w:rsidRPr="00703821" w:rsidRDefault="00703821" w:rsidP="00636CF4">
            <w:pPr>
              <w:spacing w:line="360" w:lineRule="auto"/>
              <w:jc w:val="center"/>
              <w:rPr>
                <w:rFonts w:ascii="宋体" w:eastAsia="宋体" w:hAnsi="宋体" w:cs="宋体"/>
              </w:rPr>
            </w:pPr>
            <w:r w:rsidRPr="00703821">
              <w:rPr>
                <w:rFonts w:ascii="宋体" w:eastAsia="宋体" w:hAnsi="宋体" w:cs="宋体" w:hint="eastAsia"/>
              </w:rPr>
              <w:t>3</w:t>
            </w:r>
          </w:p>
        </w:tc>
      </w:tr>
      <w:tr w:rsidR="00703821" w14:paraId="700D252C" w14:textId="77777777" w:rsidTr="00AC2FB6">
        <w:trPr>
          <w:trHeight w:val="402"/>
          <w:jc w:val="center"/>
        </w:trPr>
        <w:tc>
          <w:tcPr>
            <w:tcW w:w="1581" w:type="dxa"/>
            <w:vAlign w:val="center"/>
          </w:tcPr>
          <w:p w14:paraId="695A90B7" w14:textId="77777777" w:rsidR="00703821" w:rsidRPr="00703821" w:rsidRDefault="00703821" w:rsidP="00636CF4">
            <w:pPr>
              <w:spacing w:line="360" w:lineRule="auto"/>
              <w:ind w:leftChars="-50" w:left="-120" w:rightChars="-50" w:right="-120"/>
              <w:jc w:val="center"/>
              <w:rPr>
                <w:rFonts w:ascii="宋体" w:eastAsia="宋体" w:hAnsi="宋体" w:cs="宋体"/>
              </w:rPr>
            </w:pPr>
            <w:proofErr w:type="spellStart"/>
            <w:r w:rsidRPr="00703821">
              <w:rPr>
                <w:rFonts w:ascii="宋体" w:eastAsia="宋体" w:hAnsi="宋体" w:cs="宋体" w:hint="eastAsia"/>
              </w:rPr>
              <w:t>个性化服务</w:t>
            </w:r>
            <w:proofErr w:type="spellEnd"/>
          </w:p>
        </w:tc>
        <w:tc>
          <w:tcPr>
            <w:tcW w:w="6069" w:type="dxa"/>
            <w:vAlign w:val="center"/>
          </w:tcPr>
          <w:p w14:paraId="34A4AE29" w14:textId="70CDFCBD" w:rsidR="00703821" w:rsidRPr="00703821" w:rsidRDefault="00703821">
            <w:pPr>
              <w:tabs>
                <w:tab w:val="left" w:pos="1684"/>
              </w:tabs>
              <w:spacing w:line="360" w:lineRule="auto"/>
              <w:rPr>
                <w:rFonts w:ascii="宋体" w:eastAsia="宋体" w:hAnsi="宋体" w:cs="宋体"/>
                <w:lang w:eastAsia="zh-CN"/>
              </w:rPr>
            </w:pPr>
            <w:r w:rsidRPr="00703821">
              <w:rPr>
                <w:rFonts w:ascii="宋体" w:eastAsia="宋体" w:hAnsi="宋体" w:cs="宋体" w:hint="eastAsia"/>
                <w:lang w:eastAsia="zh-CN"/>
              </w:rPr>
              <w:t>根据各投标人所提供的个性化服务的实用性进行综合评审。</w:t>
            </w:r>
            <w:r w:rsidRPr="00703821">
              <w:rPr>
                <w:rFonts w:ascii="宋体" w:eastAsia="宋体" w:hAnsi="宋体" w:cs="宋体" w:hint="eastAsia"/>
                <w:color w:val="000000"/>
                <w:lang w:eastAsia="zh-CN"/>
              </w:rPr>
              <w:t>（包括但不限于智能化的监管机制，掌握车内安全动态;可查询车辆实时位置，到站提示或其它特色服务</w:t>
            </w:r>
            <w:r w:rsidRPr="00703821">
              <w:rPr>
                <w:rFonts w:ascii="宋体" w:eastAsia="宋体" w:hAnsi="宋体" w:cs="宋体" w:hint="eastAsia"/>
                <w:lang w:eastAsia="zh-CN"/>
              </w:rPr>
              <w:t>。）</w:t>
            </w:r>
            <w:proofErr w:type="gramStart"/>
            <w:r w:rsidRPr="00703821">
              <w:rPr>
                <w:rFonts w:ascii="宋体" w:eastAsia="宋体" w:hAnsi="宋体" w:cs="宋体" w:hint="eastAsia"/>
                <w:lang w:eastAsia="zh-CN"/>
              </w:rPr>
              <w:t>优得</w:t>
            </w:r>
            <w:r w:rsidRPr="00703821">
              <w:rPr>
                <w:rFonts w:ascii="宋体" w:eastAsia="宋体" w:hAnsi="宋体" w:cs="宋体"/>
                <w:lang w:eastAsia="zh-CN"/>
              </w:rPr>
              <w:t>3</w:t>
            </w:r>
            <w:r w:rsidRPr="00703821">
              <w:rPr>
                <w:rFonts w:ascii="宋体" w:eastAsia="宋体" w:hAnsi="宋体" w:cs="宋体" w:hint="eastAsia"/>
                <w:lang w:eastAsia="zh-CN"/>
              </w:rPr>
              <w:t>分</w:t>
            </w:r>
            <w:proofErr w:type="gramEnd"/>
            <w:r w:rsidRPr="00703821">
              <w:rPr>
                <w:rFonts w:ascii="宋体" w:eastAsia="宋体" w:hAnsi="宋体" w:cs="宋体" w:hint="eastAsia"/>
                <w:lang w:eastAsia="zh-CN"/>
              </w:rPr>
              <w:t>，中得</w:t>
            </w:r>
            <w:r w:rsidRPr="00703821">
              <w:rPr>
                <w:rFonts w:ascii="宋体" w:eastAsia="宋体" w:hAnsi="宋体" w:cs="宋体"/>
                <w:lang w:eastAsia="zh-CN"/>
              </w:rPr>
              <w:t>2</w:t>
            </w:r>
            <w:r w:rsidRPr="00703821">
              <w:rPr>
                <w:rFonts w:ascii="宋体" w:eastAsia="宋体" w:hAnsi="宋体" w:cs="宋体" w:hint="eastAsia"/>
                <w:lang w:eastAsia="zh-CN"/>
              </w:rPr>
              <w:t>分，一般得1分。不提供或不能贴合采购人实际需求不得分。</w:t>
            </w:r>
          </w:p>
        </w:tc>
        <w:tc>
          <w:tcPr>
            <w:tcW w:w="1226" w:type="dxa"/>
            <w:vAlign w:val="center"/>
          </w:tcPr>
          <w:p w14:paraId="2CBA3423" w14:textId="77777777" w:rsidR="00703821" w:rsidRPr="00703821" w:rsidRDefault="00703821" w:rsidP="00636CF4">
            <w:pPr>
              <w:spacing w:line="360" w:lineRule="auto"/>
              <w:jc w:val="center"/>
              <w:rPr>
                <w:rFonts w:ascii="宋体" w:eastAsia="宋体" w:hAnsi="宋体" w:cs="宋体"/>
              </w:rPr>
            </w:pPr>
            <w:r w:rsidRPr="00703821">
              <w:rPr>
                <w:rFonts w:ascii="宋体" w:eastAsia="宋体" w:hAnsi="宋体" w:cs="宋体" w:hint="eastAsia"/>
              </w:rPr>
              <w:t>3</w:t>
            </w:r>
          </w:p>
        </w:tc>
      </w:tr>
      <w:tr w:rsidR="00703821" w14:paraId="62D994FC" w14:textId="77777777" w:rsidTr="00AC2FB6">
        <w:trPr>
          <w:trHeight w:val="402"/>
          <w:jc w:val="center"/>
        </w:trPr>
        <w:tc>
          <w:tcPr>
            <w:tcW w:w="7650" w:type="dxa"/>
            <w:gridSpan w:val="2"/>
            <w:vAlign w:val="center"/>
          </w:tcPr>
          <w:p w14:paraId="1777E122" w14:textId="4CD6A81F" w:rsidR="00703821" w:rsidRPr="00703821" w:rsidRDefault="00703821" w:rsidP="00703821">
            <w:pPr>
              <w:tabs>
                <w:tab w:val="left" w:pos="1684"/>
              </w:tabs>
              <w:spacing w:line="360" w:lineRule="auto"/>
              <w:jc w:val="center"/>
              <w:rPr>
                <w:rFonts w:ascii="宋体" w:eastAsia="宋体" w:hAnsi="宋体" w:cs="宋体"/>
                <w:lang w:eastAsia="zh-CN"/>
              </w:rPr>
            </w:pPr>
            <w:r w:rsidRPr="00971DC5">
              <w:rPr>
                <w:rFonts w:ascii="宋体" w:eastAsia="宋体" w:hAnsi="宋体" w:cs="宋体" w:hint="eastAsia"/>
                <w:b/>
              </w:rPr>
              <w:t>合   计</w:t>
            </w:r>
          </w:p>
        </w:tc>
        <w:tc>
          <w:tcPr>
            <w:tcW w:w="1226" w:type="dxa"/>
            <w:vAlign w:val="center"/>
          </w:tcPr>
          <w:p w14:paraId="6D048E72" w14:textId="00BC5CB2" w:rsidR="00703821" w:rsidRPr="00703821" w:rsidRDefault="00703821" w:rsidP="00636CF4">
            <w:pPr>
              <w:spacing w:line="360" w:lineRule="auto"/>
              <w:jc w:val="center"/>
              <w:rPr>
                <w:rFonts w:ascii="宋体" w:eastAsia="宋体" w:hAnsi="宋体" w:cs="宋体"/>
              </w:rPr>
            </w:pPr>
            <w:r>
              <w:rPr>
                <w:rFonts w:ascii="宋体" w:eastAsia="宋体" w:hAnsi="宋体" w:cs="宋体" w:hint="eastAsia"/>
                <w:lang w:eastAsia="zh-CN"/>
              </w:rPr>
              <w:t>30</w:t>
            </w:r>
          </w:p>
        </w:tc>
      </w:tr>
    </w:tbl>
    <w:p w14:paraId="45740419" w14:textId="77777777" w:rsidR="00EB6552" w:rsidRPr="002154A8" w:rsidRDefault="00EB6552" w:rsidP="00EB6552">
      <w:pPr>
        <w:adjustRightInd w:val="0"/>
        <w:snapToGrid w:val="0"/>
        <w:spacing w:line="276" w:lineRule="auto"/>
        <w:rPr>
          <w:rFonts w:ascii="宋体" w:eastAsia="宋体" w:hAnsi="宋体" w:cs="仿宋_GB2312"/>
          <w:bCs/>
          <w:color w:val="000000"/>
          <w:szCs w:val="18"/>
          <w:lang w:eastAsia="zh-CN"/>
        </w:rPr>
      </w:pPr>
      <w:r w:rsidRPr="002154A8">
        <w:rPr>
          <w:rFonts w:ascii="宋体" w:eastAsia="宋体" w:hAnsi="宋体" w:cs="仿宋_GB2312" w:hint="eastAsia"/>
          <w:bCs/>
          <w:snapToGrid w:val="0"/>
          <w:color w:val="000000"/>
          <w:szCs w:val="18"/>
          <w:lang w:eastAsia="zh-CN"/>
        </w:rPr>
        <w:t>注：</w:t>
      </w:r>
      <w:r w:rsidRPr="002154A8">
        <w:rPr>
          <w:rFonts w:ascii="宋体" w:eastAsia="宋体" w:hAnsi="宋体" w:cs="仿宋_GB2312" w:hint="eastAsia"/>
          <w:bCs/>
          <w:color w:val="000000"/>
          <w:szCs w:val="18"/>
          <w:lang w:eastAsia="zh-CN"/>
        </w:rPr>
        <w:t>1、各评委按规定的范围内进行量化打分，并统计总分。</w:t>
      </w:r>
    </w:p>
    <w:p w14:paraId="0ECE0488" w14:textId="77777777" w:rsidR="00EB6552" w:rsidRPr="002154A8" w:rsidRDefault="00EB6552" w:rsidP="00EB6552">
      <w:pPr>
        <w:adjustRightInd w:val="0"/>
        <w:snapToGrid w:val="0"/>
        <w:spacing w:line="276" w:lineRule="auto"/>
        <w:ind w:leftChars="200" w:left="960" w:hangingChars="200" w:hanging="480"/>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t xml:space="preserve">2、本表中如要求提交的与评分项目相关的各类证明文件或资料，投标人未按要求提交的，该项评分为零分。                    </w:t>
      </w:r>
    </w:p>
    <w:p w14:paraId="109099E5" w14:textId="77777777" w:rsidR="00EB6552" w:rsidRPr="002154A8" w:rsidRDefault="00EB6552" w:rsidP="00EB6552">
      <w:pPr>
        <w:adjustRightInd w:val="0"/>
        <w:snapToGrid w:val="0"/>
        <w:spacing w:line="276" w:lineRule="auto"/>
        <w:ind w:leftChars="200" w:left="840" w:hangingChars="150" w:hanging="360"/>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t>3、本表中如有要求提交的与评分项目相关的各类证明文件或资料，需清晰反映相关的数据及印章等，如模糊不清无法辨别的，视为未按要求提交，该项评分为零分。</w:t>
      </w:r>
    </w:p>
    <w:p w14:paraId="166C9A6B" w14:textId="77777777" w:rsidR="00EB6552" w:rsidRPr="002154A8" w:rsidRDefault="00EB6552" w:rsidP="00EB6552">
      <w:pPr>
        <w:adjustRightInd w:val="0"/>
        <w:snapToGrid w:val="0"/>
        <w:spacing w:line="276" w:lineRule="auto"/>
        <w:ind w:firstLineChars="200" w:firstLine="480"/>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lastRenderedPageBreak/>
        <w:t>4、本表要求提供的证书等证明文件，如有有效期的，须在有效期内，否则不予得分。</w:t>
      </w:r>
    </w:p>
    <w:p w14:paraId="08115D43" w14:textId="77777777" w:rsidR="00AC2FB6" w:rsidRDefault="00AC2FB6" w:rsidP="00CE1A7C">
      <w:pPr>
        <w:pStyle w:val="NormalIndent"/>
        <w:tabs>
          <w:tab w:val="left" w:pos="426"/>
          <w:tab w:val="left" w:pos="851"/>
        </w:tabs>
        <w:adjustRightInd w:val="0"/>
        <w:snapToGrid w:val="0"/>
        <w:ind w:firstLine="0"/>
        <w:rPr>
          <w:rFonts w:ascii="宋体" w:hAnsi="宋体"/>
          <w:color w:val="000000"/>
          <w:sz w:val="24"/>
        </w:rPr>
      </w:pPr>
    </w:p>
    <w:p w14:paraId="6AE1960A" w14:textId="396C01E4" w:rsidR="00EB6552" w:rsidRPr="00551261" w:rsidRDefault="00EB6552" w:rsidP="00EB6552">
      <w:pPr>
        <w:pStyle w:val="NormalIndent"/>
        <w:tabs>
          <w:tab w:val="left" w:pos="426"/>
          <w:tab w:val="left" w:pos="851"/>
        </w:tabs>
        <w:adjustRightInd w:val="0"/>
        <w:snapToGrid w:val="0"/>
        <w:ind w:left="567" w:firstLine="0"/>
        <w:rPr>
          <w:rFonts w:ascii="宋体" w:hAnsi="宋体"/>
          <w:b/>
          <w:color w:val="000000"/>
          <w:sz w:val="24"/>
        </w:rPr>
      </w:pPr>
      <w:r w:rsidRPr="00551261">
        <w:rPr>
          <w:rFonts w:ascii="宋体" w:hAnsi="宋体"/>
          <w:b/>
          <w:color w:val="000000"/>
          <w:sz w:val="24"/>
        </w:rPr>
        <w:t>c</w:t>
      </w:r>
      <w:r w:rsidRPr="00551261">
        <w:rPr>
          <w:rFonts w:ascii="宋体" w:hAnsi="宋体" w:hint="eastAsia"/>
          <w:b/>
          <w:color w:val="000000"/>
          <w:sz w:val="24"/>
        </w:rPr>
        <w:t>.价格评价</w:t>
      </w:r>
      <w:r w:rsidR="00551261" w:rsidRPr="00551261">
        <w:rPr>
          <w:rFonts w:ascii="宋体" w:hAnsi="宋体" w:hint="eastAsia"/>
          <w:b/>
          <w:bCs/>
          <w:color w:val="000000"/>
          <w:sz w:val="24"/>
        </w:rPr>
        <w:t>（总计：50分）</w:t>
      </w:r>
      <w:r w:rsidRPr="00551261">
        <w:rPr>
          <w:rFonts w:ascii="宋体" w:hAnsi="宋体" w:hint="eastAsia"/>
          <w:b/>
          <w:color w:val="000000"/>
          <w:sz w:val="24"/>
        </w:rPr>
        <w:t>：</w:t>
      </w:r>
    </w:p>
    <w:p w14:paraId="7CF38B39" w14:textId="3997674C" w:rsidR="00D41DCA" w:rsidRPr="00B27C43" w:rsidRDefault="00D41DCA" w:rsidP="00D41DCA">
      <w:pPr>
        <w:pStyle w:val="NormalIndent"/>
        <w:tabs>
          <w:tab w:val="left" w:pos="426"/>
          <w:tab w:val="left" w:pos="851"/>
        </w:tabs>
        <w:adjustRightInd w:val="0"/>
        <w:snapToGrid w:val="0"/>
        <w:ind w:left="567" w:firstLine="0"/>
        <w:rPr>
          <w:rFonts w:ascii="宋体" w:hAnsi="宋体"/>
          <w:color w:val="000000" w:themeColor="text1"/>
          <w:sz w:val="24"/>
        </w:rPr>
      </w:pPr>
      <w:r w:rsidRPr="00B27C43">
        <w:rPr>
          <w:rFonts w:ascii="宋体" w:hAnsi="宋体" w:hint="eastAsia"/>
          <w:color w:val="000000" w:themeColor="text1"/>
          <w:sz w:val="24"/>
        </w:rPr>
        <w:t>价格评价中线路</w:t>
      </w:r>
      <w:r w:rsidRPr="00B27C43">
        <w:rPr>
          <w:rFonts w:ascii="宋体" w:hAnsi="宋体"/>
          <w:color w:val="000000" w:themeColor="text1"/>
          <w:sz w:val="24"/>
        </w:rPr>
        <w:t>1常规南北校区穿梭巴士线路占比</w:t>
      </w:r>
      <w:r w:rsidR="009C16B4" w:rsidRPr="00B27C43">
        <w:rPr>
          <w:rFonts w:ascii="宋体" w:hAnsi="宋体" w:hint="eastAsia"/>
          <w:color w:val="000000" w:themeColor="text1"/>
          <w:sz w:val="24"/>
        </w:rPr>
        <w:t>84</w:t>
      </w:r>
      <w:r w:rsidRPr="00B27C43">
        <w:rPr>
          <w:rFonts w:ascii="宋体" w:hAnsi="宋体"/>
          <w:color w:val="000000" w:themeColor="text1"/>
          <w:sz w:val="24"/>
        </w:rPr>
        <w:t>%，</w:t>
      </w:r>
      <w:r w:rsidRPr="00B27C43">
        <w:rPr>
          <w:rFonts w:ascii="宋体" w:hAnsi="宋体" w:hint="eastAsia"/>
          <w:color w:val="000000" w:themeColor="text1"/>
          <w:sz w:val="24"/>
        </w:rPr>
        <w:t>线路</w:t>
      </w:r>
      <w:r w:rsidRPr="00B27C43">
        <w:rPr>
          <w:rFonts w:ascii="宋体" w:hAnsi="宋体"/>
          <w:color w:val="000000" w:themeColor="text1"/>
          <w:sz w:val="24"/>
        </w:rPr>
        <w:t>2活动学期临时车占比</w:t>
      </w:r>
      <w:r w:rsidR="009C16B4" w:rsidRPr="00B27C43">
        <w:rPr>
          <w:rFonts w:ascii="宋体" w:hAnsi="宋体" w:hint="eastAsia"/>
          <w:color w:val="000000" w:themeColor="text1"/>
          <w:sz w:val="24"/>
        </w:rPr>
        <w:t>13</w:t>
      </w:r>
      <w:r w:rsidRPr="00B27C43">
        <w:rPr>
          <w:rFonts w:ascii="宋体" w:hAnsi="宋体"/>
          <w:color w:val="000000" w:themeColor="text1"/>
          <w:sz w:val="24"/>
        </w:rPr>
        <w:t>%</w:t>
      </w:r>
      <w:r w:rsidRPr="00B27C43">
        <w:rPr>
          <w:rFonts w:ascii="宋体" w:hAnsi="宋体" w:hint="eastAsia"/>
          <w:color w:val="000000" w:themeColor="text1"/>
          <w:sz w:val="24"/>
        </w:rPr>
        <w:t>，</w:t>
      </w:r>
      <w:r w:rsidRPr="00B27C43">
        <w:rPr>
          <w:rFonts w:ascii="宋体" w:hAnsi="宋体"/>
          <w:color w:val="000000" w:themeColor="text1"/>
          <w:sz w:val="24"/>
        </w:rPr>
        <w:t>线路3每周日购物线路占比</w:t>
      </w:r>
      <w:r w:rsidR="009C16B4" w:rsidRPr="00B27C43">
        <w:rPr>
          <w:rFonts w:ascii="宋体" w:hAnsi="宋体" w:hint="eastAsia"/>
          <w:color w:val="000000" w:themeColor="text1"/>
          <w:sz w:val="24"/>
        </w:rPr>
        <w:t>3</w:t>
      </w:r>
      <w:r w:rsidRPr="00B27C43">
        <w:rPr>
          <w:rFonts w:ascii="宋体" w:hAnsi="宋体"/>
          <w:color w:val="000000" w:themeColor="text1"/>
          <w:sz w:val="24"/>
        </w:rPr>
        <w:t>%，</w:t>
      </w:r>
      <w:r w:rsidRPr="00B27C43">
        <w:rPr>
          <w:rFonts w:ascii="宋体" w:hAnsi="宋体" w:hint="eastAsia"/>
          <w:color w:val="000000" w:themeColor="text1"/>
          <w:sz w:val="24"/>
        </w:rPr>
        <w:t>投标人</w:t>
      </w:r>
      <w:r w:rsidRPr="00B27C43">
        <w:rPr>
          <w:rFonts w:ascii="宋体" w:hAnsi="宋体"/>
          <w:color w:val="000000" w:themeColor="text1"/>
          <w:sz w:val="24"/>
        </w:rPr>
        <w:t>依据招标公告中的项目内容进行报价</w:t>
      </w:r>
      <w:r w:rsidRPr="00B27C43">
        <w:rPr>
          <w:rFonts w:ascii="宋体" w:hAnsi="宋体" w:hint="eastAsia"/>
          <w:color w:val="000000" w:themeColor="text1"/>
          <w:sz w:val="24"/>
        </w:rPr>
        <w:t>（</w:t>
      </w:r>
      <w:r w:rsidRPr="00B27C43">
        <w:rPr>
          <w:rFonts w:ascii="宋体" w:hAnsi="宋体" w:hint="eastAsia"/>
          <w:b/>
          <w:color w:val="000000" w:themeColor="text1"/>
          <w:sz w:val="24"/>
        </w:rPr>
        <w:t>即每个线路按每车每日承包单价方式进行报价</w:t>
      </w:r>
      <w:r w:rsidRPr="00B27C43">
        <w:rPr>
          <w:rFonts w:ascii="宋体" w:hAnsi="宋体" w:hint="eastAsia"/>
          <w:color w:val="000000" w:themeColor="text1"/>
          <w:sz w:val="24"/>
        </w:rPr>
        <w:t>）。价格评价得分采用低价优先法计算，即通过资格性审查且评标价最低者的评标价为评标基准价，其价格评价得分为</w:t>
      </w:r>
      <w:r w:rsidRPr="00B27C43">
        <w:rPr>
          <w:rFonts w:ascii="宋体" w:hAnsi="宋体"/>
          <w:color w:val="000000" w:themeColor="text1"/>
          <w:sz w:val="24"/>
        </w:rPr>
        <w:t>50</w:t>
      </w:r>
      <w:r w:rsidRPr="00B27C43">
        <w:rPr>
          <w:rFonts w:ascii="宋体" w:hAnsi="宋体" w:hint="eastAsia"/>
          <w:color w:val="000000" w:themeColor="text1"/>
          <w:sz w:val="24"/>
        </w:rPr>
        <w:t>分（其中线路</w:t>
      </w:r>
      <w:r w:rsidRPr="00B27C43">
        <w:rPr>
          <w:rFonts w:ascii="宋体" w:hAnsi="宋体"/>
          <w:color w:val="000000" w:themeColor="text1"/>
          <w:sz w:val="24"/>
        </w:rPr>
        <w:t>1</w:t>
      </w:r>
      <w:r w:rsidRPr="00B27C43">
        <w:rPr>
          <w:rFonts w:ascii="宋体" w:hAnsi="宋体" w:hint="eastAsia"/>
          <w:color w:val="000000" w:themeColor="text1"/>
          <w:sz w:val="24"/>
        </w:rPr>
        <w:t>占</w:t>
      </w:r>
      <w:r w:rsidRPr="00B27C43">
        <w:rPr>
          <w:rFonts w:ascii="宋体" w:hAnsi="宋体"/>
          <w:color w:val="000000" w:themeColor="text1"/>
          <w:sz w:val="24"/>
        </w:rPr>
        <w:t>4</w:t>
      </w:r>
      <w:r w:rsidR="009C16B4" w:rsidRPr="00B27C43">
        <w:rPr>
          <w:rFonts w:ascii="宋体" w:hAnsi="宋体" w:hint="eastAsia"/>
          <w:color w:val="000000" w:themeColor="text1"/>
          <w:sz w:val="24"/>
        </w:rPr>
        <w:t>2</w:t>
      </w:r>
      <w:r w:rsidRPr="00B27C43">
        <w:rPr>
          <w:rFonts w:ascii="宋体" w:hAnsi="宋体"/>
          <w:color w:val="000000" w:themeColor="text1"/>
          <w:sz w:val="24"/>
        </w:rPr>
        <w:t>分，线路2</w:t>
      </w:r>
      <w:r w:rsidRPr="00B27C43">
        <w:rPr>
          <w:rFonts w:ascii="宋体" w:hAnsi="宋体" w:hint="eastAsia"/>
          <w:color w:val="000000" w:themeColor="text1"/>
          <w:sz w:val="24"/>
        </w:rPr>
        <w:t>占</w:t>
      </w:r>
      <w:r w:rsidR="009C16B4" w:rsidRPr="00B27C43">
        <w:rPr>
          <w:rFonts w:ascii="宋体" w:hAnsi="宋体" w:hint="eastAsia"/>
          <w:color w:val="000000" w:themeColor="text1"/>
          <w:sz w:val="24"/>
        </w:rPr>
        <w:t>6.5</w:t>
      </w:r>
      <w:r w:rsidRPr="00B27C43">
        <w:rPr>
          <w:rFonts w:ascii="宋体" w:hAnsi="宋体"/>
          <w:color w:val="000000" w:themeColor="text1"/>
          <w:sz w:val="24"/>
        </w:rPr>
        <w:t>分</w:t>
      </w:r>
      <w:r w:rsidRPr="00B27C43">
        <w:rPr>
          <w:rFonts w:ascii="宋体" w:hAnsi="宋体" w:hint="eastAsia"/>
          <w:color w:val="000000" w:themeColor="text1"/>
          <w:sz w:val="24"/>
        </w:rPr>
        <w:t>，线路</w:t>
      </w:r>
      <w:r w:rsidRPr="00B27C43">
        <w:rPr>
          <w:rFonts w:ascii="宋体" w:hAnsi="宋体"/>
          <w:color w:val="000000" w:themeColor="text1"/>
          <w:sz w:val="24"/>
        </w:rPr>
        <w:t>3占</w:t>
      </w:r>
      <w:r w:rsidR="009C16B4" w:rsidRPr="00B27C43">
        <w:rPr>
          <w:rFonts w:ascii="宋体" w:hAnsi="宋体" w:hint="eastAsia"/>
          <w:color w:val="000000" w:themeColor="text1"/>
          <w:sz w:val="24"/>
        </w:rPr>
        <w:t>1.5</w:t>
      </w:r>
      <w:r w:rsidRPr="00B27C43">
        <w:rPr>
          <w:rFonts w:ascii="宋体" w:hAnsi="宋体"/>
          <w:color w:val="000000" w:themeColor="text1"/>
          <w:sz w:val="24"/>
        </w:rPr>
        <w:t>分）</w:t>
      </w:r>
      <w:r w:rsidRPr="00B27C43">
        <w:rPr>
          <w:rFonts w:ascii="宋体" w:hAnsi="宋体" w:hint="eastAsia"/>
          <w:color w:val="000000" w:themeColor="text1"/>
          <w:sz w:val="24"/>
        </w:rPr>
        <w:t>；其他投标人的价格评价得分按如下公式计算：</w:t>
      </w:r>
    </w:p>
    <w:p w14:paraId="504338D5" w14:textId="7C3E652F" w:rsidR="00EB6552" w:rsidRPr="00B27C43" w:rsidRDefault="00D41DCA" w:rsidP="00CE1A7C">
      <w:pPr>
        <w:pStyle w:val="NormalIndent"/>
        <w:adjustRightInd w:val="0"/>
        <w:snapToGrid w:val="0"/>
        <w:ind w:firstLine="0"/>
        <w:rPr>
          <w:rFonts w:ascii="宋体" w:hAnsi="宋体"/>
          <w:b/>
          <w:color w:val="000000" w:themeColor="text1"/>
          <w:sz w:val="24"/>
        </w:rPr>
      </w:pPr>
      <w:r w:rsidRPr="00B27C43">
        <w:rPr>
          <w:rFonts w:ascii="宋体" w:hAnsi="宋体"/>
          <w:b/>
          <w:color w:val="000000" w:themeColor="text1"/>
          <w:sz w:val="24"/>
        </w:rPr>
        <w:t>A公司价格评价总得分=线路1（评标基准价÷A公司评标价）×4</w:t>
      </w:r>
      <w:r w:rsidR="009C16B4" w:rsidRPr="00B27C43">
        <w:rPr>
          <w:rFonts w:ascii="宋体" w:hAnsi="宋体" w:hint="eastAsia"/>
          <w:b/>
          <w:color w:val="000000" w:themeColor="text1"/>
          <w:sz w:val="24"/>
        </w:rPr>
        <w:t>2</w:t>
      </w:r>
      <w:r w:rsidRPr="00B27C43">
        <w:rPr>
          <w:rFonts w:ascii="宋体" w:hAnsi="宋体"/>
          <w:b/>
          <w:color w:val="000000" w:themeColor="text1"/>
          <w:sz w:val="24"/>
        </w:rPr>
        <w:t xml:space="preserve">分+ </w:t>
      </w:r>
      <w:r w:rsidRPr="00B27C43">
        <w:rPr>
          <w:rFonts w:ascii="宋体" w:hAnsi="宋体" w:hint="eastAsia"/>
          <w:b/>
          <w:color w:val="000000" w:themeColor="text1"/>
          <w:sz w:val="24"/>
        </w:rPr>
        <w:t>线路</w:t>
      </w:r>
      <w:r w:rsidRPr="00B27C43">
        <w:rPr>
          <w:rFonts w:ascii="宋体" w:hAnsi="宋体"/>
          <w:b/>
          <w:color w:val="000000" w:themeColor="text1"/>
          <w:sz w:val="24"/>
        </w:rPr>
        <w:t>2（评标基准价÷A公司评标价）×</w:t>
      </w:r>
      <w:r w:rsidR="009C16B4" w:rsidRPr="00B27C43">
        <w:rPr>
          <w:rFonts w:ascii="宋体" w:hAnsi="宋体" w:hint="eastAsia"/>
          <w:b/>
          <w:color w:val="000000" w:themeColor="text1"/>
          <w:sz w:val="24"/>
        </w:rPr>
        <w:t>6.5</w:t>
      </w:r>
      <w:r w:rsidRPr="00B27C43">
        <w:rPr>
          <w:rFonts w:ascii="宋体" w:hAnsi="宋体"/>
          <w:b/>
          <w:color w:val="000000" w:themeColor="text1"/>
          <w:sz w:val="24"/>
        </w:rPr>
        <w:t xml:space="preserve">分+ </w:t>
      </w:r>
      <w:r w:rsidRPr="00B27C43">
        <w:rPr>
          <w:rFonts w:ascii="宋体" w:hAnsi="宋体" w:hint="eastAsia"/>
          <w:b/>
          <w:color w:val="000000" w:themeColor="text1"/>
          <w:sz w:val="24"/>
        </w:rPr>
        <w:t>线路</w:t>
      </w:r>
      <w:r w:rsidRPr="00B27C43">
        <w:rPr>
          <w:rFonts w:ascii="宋体" w:hAnsi="宋体"/>
          <w:b/>
          <w:color w:val="000000" w:themeColor="text1"/>
          <w:sz w:val="24"/>
        </w:rPr>
        <w:t>3</w:t>
      </w:r>
      <w:r w:rsidRPr="00B27C43">
        <w:rPr>
          <w:rFonts w:ascii="宋体" w:hAnsi="宋体" w:hint="eastAsia"/>
          <w:b/>
          <w:color w:val="000000" w:themeColor="text1"/>
          <w:sz w:val="24"/>
        </w:rPr>
        <w:t>（评标基准价÷</w:t>
      </w:r>
      <w:r w:rsidRPr="00B27C43">
        <w:rPr>
          <w:rFonts w:ascii="宋体" w:hAnsi="宋体"/>
          <w:b/>
          <w:color w:val="000000" w:themeColor="text1"/>
          <w:sz w:val="24"/>
        </w:rPr>
        <w:t>A公司评标价）×</w:t>
      </w:r>
      <w:r w:rsidR="009C16B4" w:rsidRPr="00B27C43">
        <w:rPr>
          <w:rFonts w:ascii="宋体" w:hAnsi="宋体" w:hint="eastAsia"/>
          <w:b/>
          <w:color w:val="000000" w:themeColor="text1"/>
          <w:sz w:val="24"/>
        </w:rPr>
        <w:t>1.5</w:t>
      </w:r>
      <w:r w:rsidRPr="00B27C43">
        <w:rPr>
          <w:rFonts w:ascii="宋体" w:hAnsi="宋体"/>
          <w:b/>
          <w:color w:val="000000" w:themeColor="text1"/>
          <w:sz w:val="24"/>
        </w:rPr>
        <w:t>分</w:t>
      </w:r>
    </w:p>
    <w:tbl>
      <w:tblPr>
        <w:tblW w:w="10632" w:type="dxa"/>
        <w:tblInd w:w="-1139" w:type="dxa"/>
        <w:shd w:val="clear" w:color="auto" w:fill="FFFFFF"/>
        <w:tblCellMar>
          <w:left w:w="0" w:type="dxa"/>
          <w:right w:w="0" w:type="dxa"/>
        </w:tblCellMar>
        <w:tblLook w:val="04A0" w:firstRow="1" w:lastRow="0" w:firstColumn="1" w:lastColumn="0" w:noHBand="0" w:noVBand="1"/>
      </w:tblPr>
      <w:tblGrid>
        <w:gridCol w:w="708"/>
        <w:gridCol w:w="2411"/>
        <w:gridCol w:w="2977"/>
        <w:gridCol w:w="1842"/>
        <w:gridCol w:w="2694"/>
      </w:tblGrid>
      <w:tr w:rsidR="00C22831" w:rsidRPr="00C22831" w14:paraId="0DD5F4FE" w14:textId="77777777" w:rsidTr="00551261">
        <w:trPr>
          <w:trHeight w:val="661"/>
        </w:trPr>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36616330" w14:textId="60026C43" w:rsidR="005F47D9" w:rsidRPr="00C22831" w:rsidRDefault="005F47D9" w:rsidP="005F47D9">
            <w:pPr>
              <w:jc w:val="center"/>
              <w:rPr>
                <w:rFonts w:ascii="宋体" w:eastAsia="宋体" w:hAnsi="宋体" w:cs="仿宋_GB2312"/>
                <w:b/>
                <w:bCs/>
                <w:color w:val="000000" w:themeColor="text1"/>
                <w:sz w:val="28"/>
                <w:szCs w:val="18"/>
                <w:lang w:eastAsia="zh-CN"/>
              </w:rPr>
            </w:pPr>
            <w:r w:rsidRPr="00C22831">
              <w:rPr>
                <w:rFonts w:ascii="宋体" w:eastAsia="宋体" w:hAnsi="宋体" w:cs="仿宋_GB2312" w:hint="eastAsia"/>
                <w:b/>
                <w:bCs/>
                <w:color w:val="000000" w:themeColor="text1"/>
                <w:sz w:val="28"/>
                <w:szCs w:val="18"/>
                <w:lang w:eastAsia="zh-CN"/>
              </w:rPr>
              <w:t>序号</w:t>
            </w:r>
          </w:p>
        </w:tc>
        <w:tc>
          <w:tcPr>
            <w:tcW w:w="24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51270AAB" w14:textId="3AF84A5E" w:rsidR="005F47D9" w:rsidRPr="00C22831" w:rsidRDefault="005F47D9" w:rsidP="005F47D9">
            <w:pPr>
              <w:jc w:val="center"/>
              <w:rPr>
                <w:rFonts w:ascii="宋体" w:eastAsia="宋体" w:hAnsi="宋体" w:cs="仿宋_GB2312"/>
                <w:b/>
                <w:bCs/>
                <w:color w:val="000000" w:themeColor="text1"/>
                <w:sz w:val="28"/>
                <w:szCs w:val="18"/>
                <w:lang w:eastAsia="zh-CN"/>
              </w:rPr>
            </w:pPr>
            <w:r w:rsidRPr="00C22831">
              <w:rPr>
                <w:rFonts w:ascii="宋体" w:eastAsia="宋体" w:hAnsi="宋体" w:cs="仿宋_GB2312" w:hint="eastAsia"/>
                <w:b/>
                <w:bCs/>
                <w:color w:val="000000" w:themeColor="text1"/>
                <w:sz w:val="28"/>
                <w:szCs w:val="18"/>
                <w:lang w:eastAsia="zh-CN"/>
              </w:rPr>
              <w:t>需求</w:t>
            </w:r>
            <w:r w:rsidR="0002618D" w:rsidRPr="00C22831">
              <w:rPr>
                <w:rFonts w:ascii="宋体" w:eastAsia="宋体" w:hAnsi="宋体" w:cs="仿宋_GB2312" w:hint="eastAsia"/>
                <w:b/>
                <w:bCs/>
                <w:color w:val="000000" w:themeColor="text1"/>
                <w:sz w:val="28"/>
                <w:szCs w:val="18"/>
                <w:lang w:eastAsia="zh-CN"/>
              </w:rPr>
              <w:t>线路</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61D120FB" w14:textId="4352E0F4" w:rsidR="005F47D9" w:rsidRPr="00C22831" w:rsidRDefault="005F47D9" w:rsidP="005F47D9">
            <w:pPr>
              <w:jc w:val="center"/>
              <w:rPr>
                <w:rFonts w:ascii="宋体" w:eastAsia="宋体" w:hAnsi="宋体" w:cs="仿宋_GB2312"/>
                <w:b/>
                <w:bCs/>
                <w:color w:val="000000" w:themeColor="text1"/>
                <w:sz w:val="28"/>
                <w:szCs w:val="18"/>
                <w:lang w:eastAsia="zh-CN"/>
              </w:rPr>
            </w:pPr>
            <w:r w:rsidRPr="00C22831">
              <w:rPr>
                <w:rFonts w:ascii="宋体" w:eastAsia="宋体" w:hAnsi="宋体" w:cs="仿宋_GB2312" w:hint="eastAsia"/>
                <w:b/>
                <w:bCs/>
                <w:color w:val="000000" w:themeColor="text1"/>
                <w:sz w:val="28"/>
                <w:szCs w:val="18"/>
                <w:lang w:eastAsia="zh-CN"/>
              </w:rPr>
              <w:t>报价</w:t>
            </w:r>
            <w:r w:rsidR="00B27C43">
              <w:rPr>
                <w:rFonts w:ascii="宋体" w:eastAsia="宋体" w:hAnsi="宋体" w:cs="仿宋_GB2312" w:hint="eastAsia"/>
                <w:b/>
                <w:bCs/>
                <w:color w:val="000000" w:themeColor="text1"/>
                <w:sz w:val="28"/>
                <w:szCs w:val="18"/>
                <w:lang w:eastAsia="zh-CN"/>
              </w:rPr>
              <w:t>方式</w:t>
            </w:r>
            <w:r w:rsidRPr="00C22831">
              <w:rPr>
                <w:rFonts w:ascii="宋体" w:eastAsia="宋体" w:hAnsi="宋体" w:cs="仿宋_GB2312"/>
                <w:b/>
                <w:bCs/>
                <w:color w:val="000000" w:themeColor="text1"/>
                <w:sz w:val="28"/>
                <w:szCs w:val="18"/>
                <w:lang w:eastAsia="zh-CN"/>
              </w:rPr>
              <w:t xml:space="preserve"> (</w:t>
            </w:r>
            <w:r w:rsidRPr="00C22831">
              <w:rPr>
                <w:rFonts w:ascii="宋体" w:eastAsia="宋体" w:hAnsi="宋体" w:cs="仿宋_GB2312" w:hint="eastAsia"/>
                <w:b/>
                <w:bCs/>
                <w:color w:val="000000" w:themeColor="text1"/>
                <w:sz w:val="28"/>
                <w:szCs w:val="18"/>
                <w:lang w:eastAsia="zh-CN"/>
              </w:rPr>
              <w:t>人民币</w:t>
            </w:r>
            <w:r w:rsidRPr="00C22831">
              <w:rPr>
                <w:rFonts w:ascii="宋体" w:eastAsia="宋体" w:hAnsi="宋体" w:cs="仿宋_GB2312"/>
                <w:b/>
                <w:bCs/>
                <w:color w:val="000000" w:themeColor="text1"/>
                <w:sz w:val="28"/>
                <w:szCs w:val="18"/>
                <w:lang w:eastAsia="zh-CN"/>
              </w:rPr>
              <w:t>)</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2EEB1560" w14:textId="2C37130E" w:rsidR="005F47D9" w:rsidRPr="00C22831" w:rsidRDefault="0076314E" w:rsidP="005F47D9">
            <w:pPr>
              <w:jc w:val="center"/>
              <w:rPr>
                <w:rFonts w:ascii="宋体" w:eastAsia="宋体" w:hAnsi="宋体" w:cs="仿宋_GB2312"/>
                <w:b/>
                <w:bCs/>
                <w:color w:val="000000" w:themeColor="text1"/>
                <w:sz w:val="28"/>
                <w:szCs w:val="18"/>
                <w:lang w:eastAsia="zh-CN"/>
              </w:rPr>
            </w:pPr>
            <w:r w:rsidRPr="00C22831">
              <w:rPr>
                <w:rFonts w:ascii="宋体" w:eastAsia="宋体" w:hAnsi="宋体" w:cs="仿宋_GB2312" w:hint="eastAsia"/>
                <w:b/>
                <w:bCs/>
                <w:color w:val="000000" w:themeColor="text1"/>
                <w:sz w:val="28"/>
                <w:szCs w:val="18"/>
                <w:lang w:eastAsia="zh-CN"/>
              </w:rPr>
              <w:t>预计总</w:t>
            </w:r>
            <w:r w:rsidR="00D37960" w:rsidRPr="00C22831">
              <w:rPr>
                <w:rFonts w:ascii="宋体" w:eastAsia="宋体" w:hAnsi="宋体" w:cs="仿宋_GB2312" w:hint="eastAsia"/>
                <w:b/>
                <w:bCs/>
                <w:color w:val="000000" w:themeColor="text1"/>
                <w:sz w:val="28"/>
                <w:szCs w:val="18"/>
                <w:lang w:eastAsia="zh-CN"/>
              </w:rPr>
              <w:t>需求</w:t>
            </w:r>
          </w:p>
        </w:tc>
        <w:tc>
          <w:tcPr>
            <w:tcW w:w="269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0B9FD5B3" w14:textId="79E8034B" w:rsidR="005F47D9" w:rsidRPr="00C22831" w:rsidRDefault="00D37960" w:rsidP="005F47D9">
            <w:pPr>
              <w:jc w:val="center"/>
              <w:rPr>
                <w:rFonts w:ascii="宋体" w:eastAsia="宋体" w:hAnsi="宋体" w:cs="仿宋_GB2312"/>
                <w:b/>
                <w:bCs/>
                <w:color w:val="000000" w:themeColor="text1"/>
                <w:sz w:val="28"/>
                <w:szCs w:val="18"/>
                <w:lang w:eastAsia="zh-CN"/>
              </w:rPr>
            </w:pPr>
            <w:r w:rsidRPr="00C22831">
              <w:rPr>
                <w:rFonts w:ascii="宋体" w:eastAsia="宋体" w:hAnsi="宋体" w:cs="仿宋_GB2312" w:hint="eastAsia"/>
                <w:b/>
                <w:bCs/>
                <w:color w:val="000000" w:themeColor="text1"/>
                <w:sz w:val="28"/>
                <w:szCs w:val="18"/>
                <w:lang w:eastAsia="zh-CN"/>
              </w:rPr>
              <w:t>报价小计（人民币）</w:t>
            </w:r>
          </w:p>
        </w:tc>
      </w:tr>
      <w:tr w:rsidR="00C22831" w:rsidRPr="00C22831" w14:paraId="6E6B8FCB" w14:textId="77777777" w:rsidTr="00551261">
        <w:trPr>
          <w:trHeight w:val="872"/>
        </w:trPr>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64247A41" w14:textId="374E73F8" w:rsidR="005F47D9" w:rsidRPr="00C22831" w:rsidRDefault="005F47D9" w:rsidP="005F47D9">
            <w:pPr>
              <w:jc w:val="center"/>
              <w:rPr>
                <w:rFonts w:ascii="宋体" w:eastAsia="宋体" w:hAnsi="宋体" w:cs="仿宋_GB2312"/>
                <w:bCs/>
                <w:color w:val="000000" w:themeColor="text1"/>
                <w:szCs w:val="18"/>
                <w:lang w:eastAsia="zh-CN"/>
              </w:rPr>
            </w:pPr>
            <w:r w:rsidRPr="00C22831">
              <w:rPr>
                <w:rFonts w:ascii="宋体" w:eastAsia="宋体" w:hAnsi="宋体" w:cs="仿宋_GB2312"/>
                <w:bCs/>
                <w:color w:val="000000" w:themeColor="text1"/>
                <w:szCs w:val="18"/>
                <w:lang w:eastAsia="zh-CN"/>
              </w:rPr>
              <w:t>1</w:t>
            </w:r>
          </w:p>
        </w:tc>
        <w:tc>
          <w:tcPr>
            <w:tcW w:w="24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6673027A" w14:textId="61653223" w:rsidR="005F47D9" w:rsidRPr="00C22831" w:rsidRDefault="005F47D9"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日常固定线路（</w:t>
            </w:r>
            <w:r w:rsidR="0076314E" w:rsidRPr="00C22831">
              <w:rPr>
                <w:rFonts w:ascii="宋体" w:eastAsia="宋体" w:hAnsi="宋体" w:cs="仿宋_GB2312" w:hint="eastAsia"/>
                <w:bCs/>
                <w:color w:val="000000" w:themeColor="text1"/>
                <w:szCs w:val="18"/>
                <w:lang w:eastAsia="zh-CN"/>
              </w:rPr>
              <w:t>每日最多</w:t>
            </w:r>
            <w:r w:rsidRPr="00C22831">
              <w:rPr>
                <w:rFonts w:ascii="宋体" w:eastAsia="宋体" w:hAnsi="宋体" w:cs="仿宋_GB2312"/>
                <w:bCs/>
                <w:color w:val="000000" w:themeColor="text1"/>
                <w:szCs w:val="18"/>
                <w:lang w:eastAsia="zh-CN"/>
              </w:rPr>
              <w:t>23</w:t>
            </w:r>
            <w:r w:rsidRPr="00C22831">
              <w:rPr>
                <w:rFonts w:ascii="宋体" w:eastAsia="宋体" w:hAnsi="宋体" w:cs="仿宋_GB2312" w:hint="eastAsia"/>
                <w:bCs/>
                <w:color w:val="000000" w:themeColor="text1"/>
                <w:szCs w:val="18"/>
                <w:lang w:eastAsia="zh-CN"/>
              </w:rPr>
              <w:t>个往返班次）</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2F6E9E20" w14:textId="48556B78" w:rsidR="005F47D9" w:rsidRPr="00C22831" w:rsidRDefault="005F47D9" w:rsidP="005F47D9">
            <w:pPr>
              <w:rPr>
                <w:rFonts w:ascii="宋体" w:eastAsia="宋体" w:hAnsi="宋体" w:cs="仿宋_GB2312"/>
                <w:bCs/>
                <w:color w:val="000000" w:themeColor="text1"/>
                <w:szCs w:val="18"/>
                <w:lang w:eastAsia="zh-CN"/>
              </w:rPr>
            </w:pPr>
            <w:bookmarkStart w:id="12" w:name="OLE_LINK1"/>
            <w:bookmarkStart w:id="13" w:name="OLE_LINK2"/>
            <w:r w:rsidRPr="00C22831">
              <w:rPr>
                <w:rFonts w:ascii="宋体" w:eastAsia="宋体" w:hAnsi="宋体" w:cs="仿宋_GB2312" w:hint="eastAsia"/>
                <w:bCs/>
                <w:color w:val="000000" w:themeColor="text1"/>
                <w:szCs w:val="18"/>
                <w:lang w:eastAsia="zh-CN"/>
              </w:rPr>
              <w:t>以每日每车费用报价</w:t>
            </w:r>
            <w:bookmarkEnd w:id="12"/>
            <w:bookmarkEnd w:id="13"/>
          </w:p>
          <w:p w14:paraId="6532ED9E" w14:textId="11FC8ED9" w:rsidR="00074F15" w:rsidRPr="00C22831" w:rsidRDefault="00074F15"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w:t>
            </w:r>
            <w:r w:rsidR="002A123A" w:rsidRPr="00C22831">
              <w:rPr>
                <w:rFonts w:ascii="宋体" w:eastAsia="宋体" w:hAnsi="宋体" w:cs="仿宋_GB2312" w:hint="eastAsia"/>
                <w:bCs/>
                <w:color w:val="000000" w:themeColor="text1"/>
                <w:szCs w:val="18"/>
                <w:lang w:eastAsia="zh-CN"/>
              </w:rPr>
              <w:t>每日</w:t>
            </w:r>
            <w:r w:rsidRPr="00C22831">
              <w:rPr>
                <w:rFonts w:ascii="宋体" w:eastAsia="宋体" w:hAnsi="宋体" w:cs="仿宋_GB2312" w:hint="eastAsia"/>
                <w:bCs/>
                <w:color w:val="000000" w:themeColor="text1"/>
                <w:szCs w:val="18"/>
                <w:lang w:eastAsia="zh-CN"/>
              </w:rPr>
              <w:t>最高限价：￥</w:t>
            </w:r>
            <w:r w:rsidR="0076314E" w:rsidRPr="00C22831">
              <w:rPr>
                <w:rFonts w:ascii="宋体" w:eastAsia="宋体" w:hAnsi="宋体" w:cs="仿宋_GB2312" w:hint="eastAsia"/>
                <w:bCs/>
                <w:color w:val="000000" w:themeColor="text1"/>
                <w:szCs w:val="18"/>
                <w:lang w:eastAsia="zh-CN"/>
              </w:rPr>
              <w:t>1050.00</w:t>
            </w:r>
            <w:r w:rsidRPr="00C22831">
              <w:rPr>
                <w:rFonts w:ascii="宋体" w:eastAsia="宋体" w:hAnsi="宋体" w:cs="仿宋_GB2312" w:hint="eastAsia"/>
                <w:bCs/>
                <w:color w:val="000000" w:themeColor="text1"/>
                <w:szCs w:val="18"/>
                <w:lang w:eastAsia="zh-CN"/>
              </w:rPr>
              <w:t>）</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6DD2A46E" w14:textId="75BBBA55" w:rsidR="005F47D9" w:rsidRPr="00C22831" w:rsidRDefault="0076314E"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预计</w:t>
            </w:r>
            <w:r w:rsidR="00CB4944" w:rsidRPr="00C22831">
              <w:rPr>
                <w:rFonts w:ascii="宋体" w:eastAsia="宋体" w:hAnsi="宋体" w:cs="仿宋_GB2312" w:hint="eastAsia"/>
                <w:bCs/>
                <w:color w:val="000000" w:themeColor="text1"/>
                <w:szCs w:val="18"/>
                <w:lang w:eastAsia="zh-CN"/>
              </w:rPr>
              <w:t>最多</w:t>
            </w:r>
            <w:r w:rsidR="005F47D9" w:rsidRPr="00C22831">
              <w:rPr>
                <w:rFonts w:ascii="宋体" w:eastAsia="宋体" w:hAnsi="宋体" w:cs="仿宋_GB2312"/>
                <w:bCs/>
                <w:color w:val="000000" w:themeColor="text1"/>
                <w:szCs w:val="18"/>
                <w:lang w:eastAsia="zh-CN"/>
              </w:rPr>
              <w:t>365</w:t>
            </w:r>
            <w:r w:rsidR="00D37960" w:rsidRPr="00C22831">
              <w:rPr>
                <w:rFonts w:ascii="宋体" w:eastAsia="宋体" w:hAnsi="宋体" w:cs="仿宋_GB2312" w:hint="eastAsia"/>
                <w:bCs/>
                <w:color w:val="000000" w:themeColor="text1"/>
                <w:szCs w:val="18"/>
                <w:lang w:eastAsia="zh-CN"/>
              </w:rPr>
              <w:t>日</w:t>
            </w:r>
          </w:p>
        </w:tc>
        <w:tc>
          <w:tcPr>
            <w:tcW w:w="269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44FB0E97" w14:textId="43BD2C7F" w:rsidR="005F47D9" w:rsidRPr="00C22831" w:rsidRDefault="005F47D9" w:rsidP="00D37960">
            <w:pPr>
              <w:rPr>
                <w:rFonts w:ascii="宋体" w:eastAsia="宋体" w:hAnsi="宋体" w:cs="仿宋_GB2312"/>
                <w:bCs/>
                <w:color w:val="000000" w:themeColor="text1"/>
                <w:szCs w:val="18"/>
                <w:lang w:eastAsia="zh-CN"/>
              </w:rPr>
            </w:pPr>
          </w:p>
        </w:tc>
      </w:tr>
      <w:tr w:rsidR="00C22831" w:rsidRPr="00C22831" w14:paraId="26AA5663" w14:textId="77777777" w:rsidTr="00551261">
        <w:trPr>
          <w:trHeight w:val="1485"/>
        </w:trPr>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2F784FE4" w14:textId="6BCF193D" w:rsidR="00A52A42" w:rsidRPr="00C22831" w:rsidRDefault="00A52A42" w:rsidP="005F47D9">
            <w:pPr>
              <w:jc w:val="center"/>
              <w:rPr>
                <w:rFonts w:ascii="宋体" w:eastAsia="宋体" w:hAnsi="宋体" w:cs="仿宋_GB2312"/>
                <w:bCs/>
                <w:color w:val="000000" w:themeColor="text1"/>
                <w:szCs w:val="18"/>
                <w:lang w:eastAsia="zh-CN"/>
              </w:rPr>
            </w:pPr>
            <w:r w:rsidRPr="00C22831">
              <w:rPr>
                <w:rFonts w:ascii="宋体" w:eastAsia="宋体" w:hAnsi="宋体" w:cs="仿宋_GB2312"/>
                <w:bCs/>
                <w:color w:val="000000" w:themeColor="text1"/>
                <w:szCs w:val="18"/>
                <w:lang w:eastAsia="zh-CN"/>
              </w:rPr>
              <w:t>2</w:t>
            </w:r>
          </w:p>
        </w:tc>
        <w:tc>
          <w:tcPr>
            <w:tcW w:w="24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359D9C18" w14:textId="51BAA3CC" w:rsidR="00A52A42" w:rsidRPr="00C22831" w:rsidRDefault="00A52A42" w:rsidP="00D37960">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学校活动或学期增加用车</w:t>
            </w:r>
            <w:r w:rsidR="0002618D" w:rsidRPr="00C22831">
              <w:rPr>
                <w:rFonts w:ascii="宋体" w:eastAsia="宋体" w:hAnsi="宋体" w:cs="仿宋_GB2312" w:hint="eastAsia"/>
                <w:bCs/>
                <w:color w:val="000000" w:themeColor="text1"/>
                <w:szCs w:val="18"/>
                <w:lang w:eastAsia="zh-CN"/>
              </w:rPr>
              <w:t>（备注：学校活动或学期增加用车每车超过2个</w:t>
            </w:r>
            <w:r w:rsidR="00CB4944" w:rsidRPr="00C22831">
              <w:rPr>
                <w:rFonts w:ascii="宋体" w:eastAsia="宋体" w:hAnsi="宋体" w:cs="仿宋_GB2312" w:hint="eastAsia"/>
                <w:bCs/>
                <w:color w:val="000000" w:themeColor="text1"/>
                <w:szCs w:val="18"/>
                <w:lang w:eastAsia="zh-CN"/>
              </w:rPr>
              <w:t>往返</w:t>
            </w:r>
            <w:r w:rsidR="0002618D" w:rsidRPr="00C22831">
              <w:rPr>
                <w:rFonts w:ascii="宋体" w:eastAsia="宋体" w:hAnsi="宋体" w:cs="仿宋_GB2312" w:hint="eastAsia"/>
                <w:bCs/>
                <w:color w:val="000000" w:themeColor="text1"/>
                <w:szCs w:val="18"/>
                <w:lang w:eastAsia="zh-CN"/>
              </w:rPr>
              <w:t>班次后，每增加1个往返车次单价为5</w:t>
            </w:r>
            <w:r w:rsidR="0002618D" w:rsidRPr="00C22831">
              <w:rPr>
                <w:rFonts w:ascii="宋体" w:eastAsia="宋体" w:hAnsi="宋体" w:cs="仿宋_GB2312"/>
                <w:bCs/>
                <w:color w:val="000000" w:themeColor="text1"/>
                <w:szCs w:val="18"/>
                <w:lang w:eastAsia="zh-CN"/>
              </w:rPr>
              <w:t>0</w:t>
            </w:r>
            <w:r w:rsidR="0002618D" w:rsidRPr="00C22831">
              <w:rPr>
                <w:rFonts w:ascii="宋体" w:eastAsia="宋体" w:hAnsi="宋体" w:cs="仿宋_GB2312" w:hint="eastAsia"/>
                <w:bCs/>
                <w:color w:val="000000" w:themeColor="text1"/>
                <w:szCs w:val="18"/>
                <w:lang w:eastAsia="zh-CN"/>
              </w:rPr>
              <w:t>元/往返班次。）</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4F3E6439" w14:textId="0CD6D010" w:rsidR="002A123A" w:rsidRPr="001F58C4" w:rsidRDefault="00A52A42" w:rsidP="00D37960">
            <w:pPr>
              <w:rPr>
                <w:rFonts w:ascii="宋体" w:eastAsia="宋体" w:hAnsi="宋体" w:cs="仿宋_GB2312"/>
                <w:bCs/>
                <w:color w:val="000000" w:themeColor="text1"/>
                <w:szCs w:val="18"/>
                <w:highlight w:val="yellow"/>
                <w:lang w:eastAsia="zh-CN"/>
              </w:rPr>
            </w:pPr>
            <w:r w:rsidRPr="001F58C4">
              <w:rPr>
                <w:rFonts w:ascii="宋体" w:eastAsia="宋体" w:hAnsi="宋体" w:cs="仿宋_GB2312" w:hint="eastAsia"/>
                <w:bCs/>
                <w:color w:val="000000" w:themeColor="text1"/>
                <w:szCs w:val="18"/>
                <w:highlight w:val="yellow"/>
                <w:lang w:eastAsia="zh-CN"/>
              </w:rPr>
              <w:t>以</w:t>
            </w:r>
            <w:r w:rsidR="00E91441">
              <w:rPr>
                <w:rFonts w:ascii="宋体" w:eastAsia="宋体" w:hAnsi="宋体" w:cs="仿宋_GB2312" w:hint="eastAsia"/>
                <w:bCs/>
                <w:color w:val="000000" w:themeColor="text1"/>
                <w:szCs w:val="18"/>
                <w:highlight w:val="yellow"/>
                <w:lang w:eastAsia="zh-CN"/>
              </w:rPr>
              <w:t>每车每次</w:t>
            </w:r>
            <w:r w:rsidRPr="001F58C4">
              <w:rPr>
                <w:rFonts w:ascii="宋体" w:eastAsia="宋体" w:hAnsi="宋体" w:cs="仿宋_GB2312" w:hint="eastAsia"/>
                <w:bCs/>
                <w:color w:val="000000" w:themeColor="text1"/>
                <w:szCs w:val="18"/>
                <w:highlight w:val="yellow"/>
                <w:lang w:eastAsia="zh-CN"/>
              </w:rPr>
              <w:t>往返班次不超过2个班次报价</w:t>
            </w:r>
            <w:r w:rsidRPr="001F58C4">
              <w:rPr>
                <w:rFonts w:ascii="宋体" w:eastAsia="宋体" w:hAnsi="宋体" w:cs="仿宋_GB2312"/>
                <w:bCs/>
                <w:color w:val="000000" w:themeColor="text1"/>
                <w:szCs w:val="18"/>
                <w:highlight w:val="yellow"/>
                <w:lang w:eastAsia="zh-CN"/>
              </w:rPr>
              <w:t>)</w:t>
            </w:r>
            <w:r w:rsidR="00074F15" w:rsidRPr="001F58C4">
              <w:rPr>
                <w:rFonts w:ascii="宋体" w:eastAsia="宋体" w:hAnsi="宋体" w:cs="仿宋_GB2312" w:hint="eastAsia"/>
                <w:bCs/>
                <w:color w:val="000000" w:themeColor="text1"/>
                <w:szCs w:val="18"/>
                <w:highlight w:val="yellow"/>
                <w:lang w:eastAsia="zh-CN"/>
              </w:rPr>
              <w:t xml:space="preserve"> </w:t>
            </w:r>
          </w:p>
          <w:p w14:paraId="565A5E43" w14:textId="60C9DFD0" w:rsidR="00A52A42" w:rsidRPr="001F58C4" w:rsidRDefault="00074F15" w:rsidP="00D37960">
            <w:pPr>
              <w:rPr>
                <w:rFonts w:ascii="宋体" w:eastAsia="宋体" w:hAnsi="宋体" w:cs="仿宋_GB2312"/>
                <w:bCs/>
                <w:color w:val="000000" w:themeColor="text1"/>
                <w:szCs w:val="18"/>
                <w:highlight w:val="yellow"/>
                <w:lang w:eastAsia="zh-CN"/>
              </w:rPr>
            </w:pPr>
            <w:r w:rsidRPr="001F58C4">
              <w:rPr>
                <w:rFonts w:ascii="宋体" w:eastAsia="宋体" w:hAnsi="宋体" w:cs="仿宋_GB2312" w:hint="eastAsia"/>
                <w:bCs/>
                <w:color w:val="000000" w:themeColor="text1"/>
                <w:szCs w:val="18"/>
                <w:highlight w:val="yellow"/>
                <w:lang w:eastAsia="zh-CN"/>
              </w:rPr>
              <w:t>（最高限价：￥</w:t>
            </w:r>
            <w:r w:rsidR="0076314E" w:rsidRPr="001F58C4">
              <w:rPr>
                <w:rFonts w:ascii="宋体" w:eastAsia="宋体" w:hAnsi="宋体" w:cs="仿宋_GB2312" w:hint="eastAsia"/>
                <w:bCs/>
                <w:color w:val="000000" w:themeColor="text1"/>
                <w:szCs w:val="18"/>
                <w:highlight w:val="yellow"/>
                <w:lang w:eastAsia="zh-CN"/>
              </w:rPr>
              <w:t>300.00</w:t>
            </w:r>
            <w:r w:rsidRPr="001F58C4">
              <w:rPr>
                <w:rFonts w:ascii="宋体" w:eastAsia="宋体" w:hAnsi="宋体" w:cs="仿宋_GB2312" w:hint="eastAsia"/>
                <w:bCs/>
                <w:color w:val="000000" w:themeColor="text1"/>
                <w:szCs w:val="18"/>
                <w:highlight w:val="yellow"/>
                <w:lang w:eastAsia="zh-CN"/>
              </w:rPr>
              <w:t>）</w:t>
            </w:r>
          </w:p>
          <w:p w14:paraId="7A7A1C62" w14:textId="7D260E92" w:rsidR="00A52A42" w:rsidRPr="001F58C4" w:rsidRDefault="00A52A42" w:rsidP="00D37960">
            <w:pPr>
              <w:rPr>
                <w:rFonts w:ascii="宋体" w:eastAsia="宋体" w:hAnsi="宋体" w:cs="仿宋_GB2312"/>
                <w:bCs/>
                <w:color w:val="000000" w:themeColor="text1"/>
                <w:szCs w:val="18"/>
                <w:highlight w:val="yellow"/>
                <w:lang w:eastAsia="zh-CN"/>
              </w:rPr>
            </w:pP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399FC95F" w14:textId="08BFD65A" w:rsidR="00A52A42" w:rsidRPr="001F58C4" w:rsidRDefault="00BB1986" w:rsidP="00D37960">
            <w:pPr>
              <w:rPr>
                <w:rFonts w:ascii="宋体" w:eastAsia="宋体" w:hAnsi="宋体" w:cs="仿宋_GB2312"/>
                <w:bCs/>
                <w:color w:val="000000" w:themeColor="text1"/>
                <w:szCs w:val="18"/>
                <w:highlight w:val="yellow"/>
                <w:lang w:eastAsia="zh-CN"/>
              </w:rPr>
            </w:pPr>
            <w:r w:rsidRPr="001F58C4">
              <w:rPr>
                <w:rFonts w:ascii="宋体" w:eastAsia="宋体" w:hAnsi="宋体" w:cs="仿宋_GB2312" w:hint="eastAsia"/>
                <w:bCs/>
                <w:color w:val="000000" w:themeColor="text1"/>
                <w:szCs w:val="18"/>
                <w:highlight w:val="yellow"/>
                <w:lang w:eastAsia="zh-CN"/>
              </w:rPr>
              <w:t>预计</w:t>
            </w:r>
            <w:r w:rsidR="00A52A42" w:rsidRPr="001F58C4">
              <w:rPr>
                <w:rFonts w:ascii="宋体" w:eastAsia="宋体" w:hAnsi="宋体" w:cs="仿宋_GB2312"/>
                <w:bCs/>
                <w:color w:val="000000" w:themeColor="text1"/>
                <w:szCs w:val="18"/>
                <w:highlight w:val="yellow"/>
                <w:lang w:eastAsia="zh-CN"/>
              </w:rPr>
              <w:t>40</w:t>
            </w:r>
            <w:r w:rsidR="00A52A42" w:rsidRPr="001F58C4">
              <w:rPr>
                <w:rFonts w:ascii="宋体" w:eastAsia="宋体" w:hAnsi="宋体" w:cs="仿宋_GB2312" w:hint="eastAsia"/>
                <w:bCs/>
                <w:color w:val="000000" w:themeColor="text1"/>
                <w:szCs w:val="18"/>
                <w:highlight w:val="yellow"/>
                <w:lang w:eastAsia="zh-CN"/>
              </w:rPr>
              <w:t>个教学</w:t>
            </w:r>
            <w:r w:rsidR="002A123A" w:rsidRPr="001F58C4">
              <w:rPr>
                <w:rFonts w:ascii="宋体" w:eastAsia="宋体" w:hAnsi="宋体" w:cs="仿宋_GB2312" w:hint="eastAsia"/>
                <w:bCs/>
                <w:color w:val="000000" w:themeColor="text1"/>
                <w:szCs w:val="18"/>
                <w:highlight w:val="yellow"/>
                <w:lang w:eastAsia="zh-CN"/>
              </w:rPr>
              <w:t>/</w:t>
            </w:r>
            <w:r w:rsidR="00A52A42" w:rsidRPr="001F58C4">
              <w:rPr>
                <w:rFonts w:ascii="宋体" w:eastAsia="宋体" w:hAnsi="宋体" w:cs="仿宋_GB2312" w:hint="eastAsia"/>
                <w:bCs/>
                <w:color w:val="000000" w:themeColor="text1"/>
                <w:szCs w:val="18"/>
                <w:highlight w:val="yellow"/>
                <w:lang w:eastAsia="zh-CN"/>
              </w:rPr>
              <w:t>考试周</w:t>
            </w:r>
            <w:r w:rsidR="002627C0">
              <w:rPr>
                <w:rFonts w:ascii="宋体" w:eastAsia="宋体" w:hAnsi="宋体" w:cs="仿宋_GB2312" w:hint="eastAsia"/>
                <w:bCs/>
                <w:color w:val="000000" w:themeColor="text1"/>
                <w:szCs w:val="18"/>
                <w:highlight w:val="yellow"/>
                <w:lang w:eastAsia="zh-CN"/>
              </w:rPr>
              <w:t>，每</w:t>
            </w:r>
            <w:proofErr w:type="gramStart"/>
            <w:r w:rsidR="002627C0">
              <w:rPr>
                <w:rFonts w:ascii="宋体" w:eastAsia="宋体" w:hAnsi="宋体" w:cs="仿宋_GB2312" w:hint="eastAsia"/>
                <w:bCs/>
                <w:color w:val="000000" w:themeColor="text1"/>
                <w:szCs w:val="18"/>
                <w:highlight w:val="yellow"/>
                <w:lang w:eastAsia="zh-CN"/>
              </w:rPr>
              <w:t>周费用</w:t>
            </w:r>
            <w:proofErr w:type="gramEnd"/>
            <w:r w:rsidR="002627C0">
              <w:rPr>
                <w:rFonts w:ascii="宋体" w:eastAsia="宋体" w:hAnsi="宋体" w:cs="仿宋_GB2312" w:hint="eastAsia"/>
                <w:bCs/>
                <w:color w:val="000000" w:themeColor="text1"/>
                <w:szCs w:val="18"/>
                <w:highlight w:val="yellow"/>
                <w:lang w:eastAsia="zh-CN"/>
              </w:rPr>
              <w:t>最高不超过1</w:t>
            </w:r>
            <w:r w:rsidR="002627C0">
              <w:rPr>
                <w:rFonts w:ascii="宋体" w:eastAsia="宋体" w:hAnsi="宋体" w:cs="仿宋_GB2312"/>
                <w:bCs/>
                <w:color w:val="000000" w:themeColor="text1"/>
                <w:szCs w:val="18"/>
                <w:highlight w:val="yellow"/>
                <w:lang w:eastAsia="zh-CN"/>
              </w:rPr>
              <w:t>850</w:t>
            </w:r>
            <w:r w:rsidR="002627C0">
              <w:rPr>
                <w:rFonts w:ascii="宋体" w:eastAsia="宋体" w:hAnsi="宋体" w:cs="仿宋_GB2312" w:hint="eastAsia"/>
                <w:bCs/>
                <w:color w:val="000000" w:themeColor="text1"/>
                <w:szCs w:val="18"/>
                <w:highlight w:val="yellow"/>
                <w:lang w:eastAsia="zh-CN"/>
              </w:rPr>
              <w:t>元</w:t>
            </w:r>
          </w:p>
        </w:tc>
        <w:tc>
          <w:tcPr>
            <w:tcW w:w="269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15407D5A" w14:textId="439DBC65" w:rsidR="00A52A42" w:rsidRPr="00C22831" w:rsidRDefault="00A52A42" w:rsidP="005F47D9">
            <w:pPr>
              <w:rPr>
                <w:rFonts w:ascii="宋体" w:eastAsia="宋体" w:hAnsi="宋体" w:cs="仿宋_GB2312"/>
                <w:bCs/>
                <w:color w:val="000000" w:themeColor="text1"/>
                <w:szCs w:val="18"/>
                <w:lang w:eastAsia="zh-CN"/>
              </w:rPr>
            </w:pPr>
          </w:p>
          <w:p w14:paraId="67488BA5" w14:textId="77777777" w:rsidR="00DD3C6E" w:rsidRPr="00C22831" w:rsidRDefault="00DD3C6E" w:rsidP="005F47D9">
            <w:pPr>
              <w:rPr>
                <w:rFonts w:ascii="宋体" w:eastAsia="宋体" w:hAnsi="宋体" w:cs="仿宋_GB2312"/>
                <w:bCs/>
                <w:color w:val="000000" w:themeColor="text1"/>
                <w:szCs w:val="18"/>
                <w:lang w:eastAsia="zh-CN"/>
              </w:rPr>
            </w:pPr>
          </w:p>
          <w:p w14:paraId="41FD1F66" w14:textId="4DCAA603" w:rsidR="00DD3C6E" w:rsidRPr="00C22831" w:rsidRDefault="00DD3C6E" w:rsidP="005F47D9">
            <w:pPr>
              <w:rPr>
                <w:rFonts w:ascii="宋体" w:eastAsia="宋体" w:hAnsi="宋体" w:cs="仿宋_GB2312"/>
                <w:bCs/>
                <w:color w:val="000000" w:themeColor="text1"/>
                <w:szCs w:val="18"/>
                <w:lang w:eastAsia="zh-CN"/>
              </w:rPr>
            </w:pPr>
          </w:p>
        </w:tc>
      </w:tr>
      <w:tr w:rsidR="00C22831" w:rsidRPr="00C22831" w14:paraId="520B4C0A" w14:textId="77777777" w:rsidTr="00551261">
        <w:trPr>
          <w:trHeight w:val="658"/>
        </w:trPr>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6FC0CEA2" w14:textId="77777777" w:rsidR="005F47D9" w:rsidRPr="00C22831" w:rsidRDefault="005F47D9" w:rsidP="005F47D9">
            <w:pPr>
              <w:jc w:val="center"/>
              <w:rPr>
                <w:rFonts w:ascii="宋体" w:eastAsia="宋体" w:hAnsi="宋体" w:cs="仿宋_GB2312"/>
                <w:bCs/>
                <w:color w:val="000000" w:themeColor="text1"/>
                <w:szCs w:val="18"/>
                <w:lang w:eastAsia="zh-CN"/>
              </w:rPr>
            </w:pPr>
            <w:r w:rsidRPr="00C22831">
              <w:rPr>
                <w:rFonts w:ascii="宋体" w:eastAsia="宋体" w:hAnsi="宋体" w:cs="仿宋_GB2312"/>
                <w:bCs/>
                <w:color w:val="000000" w:themeColor="text1"/>
                <w:szCs w:val="18"/>
                <w:lang w:eastAsia="zh-CN"/>
              </w:rPr>
              <w:t>3</w:t>
            </w:r>
          </w:p>
        </w:tc>
        <w:tc>
          <w:tcPr>
            <w:tcW w:w="24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52C3FF4E" w14:textId="46E33357" w:rsidR="005F47D9" w:rsidRPr="00C22831" w:rsidRDefault="00D37960"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教学周购物车</w:t>
            </w:r>
            <w:r w:rsidR="00551261">
              <w:rPr>
                <w:rFonts w:ascii="宋体" w:eastAsia="宋体" w:hAnsi="宋体" w:cs="仿宋_GB2312" w:hint="eastAsia"/>
                <w:bCs/>
                <w:color w:val="000000" w:themeColor="text1"/>
                <w:szCs w:val="18"/>
                <w:lang w:eastAsia="zh-CN"/>
              </w:rPr>
              <w:t>（每周一次）</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20AF4315" w14:textId="543C5868" w:rsidR="002A123A" w:rsidRPr="00C22831" w:rsidRDefault="00D37960"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以每</w:t>
            </w:r>
            <w:r w:rsidR="009C16B4" w:rsidRPr="00C22831">
              <w:rPr>
                <w:rFonts w:ascii="宋体" w:eastAsia="宋体" w:hAnsi="宋体" w:cs="仿宋_GB2312" w:hint="eastAsia"/>
                <w:bCs/>
                <w:color w:val="000000" w:themeColor="text1"/>
                <w:szCs w:val="18"/>
                <w:lang w:eastAsia="zh-CN"/>
              </w:rPr>
              <w:t>日</w:t>
            </w:r>
            <w:r w:rsidRPr="00C22831">
              <w:rPr>
                <w:rFonts w:ascii="宋体" w:eastAsia="宋体" w:hAnsi="宋体" w:cs="仿宋_GB2312" w:hint="eastAsia"/>
                <w:bCs/>
                <w:color w:val="000000" w:themeColor="text1"/>
                <w:szCs w:val="18"/>
                <w:lang w:eastAsia="zh-CN"/>
              </w:rPr>
              <w:t>每车费用报价</w:t>
            </w:r>
          </w:p>
          <w:p w14:paraId="44264740" w14:textId="3A0303A2" w:rsidR="005F47D9" w:rsidRPr="00C22831" w:rsidRDefault="00074F15"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w:t>
            </w:r>
            <w:r w:rsidR="002A123A" w:rsidRPr="00C22831">
              <w:rPr>
                <w:rFonts w:ascii="宋体" w:eastAsia="宋体" w:hAnsi="宋体" w:cs="仿宋_GB2312" w:hint="eastAsia"/>
                <w:bCs/>
                <w:color w:val="000000" w:themeColor="text1"/>
                <w:szCs w:val="18"/>
                <w:lang w:eastAsia="zh-CN"/>
              </w:rPr>
              <w:t>每日</w:t>
            </w:r>
            <w:r w:rsidRPr="00C22831">
              <w:rPr>
                <w:rFonts w:ascii="宋体" w:eastAsia="宋体" w:hAnsi="宋体" w:cs="仿宋_GB2312" w:hint="eastAsia"/>
                <w:bCs/>
                <w:color w:val="000000" w:themeColor="text1"/>
                <w:szCs w:val="18"/>
                <w:lang w:eastAsia="zh-CN"/>
              </w:rPr>
              <w:t>最高限价：￥</w:t>
            </w:r>
            <w:r w:rsidR="0076314E" w:rsidRPr="00C22831">
              <w:rPr>
                <w:rFonts w:ascii="宋体" w:eastAsia="宋体" w:hAnsi="宋体" w:cs="仿宋_GB2312" w:hint="eastAsia"/>
                <w:bCs/>
                <w:color w:val="000000" w:themeColor="text1"/>
                <w:szCs w:val="18"/>
                <w:lang w:eastAsia="zh-CN"/>
              </w:rPr>
              <w:t>700.00</w:t>
            </w:r>
            <w:r w:rsidRPr="00C22831">
              <w:rPr>
                <w:rFonts w:ascii="宋体" w:eastAsia="宋体" w:hAnsi="宋体" w:cs="仿宋_GB2312" w:hint="eastAsia"/>
                <w:bCs/>
                <w:color w:val="000000" w:themeColor="text1"/>
                <w:szCs w:val="18"/>
                <w:lang w:eastAsia="zh-CN"/>
              </w:rPr>
              <w:t>）</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0B883C05" w14:textId="5387E21E" w:rsidR="005F47D9" w:rsidRPr="00C22831" w:rsidRDefault="00BB1986" w:rsidP="001C6354">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预计用车1</w:t>
            </w:r>
            <w:r w:rsidR="001C6354">
              <w:rPr>
                <w:rFonts w:ascii="宋体" w:eastAsia="宋体" w:hAnsi="宋体" w:cs="仿宋_GB2312"/>
                <w:bCs/>
                <w:color w:val="000000" w:themeColor="text1"/>
                <w:szCs w:val="18"/>
                <w:lang w:eastAsia="zh-CN"/>
              </w:rPr>
              <w:t>2</w:t>
            </w:r>
            <w:r w:rsidR="009C16B4" w:rsidRPr="00C22831">
              <w:rPr>
                <w:rFonts w:ascii="宋体" w:eastAsia="宋体" w:hAnsi="宋体" w:cs="仿宋_GB2312" w:hint="eastAsia"/>
                <w:bCs/>
                <w:color w:val="000000" w:themeColor="text1"/>
                <w:szCs w:val="18"/>
                <w:lang w:eastAsia="zh-CN"/>
              </w:rPr>
              <w:t>日</w:t>
            </w:r>
          </w:p>
        </w:tc>
        <w:tc>
          <w:tcPr>
            <w:tcW w:w="269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04733029" w14:textId="0ABF1965" w:rsidR="005F47D9" w:rsidRPr="00C22831" w:rsidRDefault="005F47D9" w:rsidP="005F47D9">
            <w:pPr>
              <w:rPr>
                <w:rFonts w:ascii="宋体" w:eastAsia="宋体" w:hAnsi="宋体" w:cs="仿宋_GB2312"/>
                <w:bCs/>
                <w:color w:val="000000" w:themeColor="text1"/>
                <w:szCs w:val="18"/>
                <w:lang w:eastAsia="zh-CN"/>
              </w:rPr>
            </w:pPr>
          </w:p>
        </w:tc>
      </w:tr>
      <w:tr w:rsidR="00D041B0" w:rsidRPr="005F47D9" w14:paraId="63246F7C" w14:textId="77777777" w:rsidTr="00B34F75">
        <w:trPr>
          <w:trHeight w:val="372"/>
        </w:trPr>
        <w:tc>
          <w:tcPr>
            <w:tcW w:w="10632" w:type="dxa"/>
            <w:gridSpan w:val="5"/>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14:paraId="6DB21033" w14:textId="130DEFB9" w:rsidR="00D041B0" w:rsidRPr="005F47D9" w:rsidRDefault="00C22831" w:rsidP="00C22831">
            <w:pPr>
              <w:tabs>
                <w:tab w:val="left" w:pos="1605"/>
              </w:tabs>
              <w:jc w:val="center"/>
              <w:rPr>
                <w:rFonts w:ascii="宋体" w:eastAsia="宋体" w:hAnsi="宋体" w:cs="仿宋_GB2312"/>
                <w:bCs/>
                <w:color w:val="000000"/>
                <w:szCs w:val="18"/>
                <w:lang w:eastAsia="zh-CN"/>
              </w:rPr>
            </w:pPr>
            <w:r>
              <w:rPr>
                <w:rFonts w:ascii="宋体" w:eastAsia="宋体" w:hAnsi="宋体" w:cs="仿宋_GB2312" w:hint="eastAsia"/>
                <w:bCs/>
                <w:color w:val="000000"/>
                <w:szCs w:val="18"/>
                <w:lang w:eastAsia="zh-CN"/>
              </w:rPr>
              <w:t>合计：50分</w:t>
            </w:r>
          </w:p>
        </w:tc>
      </w:tr>
    </w:tbl>
    <w:p w14:paraId="648F88E2" w14:textId="77777777" w:rsidR="00B34F75" w:rsidRDefault="00B34F75" w:rsidP="00B34F75">
      <w:pPr>
        <w:pStyle w:val="NormalIndent"/>
        <w:adjustRightInd w:val="0"/>
        <w:snapToGrid w:val="0"/>
        <w:ind w:firstLine="0"/>
        <w:rPr>
          <w:rFonts w:ascii="宋体" w:hAnsi="宋体"/>
          <w:color w:val="000000"/>
          <w:sz w:val="24"/>
          <w:highlight w:val="yellow"/>
        </w:rPr>
      </w:pPr>
    </w:p>
    <w:p w14:paraId="1EB071AB" w14:textId="47495D5D" w:rsidR="00925AA1" w:rsidRPr="00551261" w:rsidRDefault="00EB6552" w:rsidP="00B34F75">
      <w:pPr>
        <w:pStyle w:val="NormalIndent"/>
        <w:adjustRightInd w:val="0"/>
        <w:snapToGrid w:val="0"/>
        <w:ind w:firstLine="0"/>
      </w:pPr>
      <w:r w:rsidRPr="00551261">
        <w:rPr>
          <w:rFonts w:ascii="宋体" w:hAnsi="宋体" w:hint="eastAsia"/>
          <w:color w:val="000000"/>
          <w:sz w:val="24"/>
        </w:rPr>
        <w:t>（三）推荐中标候选人名单：</w:t>
      </w:r>
      <w:r w:rsidRPr="00551261">
        <w:rPr>
          <w:rFonts w:ascii="宋体" w:hAnsi="宋体" w:hint="eastAsia"/>
          <w:color w:val="000000"/>
          <w:kern w:val="0"/>
          <w:sz w:val="24"/>
          <w:u w:val="single"/>
        </w:rPr>
        <w:t>评标小组将按投标人综合评价得分由高到低的原则对所有通过初审的投标人进行排序，排名最靠前的为第一中标候选人</w:t>
      </w:r>
      <w:r w:rsidRPr="00551261">
        <w:rPr>
          <w:rFonts w:ascii="宋体" w:hAnsi="宋体" w:hint="eastAsia"/>
          <w:color w:val="000000"/>
          <w:kern w:val="0"/>
          <w:sz w:val="24"/>
        </w:rPr>
        <w:t>。</w:t>
      </w:r>
    </w:p>
    <w:sectPr w:rsidR="00925AA1" w:rsidRPr="00551261" w:rsidSect="00C362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BB193C" w14:textId="77777777" w:rsidR="00DF5410" w:rsidRDefault="00DF5410" w:rsidP="00A236A9">
      <w:r>
        <w:separator/>
      </w:r>
    </w:p>
  </w:endnote>
  <w:endnote w:type="continuationSeparator" w:id="0">
    <w:p w14:paraId="0223DFE1" w14:textId="77777777" w:rsidR="00DF5410" w:rsidRDefault="00DF5410" w:rsidP="00A23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仿宋">
    <w:altName w:val="微软雅黑"/>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29740C" w14:textId="77777777" w:rsidR="00DF5410" w:rsidRDefault="00DF5410" w:rsidP="00A236A9">
      <w:r>
        <w:separator/>
      </w:r>
    </w:p>
  </w:footnote>
  <w:footnote w:type="continuationSeparator" w:id="0">
    <w:p w14:paraId="5C603684" w14:textId="77777777" w:rsidR="00DF5410" w:rsidRDefault="00DF5410" w:rsidP="00A236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00F2D"/>
    <w:multiLevelType w:val="hybridMultilevel"/>
    <w:tmpl w:val="BF081F72"/>
    <w:lvl w:ilvl="0" w:tplc="0C000011">
      <w:start w:val="1"/>
      <w:numFmt w:val="decimal"/>
      <w:lvlText w:val="%1)"/>
      <w:lvlJc w:val="left"/>
      <w:pPr>
        <w:ind w:left="-230" w:hanging="360"/>
      </w:pPr>
    </w:lvl>
    <w:lvl w:ilvl="1" w:tplc="0C000019" w:tentative="1">
      <w:start w:val="1"/>
      <w:numFmt w:val="lowerLetter"/>
      <w:lvlText w:val="%2."/>
      <w:lvlJc w:val="left"/>
      <w:pPr>
        <w:ind w:left="490" w:hanging="360"/>
      </w:pPr>
    </w:lvl>
    <w:lvl w:ilvl="2" w:tplc="0C00001B" w:tentative="1">
      <w:start w:val="1"/>
      <w:numFmt w:val="lowerRoman"/>
      <w:lvlText w:val="%3."/>
      <w:lvlJc w:val="right"/>
      <w:pPr>
        <w:ind w:left="1210" w:hanging="180"/>
      </w:pPr>
    </w:lvl>
    <w:lvl w:ilvl="3" w:tplc="0C00000F" w:tentative="1">
      <w:start w:val="1"/>
      <w:numFmt w:val="decimal"/>
      <w:lvlText w:val="%4."/>
      <w:lvlJc w:val="left"/>
      <w:pPr>
        <w:ind w:left="1930" w:hanging="360"/>
      </w:pPr>
    </w:lvl>
    <w:lvl w:ilvl="4" w:tplc="0C000019" w:tentative="1">
      <w:start w:val="1"/>
      <w:numFmt w:val="lowerLetter"/>
      <w:lvlText w:val="%5."/>
      <w:lvlJc w:val="left"/>
      <w:pPr>
        <w:ind w:left="2650" w:hanging="360"/>
      </w:pPr>
    </w:lvl>
    <w:lvl w:ilvl="5" w:tplc="0C00001B" w:tentative="1">
      <w:start w:val="1"/>
      <w:numFmt w:val="lowerRoman"/>
      <w:lvlText w:val="%6."/>
      <w:lvlJc w:val="right"/>
      <w:pPr>
        <w:ind w:left="3370" w:hanging="180"/>
      </w:pPr>
    </w:lvl>
    <w:lvl w:ilvl="6" w:tplc="0C00000F" w:tentative="1">
      <w:start w:val="1"/>
      <w:numFmt w:val="decimal"/>
      <w:lvlText w:val="%7."/>
      <w:lvlJc w:val="left"/>
      <w:pPr>
        <w:ind w:left="4090" w:hanging="360"/>
      </w:pPr>
    </w:lvl>
    <w:lvl w:ilvl="7" w:tplc="0C000019" w:tentative="1">
      <w:start w:val="1"/>
      <w:numFmt w:val="lowerLetter"/>
      <w:lvlText w:val="%8."/>
      <w:lvlJc w:val="left"/>
      <w:pPr>
        <w:ind w:left="4810" w:hanging="360"/>
      </w:pPr>
    </w:lvl>
    <w:lvl w:ilvl="8" w:tplc="0C00001B" w:tentative="1">
      <w:start w:val="1"/>
      <w:numFmt w:val="lowerRoman"/>
      <w:lvlText w:val="%9."/>
      <w:lvlJc w:val="right"/>
      <w:pPr>
        <w:ind w:left="5530" w:hanging="180"/>
      </w:pPr>
    </w:lvl>
  </w:abstractNum>
  <w:abstractNum w:abstractNumId="1" w15:restartNumberingAfterBreak="0">
    <w:nsid w:val="14D974B3"/>
    <w:multiLevelType w:val="hybridMultilevel"/>
    <w:tmpl w:val="7874947A"/>
    <w:lvl w:ilvl="0" w:tplc="0C000011">
      <w:start w:val="1"/>
      <w:numFmt w:val="decimal"/>
      <w:lvlText w:val="%1)"/>
      <w:lvlJc w:val="left"/>
      <w:pPr>
        <w:ind w:left="284" w:hanging="360"/>
      </w:pPr>
    </w:lvl>
    <w:lvl w:ilvl="1" w:tplc="0C000019">
      <w:start w:val="1"/>
      <w:numFmt w:val="lowerLetter"/>
      <w:lvlText w:val="%2."/>
      <w:lvlJc w:val="left"/>
      <w:pPr>
        <w:ind w:left="1004" w:hanging="360"/>
      </w:pPr>
    </w:lvl>
    <w:lvl w:ilvl="2" w:tplc="0C00001B">
      <w:start w:val="1"/>
      <w:numFmt w:val="lowerRoman"/>
      <w:lvlText w:val="%3."/>
      <w:lvlJc w:val="right"/>
      <w:pPr>
        <w:ind w:left="1724" w:hanging="180"/>
      </w:pPr>
    </w:lvl>
    <w:lvl w:ilvl="3" w:tplc="0C00000F">
      <w:start w:val="1"/>
      <w:numFmt w:val="decimal"/>
      <w:lvlText w:val="%4."/>
      <w:lvlJc w:val="left"/>
      <w:pPr>
        <w:ind w:left="2444" w:hanging="360"/>
      </w:pPr>
    </w:lvl>
    <w:lvl w:ilvl="4" w:tplc="0C000019">
      <w:start w:val="1"/>
      <w:numFmt w:val="lowerLetter"/>
      <w:lvlText w:val="%5."/>
      <w:lvlJc w:val="left"/>
      <w:pPr>
        <w:ind w:left="3164" w:hanging="360"/>
      </w:pPr>
    </w:lvl>
    <w:lvl w:ilvl="5" w:tplc="0C00001B">
      <w:start w:val="1"/>
      <w:numFmt w:val="lowerRoman"/>
      <w:lvlText w:val="%6."/>
      <w:lvlJc w:val="right"/>
      <w:pPr>
        <w:ind w:left="3884" w:hanging="180"/>
      </w:pPr>
    </w:lvl>
    <w:lvl w:ilvl="6" w:tplc="0C00000F">
      <w:start w:val="1"/>
      <w:numFmt w:val="decimal"/>
      <w:lvlText w:val="%7."/>
      <w:lvlJc w:val="left"/>
      <w:pPr>
        <w:ind w:left="4604" w:hanging="360"/>
      </w:pPr>
    </w:lvl>
    <w:lvl w:ilvl="7" w:tplc="0C000019">
      <w:start w:val="1"/>
      <w:numFmt w:val="lowerLetter"/>
      <w:lvlText w:val="%8."/>
      <w:lvlJc w:val="left"/>
      <w:pPr>
        <w:ind w:left="5324" w:hanging="360"/>
      </w:pPr>
    </w:lvl>
    <w:lvl w:ilvl="8" w:tplc="0C00001B">
      <w:start w:val="1"/>
      <w:numFmt w:val="lowerRoman"/>
      <w:lvlText w:val="%9."/>
      <w:lvlJc w:val="right"/>
      <w:pPr>
        <w:ind w:left="6044" w:hanging="180"/>
      </w:pPr>
    </w:lvl>
  </w:abstractNum>
  <w:abstractNum w:abstractNumId="2" w15:restartNumberingAfterBreak="0">
    <w:nsid w:val="1CC016D0"/>
    <w:multiLevelType w:val="hybridMultilevel"/>
    <w:tmpl w:val="DC7C2B4A"/>
    <w:lvl w:ilvl="0" w:tplc="0C00000F">
      <w:start w:val="1"/>
      <w:numFmt w:val="decimal"/>
      <w:lvlText w:val="%1."/>
      <w:lvlJc w:val="left"/>
      <w:pPr>
        <w:ind w:left="360" w:hanging="360"/>
      </w:pPr>
    </w:lvl>
    <w:lvl w:ilvl="1" w:tplc="0C000019" w:tentative="1">
      <w:start w:val="1"/>
      <w:numFmt w:val="lowerLetter"/>
      <w:lvlText w:val="%2."/>
      <w:lvlJc w:val="left"/>
      <w:pPr>
        <w:ind w:left="1080" w:hanging="360"/>
      </w:pPr>
    </w:lvl>
    <w:lvl w:ilvl="2" w:tplc="0C00001B" w:tentative="1">
      <w:start w:val="1"/>
      <w:numFmt w:val="lowerRoman"/>
      <w:lvlText w:val="%3."/>
      <w:lvlJc w:val="right"/>
      <w:pPr>
        <w:ind w:left="1800" w:hanging="180"/>
      </w:pPr>
    </w:lvl>
    <w:lvl w:ilvl="3" w:tplc="0C00000F" w:tentative="1">
      <w:start w:val="1"/>
      <w:numFmt w:val="decimal"/>
      <w:lvlText w:val="%4."/>
      <w:lvlJc w:val="left"/>
      <w:pPr>
        <w:ind w:left="2520" w:hanging="360"/>
      </w:pPr>
    </w:lvl>
    <w:lvl w:ilvl="4" w:tplc="0C000019" w:tentative="1">
      <w:start w:val="1"/>
      <w:numFmt w:val="lowerLetter"/>
      <w:lvlText w:val="%5."/>
      <w:lvlJc w:val="left"/>
      <w:pPr>
        <w:ind w:left="3240" w:hanging="360"/>
      </w:pPr>
    </w:lvl>
    <w:lvl w:ilvl="5" w:tplc="0C00001B" w:tentative="1">
      <w:start w:val="1"/>
      <w:numFmt w:val="lowerRoman"/>
      <w:lvlText w:val="%6."/>
      <w:lvlJc w:val="right"/>
      <w:pPr>
        <w:ind w:left="3960" w:hanging="180"/>
      </w:pPr>
    </w:lvl>
    <w:lvl w:ilvl="6" w:tplc="0C00000F" w:tentative="1">
      <w:start w:val="1"/>
      <w:numFmt w:val="decimal"/>
      <w:lvlText w:val="%7."/>
      <w:lvlJc w:val="left"/>
      <w:pPr>
        <w:ind w:left="4680" w:hanging="360"/>
      </w:pPr>
    </w:lvl>
    <w:lvl w:ilvl="7" w:tplc="0C000019" w:tentative="1">
      <w:start w:val="1"/>
      <w:numFmt w:val="lowerLetter"/>
      <w:lvlText w:val="%8."/>
      <w:lvlJc w:val="left"/>
      <w:pPr>
        <w:ind w:left="5400" w:hanging="360"/>
      </w:pPr>
    </w:lvl>
    <w:lvl w:ilvl="8" w:tplc="0C00001B" w:tentative="1">
      <w:start w:val="1"/>
      <w:numFmt w:val="lowerRoman"/>
      <w:lvlText w:val="%9."/>
      <w:lvlJc w:val="right"/>
      <w:pPr>
        <w:ind w:left="6120" w:hanging="180"/>
      </w:pPr>
    </w:lvl>
  </w:abstractNum>
  <w:abstractNum w:abstractNumId="3" w15:restartNumberingAfterBreak="0">
    <w:nsid w:val="2F56245B"/>
    <w:multiLevelType w:val="hybridMultilevel"/>
    <w:tmpl w:val="D83E4BE4"/>
    <w:lvl w:ilvl="0" w:tplc="0C000011">
      <w:start w:val="1"/>
      <w:numFmt w:val="decimal"/>
      <w:lvlText w:val="%1)"/>
      <w:lvlJc w:val="left"/>
      <w:pPr>
        <w:ind w:left="785" w:hanging="360"/>
      </w:pPr>
    </w:lvl>
    <w:lvl w:ilvl="1" w:tplc="0C000019">
      <w:start w:val="1"/>
      <w:numFmt w:val="lowerLetter"/>
      <w:lvlText w:val="%2."/>
      <w:lvlJc w:val="left"/>
      <w:pPr>
        <w:ind w:left="1505" w:hanging="360"/>
      </w:pPr>
    </w:lvl>
    <w:lvl w:ilvl="2" w:tplc="0C00001B">
      <w:start w:val="1"/>
      <w:numFmt w:val="lowerRoman"/>
      <w:lvlText w:val="%3."/>
      <w:lvlJc w:val="right"/>
      <w:pPr>
        <w:ind w:left="2225" w:hanging="180"/>
      </w:pPr>
    </w:lvl>
    <w:lvl w:ilvl="3" w:tplc="0C00000F">
      <w:start w:val="1"/>
      <w:numFmt w:val="decimal"/>
      <w:lvlText w:val="%4."/>
      <w:lvlJc w:val="left"/>
      <w:pPr>
        <w:ind w:left="2945" w:hanging="360"/>
      </w:pPr>
    </w:lvl>
    <w:lvl w:ilvl="4" w:tplc="0C000019">
      <w:start w:val="1"/>
      <w:numFmt w:val="lowerLetter"/>
      <w:lvlText w:val="%5."/>
      <w:lvlJc w:val="left"/>
      <w:pPr>
        <w:ind w:left="3665" w:hanging="360"/>
      </w:pPr>
    </w:lvl>
    <w:lvl w:ilvl="5" w:tplc="0C00001B">
      <w:start w:val="1"/>
      <w:numFmt w:val="lowerRoman"/>
      <w:lvlText w:val="%6."/>
      <w:lvlJc w:val="right"/>
      <w:pPr>
        <w:ind w:left="4385" w:hanging="180"/>
      </w:pPr>
    </w:lvl>
    <w:lvl w:ilvl="6" w:tplc="0C00000F">
      <w:start w:val="1"/>
      <w:numFmt w:val="decimal"/>
      <w:lvlText w:val="%7."/>
      <w:lvlJc w:val="left"/>
      <w:pPr>
        <w:ind w:left="5105" w:hanging="360"/>
      </w:pPr>
    </w:lvl>
    <w:lvl w:ilvl="7" w:tplc="0C000019">
      <w:start w:val="1"/>
      <w:numFmt w:val="lowerLetter"/>
      <w:lvlText w:val="%8."/>
      <w:lvlJc w:val="left"/>
      <w:pPr>
        <w:ind w:left="5825" w:hanging="360"/>
      </w:pPr>
    </w:lvl>
    <w:lvl w:ilvl="8" w:tplc="0C00001B">
      <w:start w:val="1"/>
      <w:numFmt w:val="lowerRoman"/>
      <w:lvlText w:val="%9."/>
      <w:lvlJc w:val="right"/>
      <w:pPr>
        <w:ind w:left="6545" w:hanging="180"/>
      </w:pPr>
    </w:lvl>
  </w:abstractNum>
  <w:abstractNum w:abstractNumId="4" w15:restartNumberingAfterBreak="0">
    <w:nsid w:val="3DA22286"/>
    <w:multiLevelType w:val="hybridMultilevel"/>
    <w:tmpl w:val="B38A6966"/>
    <w:lvl w:ilvl="0" w:tplc="0C000011">
      <w:start w:val="1"/>
      <w:numFmt w:val="decimal"/>
      <w:lvlText w:val="%1)"/>
      <w:lvlJc w:val="left"/>
      <w:pPr>
        <w:ind w:left="720" w:hanging="360"/>
      </w:pPr>
    </w:lvl>
    <w:lvl w:ilvl="1" w:tplc="0C000019">
      <w:start w:val="1"/>
      <w:numFmt w:val="lowerLetter"/>
      <w:lvlText w:val="%2."/>
      <w:lvlJc w:val="left"/>
      <w:pPr>
        <w:ind w:left="1440" w:hanging="360"/>
      </w:pPr>
    </w:lvl>
    <w:lvl w:ilvl="2" w:tplc="0C00001B">
      <w:start w:val="1"/>
      <w:numFmt w:val="lowerRoman"/>
      <w:lvlText w:val="%3."/>
      <w:lvlJc w:val="right"/>
      <w:pPr>
        <w:ind w:left="2160" w:hanging="180"/>
      </w:pPr>
    </w:lvl>
    <w:lvl w:ilvl="3" w:tplc="0C00000F">
      <w:start w:val="1"/>
      <w:numFmt w:val="decimal"/>
      <w:lvlText w:val="%4."/>
      <w:lvlJc w:val="left"/>
      <w:pPr>
        <w:ind w:left="2880" w:hanging="360"/>
      </w:pPr>
    </w:lvl>
    <w:lvl w:ilvl="4" w:tplc="0C000019">
      <w:start w:val="1"/>
      <w:numFmt w:val="lowerLetter"/>
      <w:lvlText w:val="%5."/>
      <w:lvlJc w:val="left"/>
      <w:pPr>
        <w:ind w:left="3600" w:hanging="360"/>
      </w:pPr>
    </w:lvl>
    <w:lvl w:ilvl="5" w:tplc="0C00001B">
      <w:start w:val="1"/>
      <w:numFmt w:val="lowerRoman"/>
      <w:lvlText w:val="%6."/>
      <w:lvlJc w:val="right"/>
      <w:pPr>
        <w:ind w:left="4320" w:hanging="180"/>
      </w:pPr>
    </w:lvl>
    <w:lvl w:ilvl="6" w:tplc="0C00000F">
      <w:start w:val="1"/>
      <w:numFmt w:val="decimal"/>
      <w:lvlText w:val="%7."/>
      <w:lvlJc w:val="left"/>
      <w:pPr>
        <w:ind w:left="5040" w:hanging="360"/>
      </w:pPr>
    </w:lvl>
    <w:lvl w:ilvl="7" w:tplc="0C000019">
      <w:start w:val="1"/>
      <w:numFmt w:val="lowerLetter"/>
      <w:lvlText w:val="%8."/>
      <w:lvlJc w:val="left"/>
      <w:pPr>
        <w:ind w:left="5760" w:hanging="360"/>
      </w:pPr>
    </w:lvl>
    <w:lvl w:ilvl="8" w:tplc="0C00001B">
      <w:start w:val="1"/>
      <w:numFmt w:val="lowerRoman"/>
      <w:lvlText w:val="%9."/>
      <w:lvlJc w:val="right"/>
      <w:pPr>
        <w:ind w:left="6480" w:hanging="180"/>
      </w:pPr>
    </w:lvl>
  </w:abstractNum>
  <w:abstractNum w:abstractNumId="5" w15:restartNumberingAfterBreak="0">
    <w:nsid w:val="4F5D6764"/>
    <w:multiLevelType w:val="hybridMultilevel"/>
    <w:tmpl w:val="4D6A6DBE"/>
    <w:lvl w:ilvl="0" w:tplc="455AFB2C">
      <w:start w:val="1"/>
      <w:numFmt w:val="decimal"/>
      <w:lvlText w:val="%1."/>
      <w:lvlJc w:val="left"/>
      <w:pPr>
        <w:ind w:left="600" w:hanging="24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50017097"/>
    <w:multiLevelType w:val="hybridMultilevel"/>
    <w:tmpl w:val="65224D54"/>
    <w:lvl w:ilvl="0" w:tplc="0C00000F">
      <w:start w:val="1"/>
      <w:numFmt w:val="decimal"/>
      <w:lvlText w:val="%1."/>
      <w:lvlJc w:val="left"/>
      <w:pPr>
        <w:ind w:left="502" w:hanging="360"/>
      </w:pPr>
    </w:lvl>
    <w:lvl w:ilvl="1" w:tplc="0C000019" w:tentative="1">
      <w:start w:val="1"/>
      <w:numFmt w:val="lowerLetter"/>
      <w:lvlText w:val="%2."/>
      <w:lvlJc w:val="left"/>
      <w:pPr>
        <w:ind w:left="1222" w:hanging="360"/>
      </w:pPr>
    </w:lvl>
    <w:lvl w:ilvl="2" w:tplc="0C00001B" w:tentative="1">
      <w:start w:val="1"/>
      <w:numFmt w:val="lowerRoman"/>
      <w:lvlText w:val="%3."/>
      <w:lvlJc w:val="right"/>
      <w:pPr>
        <w:ind w:left="1942" w:hanging="180"/>
      </w:pPr>
    </w:lvl>
    <w:lvl w:ilvl="3" w:tplc="0C00000F" w:tentative="1">
      <w:start w:val="1"/>
      <w:numFmt w:val="decimal"/>
      <w:lvlText w:val="%4."/>
      <w:lvlJc w:val="left"/>
      <w:pPr>
        <w:ind w:left="2662" w:hanging="360"/>
      </w:pPr>
    </w:lvl>
    <w:lvl w:ilvl="4" w:tplc="0C000019" w:tentative="1">
      <w:start w:val="1"/>
      <w:numFmt w:val="lowerLetter"/>
      <w:lvlText w:val="%5."/>
      <w:lvlJc w:val="left"/>
      <w:pPr>
        <w:ind w:left="3382" w:hanging="360"/>
      </w:pPr>
    </w:lvl>
    <w:lvl w:ilvl="5" w:tplc="0C00001B" w:tentative="1">
      <w:start w:val="1"/>
      <w:numFmt w:val="lowerRoman"/>
      <w:lvlText w:val="%6."/>
      <w:lvlJc w:val="right"/>
      <w:pPr>
        <w:ind w:left="4102" w:hanging="180"/>
      </w:pPr>
    </w:lvl>
    <w:lvl w:ilvl="6" w:tplc="0C00000F" w:tentative="1">
      <w:start w:val="1"/>
      <w:numFmt w:val="decimal"/>
      <w:lvlText w:val="%7."/>
      <w:lvlJc w:val="left"/>
      <w:pPr>
        <w:ind w:left="4822" w:hanging="360"/>
      </w:pPr>
    </w:lvl>
    <w:lvl w:ilvl="7" w:tplc="0C000019" w:tentative="1">
      <w:start w:val="1"/>
      <w:numFmt w:val="lowerLetter"/>
      <w:lvlText w:val="%8."/>
      <w:lvlJc w:val="left"/>
      <w:pPr>
        <w:ind w:left="5542" w:hanging="360"/>
      </w:pPr>
    </w:lvl>
    <w:lvl w:ilvl="8" w:tplc="0C00001B" w:tentative="1">
      <w:start w:val="1"/>
      <w:numFmt w:val="lowerRoman"/>
      <w:lvlText w:val="%9."/>
      <w:lvlJc w:val="right"/>
      <w:pPr>
        <w:ind w:left="6262" w:hanging="180"/>
      </w:pPr>
    </w:lvl>
  </w:abstractNum>
  <w:abstractNum w:abstractNumId="7" w15:restartNumberingAfterBreak="0">
    <w:nsid w:val="51432B9E"/>
    <w:multiLevelType w:val="hybridMultilevel"/>
    <w:tmpl w:val="9946A202"/>
    <w:lvl w:ilvl="0" w:tplc="0C00000F">
      <w:start w:val="1"/>
      <w:numFmt w:val="decimal"/>
      <w:lvlText w:val="%1."/>
      <w:lvlJc w:val="left"/>
      <w:pPr>
        <w:ind w:left="360" w:hanging="360"/>
      </w:pPr>
    </w:lvl>
    <w:lvl w:ilvl="1" w:tplc="0C000019" w:tentative="1">
      <w:start w:val="1"/>
      <w:numFmt w:val="lowerLetter"/>
      <w:lvlText w:val="%2."/>
      <w:lvlJc w:val="left"/>
      <w:pPr>
        <w:ind w:left="1080" w:hanging="360"/>
      </w:pPr>
    </w:lvl>
    <w:lvl w:ilvl="2" w:tplc="0C00001B" w:tentative="1">
      <w:start w:val="1"/>
      <w:numFmt w:val="lowerRoman"/>
      <w:lvlText w:val="%3."/>
      <w:lvlJc w:val="right"/>
      <w:pPr>
        <w:ind w:left="1800" w:hanging="180"/>
      </w:pPr>
    </w:lvl>
    <w:lvl w:ilvl="3" w:tplc="0C00000F" w:tentative="1">
      <w:start w:val="1"/>
      <w:numFmt w:val="decimal"/>
      <w:lvlText w:val="%4."/>
      <w:lvlJc w:val="left"/>
      <w:pPr>
        <w:ind w:left="2520" w:hanging="360"/>
      </w:pPr>
    </w:lvl>
    <w:lvl w:ilvl="4" w:tplc="0C000019" w:tentative="1">
      <w:start w:val="1"/>
      <w:numFmt w:val="lowerLetter"/>
      <w:lvlText w:val="%5."/>
      <w:lvlJc w:val="left"/>
      <w:pPr>
        <w:ind w:left="3240" w:hanging="360"/>
      </w:pPr>
    </w:lvl>
    <w:lvl w:ilvl="5" w:tplc="0C00001B" w:tentative="1">
      <w:start w:val="1"/>
      <w:numFmt w:val="lowerRoman"/>
      <w:lvlText w:val="%6."/>
      <w:lvlJc w:val="right"/>
      <w:pPr>
        <w:ind w:left="3960" w:hanging="180"/>
      </w:pPr>
    </w:lvl>
    <w:lvl w:ilvl="6" w:tplc="0C00000F" w:tentative="1">
      <w:start w:val="1"/>
      <w:numFmt w:val="decimal"/>
      <w:lvlText w:val="%7."/>
      <w:lvlJc w:val="left"/>
      <w:pPr>
        <w:ind w:left="4680" w:hanging="360"/>
      </w:pPr>
    </w:lvl>
    <w:lvl w:ilvl="7" w:tplc="0C000019" w:tentative="1">
      <w:start w:val="1"/>
      <w:numFmt w:val="lowerLetter"/>
      <w:lvlText w:val="%8."/>
      <w:lvlJc w:val="left"/>
      <w:pPr>
        <w:ind w:left="5400" w:hanging="360"/>
      </w:pPr>
    </w:lvl>
    <w:lvl w:ilvl="8" w:tplc="0C00001B" w:tentative="1">
      <w:start w:val="1"/>
      <w:numFmt w:val="lowerRoman"/>
      <w:lvlText w:val="%9."/>
      <w:lvlJc w:val="right"/>
      <w:pPr>
        <w:ind w:left="6120" w:hanging="180"/>
      </w:pPr>
    </w:lvl>
  </w:abstractNum>
  <w:abstractNum w:abstractNumId="8" w15:restartNumberingAfterBreak="0">
    <w:nsid w:val="609B72E7"/>
    <w:multiLevelType w:val="hybridMultilevel"/>
    <w:tmpl w:val="D0529352"/>
    <w:lvl w:ilvl="0" w:tplc="12CA5242">
      <w:start w:val="1"/>
      <w:numFmt w:val="decimal"/>
      <w:lvlText w:val="%1、"/>
      <w:lvlJc w:val="left"/>
      <w:pPr>
        <w:tabs>
          <w:tab w:val="num" w:pos="360"/>
        </w:tabs>
        <w:ind w:left="360" w:hanging="360"/>
      </w:pPr>
      <w:rPr>
        <w:rFonts w:ascii="宋体" w:eastAsia="宋体" w:hAnsi="宋体" w:cs="宋体" w:hint="default"/>
      </w:rPr>
    </w:lvl>
    <w:lvl w:ilvl="1" w:tplc="43F6C86E" w:tentative="1">
      <w:start w:val="1"/>
      <w:numFmt w:val="lowerLetter"/>
      <w:lvlText w:val="%2)"/>
      <w:lvlJc w:val="left"/>
      <w:pPr>
        <w:tabs>
          <w:tab w:val="num" w:pos="840"/>
        </w:tabs>
        <w:ind w:left="840" w:hanging="420"/>
      </w:pPr>
    </w:lvl>
    <w:lvl w:ilvl="2" w:tplc="D5769F6E" w:tentative="1">
      <w:start w:val="1"/>
      <w:numFmt w:val="lowerRoman"/>
      <w:lvlText w:val="%3."/>
      <w:lvlJc w:val="right"/>
      <w:pPr>
        <w:tabs>
          <w:tab w:val="num" w:pos="1260"/>
        </w:tabs>
        <w:ind w:left="1260" w:hanging="420"/>
      </w:pPr>
    </w:lvl>
    <w:lvl w:ilvl="3" w:tplc="E8768E5A" w:tentative="1">
      <w:start w:val="1"/>
      <w:numFmt w:val="decimal"/>
      <w:lvlText w:val="%4."/>
      <w:lvlJc w:val="left"/>
      <w:pPr>
        <w:tabs>
          <w:tab w:val="num" w:pos="1680"/>
        </w:tabs>
        <w:ind w:left="1680" w:hanging="420"/>
      </w:pPr>
    </w:lvl>
    <w:lvl w:ilvl="4" w:tplc="BB82E380" w:tentative="1">
      <w:start w:val="1"/>
      <w:numFmt w:val="lowerLetter"/>
      <w:lvlText w:val="%5)"/>
      <w:lvlJc w:val="left"/>
      <w:pPr>
        <w:tabs>
          <w:tab w:val="num" w:pos="2100"/>
        </w:tabs>
        <w:ind w:left="2100" w:hanging="420"/>
      </w:pPr>
    </w:lvl>
    <w:lvl w:ilvl="5" w:tplc="66A64AEE" w:tentative="1">
      <w:start w:val="1"/>
      <w:numFmt w:val="lowerRoman"/>
      <w:lvlText w:val="%6."/>
      <w:lvlJc w:val="right"/>
      <w:pPr>
        <w:tabs>
          <w:tab w:val="num" w:pos="2520"/>
        </w:tabs>
        <w:ind w:left="2520" w:hanging="420"/>
      </w:pPr>
    </w:lvl>
    <w:lvl w:ilvl="6" w:tplc="FAB45EDA" w:tentative="1">
      <w:start w:val="1"/>
      <w:numFmt w:val="decimal"/>
      <w:lvlText w:val="%7."/>
      <w:lvlJc w:val="left"/>
      <w:pPr>
        <w:tabs>
          <w:tab w:val="num" w:pos="2940"/>
        </w:tabs>
        <w:ind w:left="2940" w:hanging="420"/>
      </w:pPr>
    </w:lvl>
    <w:lvl w:ilvl="7" w:tplc="4B36D4EE" w:tentative="1">
      <w:start w:val="1"/>
      <w:numFmt w:val="lowerLetter"/>
      <w:lvlText w:val="%8)"/>
      <w:lvlJc w:val="left"/>
      <w:pPr>
        <w:tabs>
          <w:tab w:val="num" w:pos="3360"/>
        </w:tabs>
        <w:ind w:left="3360" w:hanging="420"/>
      </w:pPr>
    </w:lvl>
    <w:lvl w:ilvl="8" w:tplc="2A763D46" w:tentative="1">
      <w:start w:val="1"/>
      <w:numFmt w:val="lowerRoman"/>
      <w:lvlText w:val="%9."/>
      <w:lvlJc w:val="right"/>
      <w:pPr>
        <w:tabs>
          <w:tab w:val="num" w:pos="3780"/>
        </w:tabs>
        <w:ind w:left="3780" w:hanging="420"/>
      </w:pPr>
    </w:lvl>
  </w:abstractNum>
  <w:abstractNum w:abstractNumId="9" w15:restartNumberingAfterBreak="0">
    <w:nsid w:val="60FA1E55"/>
    <w:multiLevelType w:val="hybridMultilevel"/>
    <w:tmpl w:val="F84288DA"/>
    <w:lvl w:ilvl="0" w:tplc="35903A7C">
      <w:start w:val="1"/>
      <w:numFmt w:val="decimal"/>
      <w:lvlText w:val="%1."/>
      <w:lvlJc w:val="left"/>
      <w:pPr>
        <w:ind w:left="840" w:hanging="360"/>
      </w:pPr>
      <w:rPr>
        <w:rFonts w:hint="default"/>
      </w:rPr>
    </w:lvl>
    <w:lvl w:ilvl="1" w:tplc="0C000019" w:tentative="1">
      <w:start w:val="1"/>
      <w:numFmt w:val="lowerLetter"/>
      <w:lvlText w:val="%2."/>
      <w:lvlJc w:val="left"/>
      <w:pPr>
        <w:ind w:left="1560" w:hanging="360"/>
      </w:pPr>
    </w:lvl>
    <w:lvl w:ilvl="2" w:tplc="0C00001B" w:tentative="1">
      <w:start w:val="1"/>
      <w:numFmt w:val="lowerRoman"/>
      <w:lvlText w:val="%3."/>
      <w:lvlJc w:val="right"/>
      <w:pPr>
        <w:ind w:left="2280" w:hanging="180"/>
      </w:pPr>
    </w:lvl>
    <w:lvl w:ilvl="3" w:tplc="0C00000F" w:tentative="1">
      <w:start w:val="1"/>
      <w:numFmt w:val="decimal"/>
      <w:lvlText w:val="%4."/>
      <w:lvlJc w:val="left"/>
      <w:pPr>
        <w:ind w:left="3000" w:hanging="360"/>
      </w:pPr>
    </w:lvl>
    <w:lvl w:ilvl="4" w:tplc="0C000019" w:tentative="1">
      <w:start w:val="1"/>
      <w:numFmt w:val="lowerLetter"/>
      <w:lvlText w:val="%5."/>
      <w:lvlJc w:val="left"/>
      <w:pPr>
        <w:ind w:left="3720" w:hanging="360"/>
      </w:pPr>
    </w:lvl>
    <w:lvl w:ilvl="5" w:tplc="0C00001B" w:tentative="1">
      <w:start w:val="1"/>
      <w:numFmt w:val="lowerRoman"/>
      <w:lvlText w:val="%6."/>
      <w:lvlJc w:val="right"/>
      <w:pPr>
        <w:ind w:left="4440" w:hanging="180"/>
      </w:pPr>
    </w:lvl>
    <w:lvl w:ilvl="6" w:tplc="0C00000F" w:tentative="1">
      <w:start w:val="1"/>
      <w:numFmt w:val="decimal"/>
      <w:lvlText w:val="%7."/>
      <w:lvlJc w:val="left"/>
      <w:pPr>
        <w:ind w:left="5160" w:hanging="360"/>
      </w:pPr>
    </w:lvl>
    <w:lvl w:ilvl="7" w:tplc="0C000019" w:tentative="1">
      <w:start w:val="1"/>
      <w:numFmt w:val="lowerLetter"/>
      <w:lvlText w:val="%8."/>
      <w:lvlJc w:val="left"/>
      <w:pPr>
        <w:ind w:left="5880" w:hanging="360"/>
      </w:pPr>
    </w:lvl>
    <w:lvl w:ilvl="8" w:tplc="0C00001B" w:tentative="1">
      <w:start w:val="1"/>
      <w:numFmt w:val="lowerRoman"/>
      <w:lvlText w:val="%9."/>
      <w:lvlJc w:val="right"/>
      <w:pPr>
        <w:ind w:left="6600" w:hanging="180"/>
      </w:pPr>
    </w:lvl>
  </w:abstractNum>
  <w:abstractNum w:abstractNumId="10" w15:restartNumberingAfterBreak="0">
    <w:nsid w:val="71FD4531"/>
    <w:multiLevelType w:val="hybridMultilevel"/>
    <w:tmpl w:val="CCE6321C"/>
    <w:lvl w:ilvl="0" w:tplc="90CEC5D4">
      <w:start w:val="8"/>
      <w:numFmt w:val="japaneseCounting"/>
      <w:lvlText w:val="（%1）"/>
      <w:lvlJc w:val="left"/>
      <w:pPr>
        <w:ind w:left="765" w:hanging="765"/>
      </w:pPr>
      <w:rPr>
        <w:rFonts w:cs="Times New Roman" w:hint="default"/>
      </w:rPr>
    </w:lvl>
    <w:lvl w:ilvl="1" w:tplc="0C000019" w:tentative="1">
      <w:start w:val="1"/>
      <w:numFmt w:val="lowerLetter"/>
      <w:lvlText w:val="%2."/>
      <w:lvlJc w:val="left"/>
      <w:pPr>
        <w:ind w:left="1080" w:hanging="360"/>
      </w:pPr>
    </w:lvl>
    <w:lvl w:ilvl="2" w:tplc="0C00001B" w:tentative="1">
      <w:start w:val="1"/>
      <w:numFmt w:val="lowerRoman"/>
      <w:lvlText w:val="%3."/>
      <w:lvlJc w:val="right"/>
      <w:pPr>
        <w:ind w:left="1800" w:hanging="180"/>
      </w:pPr>
    </w:lvl>
    <w:lvl w:ilvl="3" w:tplc="0C00000F" w:tentative="1">
      <w:start w:val="1"/>
      <w:numFmt w:val="decimal"/>
      <w:lvlText w:val="%4."/>
      <w:lvlJc w:val="left"/>
      <w:pPr>
        <w:ind w:left="2520" w:hanging="360"/>
      </w:pPr>
    </w:lvl>
    <w:lvl w:ilvl="4" w:tplc="0C000019" w:tentative="1">
      <w:start w:val="1"/>
      <w:numFmt w:val="lowerLetter"/>
      <w:lvlText w:val="%5."/>
      <w:lvlJc w:val="left"/>
      <w:pPr>
        <w:ind w:left="3240" w:hanging="360"/>
      </w:pPr>
    </w:lvl>
    <w:lvl w:ilvl="5" w:tplc="0C00001B" w:tentative="1">
      <w:start w:val="1"/>
      <w:numFmt w:val="lowerRoman"/>
      <w:lvlText w:val="%6."/>
      <w:lvlJc w:val="right"/>
      <w:pPr>
        <w:ind w:left="3960" w:hanging="180"/>
      </w:pPr>
    </w:lvl>
    <w:lvl w:ilvl="6" w:tplc="0C00000F" w:tentative="1">
      <w:start w:val="1"/>
      <w:numFmt w:val="decimal"/>
      <w:lvlText w:val="%7."/>
      <w:lvlJc w:val="left"/>
      <w:pPr>
        <w:ind w:left="4680" w:hanging="360"/>
      </w:pPr>
    </w:lvl>
    <w:lvl w:ilvl="7" w:tplc="0C000019" w:tentative="1">
      <w:start w:val="1"/>
      <w:numFmt w:val="lowerLetter"/>
      <w:lvlText w:val="%8."/>
      <w:lvlJc w:val="left"/>
      <w:pPr>
        <w:ind w:left="5400" w:hanging="360"/>
      </w:pPr>
    </w:lvl>
    <w:lvl w:ilvl="8" w:tplc="0C00001B" w:tentative="1">
      <w:start w:val="1"/>
      <w:numFmt w:val="lowerRoman"/>
      <w:lvlText w:val="%9."/>
      <w:lvlJc w:val="right"/>
      <w:pPr>
        <w:ind w:left="6120" w:hanging="180"/>
      </w:pPr>
    </w:lvl>
  </w:abstractNum>
  <w:abstractNum w:abstractNumId="11" w15:restartNumberingAfterBreak="0">
    <w:nsid w:val="78D2691D"/>
    <w:multiLevelType w:val="hybridMultilevel"/>
    <w:tmpl w:val="8376D7CC"/>
    <w:lvl w:ilvl="0" w:tplc="485E905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E177A18"/>
    <w:multiLevelType w:val="hybridMultilevel"/>
    <w:tmpl w:val="A3BC018E"/>
    <w:lvl w:ilvl="0" w:tplc="F0D6F608">
      <w:start w:val="1"/>
      <w:numFmt w:val="decimal"/>
      <w:lvlText w:val="%1."/>
      <w:lvlJc w:val="left"/>
      <w:pPr>
        <w:ind w:left="284" w:hanging="360"/>
      </w:pPr>
      <w:rPr>
        <w:color w:val="000000" w:themeColor="text1"/>
      </w:rPr>
    </w:lvl>
    <w:lvl w:ilvl="1" w:tplc="0C000019">
      <w:start w:val="1"/>
      <w:numFmt w:val="lowerLetter"/>
      <w:lvlText w:val="%2."/>
      <w:lvlJc w:val="left"/>
      <w:pPr>
        <w:ind w:left="1004" w:hanging="360"/>
      </w:pPr>
    </w:lvl>
    <w:lvl w:ilvl="2" w:tplc="0C00001B">
      <w:start w:val="1"/>
      <w:numFmt w:val="lowerRoman"/>
      <w:lvlText w:val="%3."/>
      <w:lvlJc w:val="right"/>
      <w:pPr>
        <w:ind w:left="1724" w:hanging="180"/>
      </w:pPr>
    </w:lvl>
    <w:lvl w:ilvl="3" w:tplc="0C00000F">
      <w:start w:val="1"/>
      <w:numFmt w:val="decimal"/>
      <w:lvlText w:val="%4."/>
      <w:lvlJc w:val="left"/>
      <w:pPr>
        <w:ind w:left="2444" w:hanging="360"/>
      </w:pPr>
    </w:lvl>
    <w:lvl w:ilvl="4" w:tplc="0C000019">
      <w:start w:val="1"/>
      <w:numFmt w:val="lowerLetter"/>
      <w:lvlText w:val="%5."/>
      <w:lvlJc w:val="left"/>
      <w:pPr>
        <w:ind w:left="3164" w:hanging="360"/>
      </w:pPr>
    </w:lvl>
    <w:lvl w:ilvl="5" w:tplc="0C00001B">
      <w:start w:val="1"/>
      <w:numFmt w:val="lowerRoman"/>
      <w:lvlText w:val="%6."/>
      <w:lvlJc w:val="right"/>
      <w:pPr>
        <w:ind w:left="3884" w:hanging="180"/>
      </w:pPr>
    </w:lvl>
    <w:lvl w:ilvl="6" w:tplc="0C00000F">
      <w:start w:val="1"/>
      <w:numFmt w:val="decimal"/>
      <w:lvlText w:val="%7."/>
      <w:lvlJc w:val="left"/>
      <w:pPr>
        <w:ind w:left="4604" w:hanging="360"/>
      </w:pPr>
    </w:lvl>
    <w:lvl w:ilvl="7" w:tplc="0C000019">
      <w:start w:val="1"/>
      <w:numFmt w:val="lowerLetter"/>
      <w:lvlText w:val="%8."/>
      <w:lvlJc w:val="left"/>
      <w:pPr>
        <w:ind w:left="5324" w:hanging="360"/>
      </w:pPr>
    </w:lvl>
    <w:lvl w:ilvl="8" w:tplc="0C00001B">
      <w:start w:val="1"/>
      <w:numFmt w:val="lowerRoman"/>
      <w:lvlText w:val="%9."/>
      <w:lvlJc w:val="right"/>
      <w:pPr>
        <w:ind w:left="6044" w:hanging="180"/>
      </w:pPr>
    </w:lvl>
  </w:abstractNum>
  <w:num w:numId="1">
    <w:abstractNumId w:val="8"/>
  </w:num>
  <w:num w:numId="2">
    <w:abstractNumId w:val="1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6"/>
  </w:num>
  <w:num w:numId="7">
    <w:abstractNumId w:val="12"/>
  </w:num>
  <w:num w:numId="8">
    <w:abstractNumId w:val="7"/>
  </w:num>
  <w:num w:numId="9">
    <w:abstractNumId w:val="0"/>
  </w:num>
  <w:num w:numId="10">
    <w:abstractNumId w:val="9"/>
  </w:num>
  <w:num w:numId="11">
    <w:abstractNumId w:val="2"/>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371A"/>
    <w:rsid w:val="00014FE2"/>
    <w:rsid w:val="0002618D"/>
    <w:rsid w:val="000675F4"/>
    <w:rsid w:val="00074F15"/>
    <w:rsid w:val="00085032"/>
    <w:rsid w:val="000D6D78"/>
    <w:rsid w:val="00105BD6"/>
    <w:rsid w:val="001107E0"/>
    <w:rsid w:val="00115625"/>
    <w:rsid w:val="001175ED"/>
    <w:rsid w:val="001859B8"/>
    <w:rsid w:val="001958A4"/>
    <w:rsid w:val="00196C1B"/>
    <w:rsid w:val="001A18ED"/>
    <w:rsid w:val="001C53FF"/>
    <w:rsid w:val="001C6354"/>
    <w:rsid w:val="001F43BB"/>
    <w:rsid w:val="001F58C4"/>
    <w:rsid w:val="00212EB0"/>
    <w:rsid w:val="002154A8"/>
    <w:rsid w:val="00216863"/>
    <w:rsid w:val="00217E03"/>
    <w:rsid w:val="002374DE"/>
    <w:rsid w:val="00237A7F"/>
    <w:rsid w:val="002625E4"/>
    <w:rsid w:val="002627C0"/>
    <w:rsid w:val="002905A1"/>
    <w:rsid w:val="002A123A"/>
    <w:rsid w:val="002B6728"/>
    <w:rsid w:val="002C5CB5"/>
    <w:rsid w:val="002D5A80"/>
    <w:rsid w:val="002D6AA4"/>
    <w:rsid w:val="002E6EFA"/>
    <w:rsid w:val="003009F5"/>
    <w:rsid w:val="003142FF"/>
    <w:rsid w:val="00363D1E"/>
    <w:rsid w:val="00376720"/>
    <w:rsid w:val="00382945"/>
    <w:rsid w:val="003F53AA"/>
    <w:rsid w:val="00406E48"/>
    <w:rsid w:val="00414080"/>
    <w:rsid w:val="00442434"/>
    <w:rsid w:val="0045602C"/>
    <w:rsid w:val="00471A97"/>
    <w:rsid w:val="00493635"/>
    <w:rsid w:val="004E49DC"/>
    <w:rsid w:val="004F0213"/>
    <w:rsid w:val="00502195"/>
    <w:rsid w:val="00527366"/>
    <w:rsid w:val="005441E5"/>
    <w:rsid w:val="00544F57"/>
    <w:rsid w:val="00551261"/>
    <w:rsid w:val="005725D1"/>
    <w:rsid w:val="00573C28"/>
    <w:rsid w:val="00583EBF"/>
    <w:rsid w:val="005850B6"/>
    <w:rsid w:val="00587295"/>
    <w:rsid w:val="00596F39"/>
    <w:rsid w:val="005D6796"/>
    <w:rsid w:val="005D6F85"/>
    <w:rsid w:val="005E36F8"/>
    <w:rsid w:val="005F260E"/>
    <w:rsid w:val="005F47D9"/>
    <w:rsid w:val="006256B1"/>
    <w:rsid w:val="00632D03"/>
    <w:rsid w:val="00636CF4"/>
    <w:rsid w:val="0063763E"/>
    <w:rsid w:val="00642F32"/>
    <w:rsid w:val="0065044A"/>
    <w:rsid w:val="00670C8B"/>
    <w:rsid w:val="006725A9"/>
    <w:rsid w:val="00676302"/>
    <w:rsid w:val="00686563"/>
    <w:rsid w:val="00687CDD"/>
    <w:rsid w:val="006A1205"/>
    <w:rsid w:val="006C4BBF"/>
    <w:rsid w:val="006E6825"/>
    <w:rsid w:val="007004B2"/>
    <w:rsid w:val="00703821"/>
    <w:rsid w:val="00704F10"/>
    <w:rsid w:val="007132FE"/>
    <w:rsid w:val="00724C70"/>
    <w:rsid w:val="00741F14"/>
    <w:rsid w:val="0074452E"/>
    <w:rsid w:val="007504C9"/>
    <w:rsid w:val="0076314E"/>
    <w:rsid w:val="0079381E"/>
    <w:rsid w:val="007A1EBA"/>
    <w:rsid w:val="007C15DC"/>
    <w:rsid w:val="007C3A76"/>
    <w:rsid w:val="007C6DC9"/>
    <w:rsid w:val="007F5F36"/>
    <w:rsid w:val="00802212"/>
    <w:rsid w:val="008039D4"/>
    <w:rsid w:val="0082044B"/>
    <w:rsid w:val="00826133"/>
    <w:rsid w:val="00877617"/>
    <w:rsid w:val="00882E1C"/>
    <w:rsid w:val="0088623E"/>
    <w:rsid w:val="008A7B56"/>
    <w:rsid w:val="008B15C1"/>
    <w:rsid w:val="008B15C7"/>
    <w:rsid w:val="008B46A6"/>
    <w:rsid w:val="008C5985"/>
    <w:rsid w:val="008D2C73"/>
    <w:rsid w:val="008D371A"/>
    <w:rsid w:val="008E4C55"/>
    <w:rsid w:val="008F01D7"/>
    <w:rsid w:val="00925AA1"/>
    <w:rsid w:val="009261BD"/>
    <w:rsid w:val="00950378"/>
    <w:rsid w:val="00950833"/>
    <w:rsid w:val="00961BAB"/>
    <w:rsid w:val="00962EE5"/>
    <w:rsid w:val="00971DC5"/>
    <w:rsid w:val="009877BC"/>
    <w:rsid w:val="009934D6"/>
    <w:rsid w:val="009B3EBD"/>
    <w:rsid w:val="009B694E"/>
    <w:rsid w:val="009C16B4"/>
    <w:rsid w:val="009D51A5"/>
    <w:rsid w:val="009E12BC"/>
    <w:rsid w:val="00A0323D"/>
    <w:rsid w:val="00A05C51"/>
    <w:rsid w:val="00A236A9"/>
    <w:rsid w:val="00A5095D"/>
    <w:rsid w:val="00A52A42"/>
    <w:rsid w:val="00A72815"/>
    <w:rsid w:val="00AA0744"/>
    <w:rsid w:val="00AB3CC8"/>
    <w:rsid w:val="00AC2FB6"/>
    <w:rsid w:val="00AD14C1"/>
    <w:rsid w:val="00AD4D1A"/>
    <w:rsid w:val="00AE2104"/>
    <w:rsid w:val="00AE3243"/>
    <w:rsid w:val="00AF0C55"/>
    <w:rsid w:val="00B14C22"/>
    <w:rsid w:val="00B173A7"/>
    <w:rsid w:val="00B27C43"/>
    <w:rsid w:val="00B3274D"/>
    <w:rsid w:val="00B34F75"/>
    <w:rsid w:val="00B41089"/>
    <w:rsid w:val="00B52133"/>
    <w:rsid w:val="00B80B22"/>
    <w:rsid w:val="00B86080"/>
    <w:rsid w:val="00BB1986"/>
    <w:rsid w:val="00BB4993"/>
    <w:rsid w:val="00BC524E"/>
    <w:rsid w:val="00BD1C01"/>
    <w:rsid w:val="00BD4F1B"/>
    <w:rsid w:val="00BD5000"/>
    <w:rsid w:val="00C21796"/>
    <w:rsid w:val="00C22831"/>
    <w:rsid w:val="00C361C7"/>
    <w:rsid w:val="00C36256"/>
    <w:rsid w:val="00C36AAD"/>
    <w:rsid w:val="00C37D98"/>
    <w:rsid w:val="00C46C66"/>
    <w:rsid w:val="00C57CF2"/>
    <w:rsid w:val="00C61E03"/>
    <w:rsid w:val="00C62F3E"/>
    <w:rsid w:val="00C75906"/>
    <w:rsid w:val="00CB0283"/>
    <w:rsid w:val="00CB4944"/>
    <w:rsid w:val="00CD386B"/>
    <w:rsid w:val="00CE1A7C"/>
    <w:rsid w:val="00D041B0"/>
    <w:rsid w:val="00D27457"/>
    <w:rsid w:val="00D37960"/>
    <w:rsid w:val="00D41DCA"/>
    <w:rsid w:val="00D52251"/>
    <w:rsid w:val="00D60BF1"/>
    <w:rsid w:val="00D72F5C"/>
    <w:rsid w:val="00D7522B"/>
    <w:rsid w:val="00DB3486"/>
    <w:rsid w:val="00DB43B1"/>
    <w:rsid w:val="00DD3C6E"/>
    <w:rsid w:val="00DE37C9"/>
    <w:rsid w:val="00DF060A"/>
    <w:rsid w:val="00DF12AF"/>
    <w:rsid w:val="00DF1C0A"/>
    <w:rsid w:val="00DF2A00"/>
    <w:rsid w:val="00DF5410"/>
    <w:rsid w:val="00E034C4"/>
    <w:rsid w:val="00E2641B"/>
    <w:rsid w:val="00E46F9A"/>
    <w:rsid w:val="00E501ED"/>
    <w:rsid w:val="00E61FBF"/>
    <w:rsid w:val="00E76636"/>
    <w:rsid w:val="00E91441"/>
    <w:rsid w:val="00EB5A7C"/>
    <w:rsid w:val="00EB6552"/>
    <w:rsid w:val="00ED3DE5"/>
    <w:rsid w:val="00ED59EE"/>
    <w:rsid w:val="00EE2378"/>
    <w:rsid w:val="00F05A38"/>
    <w:rsid w:val="00F25D4B"/>
    <w:rsid w:val="00F62EAD"/>
    <w:rsid w:val="00F931BD"/>
    <w:rsid w:val="00F94E1B"/>
    <w:rsid w:val="00FD3EE2"/>
    <w:rsid w:val="00FD55CC"/>
    <w:rsid w:val="00FE072B"/>
    <w:rsid w:val="00FE511E"/>
  </w:rsids>
  <m:mathPr>
    <m:mathFont m:val="Cambria Math"/>
    <m:brkBin m:val="before"/>
    <m:brkBinSub m:val="--"/>
    <m:smallFrac/>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FAE6FD"/>
  <w15:docId w15:val="{F5BE9F15-F1AF-40C2-A920-8E6B34903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B4993"/>
    <w:rPr>
      <w:rFonts w:ascii="Times New Roman" w:hAnsi="Times New Roman" w:cs="Times New Roman"/>
      <w:kern w:val="0"/>
      <w:sz w:val="24"/>
      <w:szCs w:val="24"/>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36A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A236A9"/>
    <w:rPr>
      <w:rFonts w:ascii="Times New Roman" w:hAnsi="Times New Roman" w:cs="Times New Roman"/>
      <w:kern w:val="0"/>
      <w:sz w:val="18"/>
      <w:szCs w:val="18"/>
      <w:lang w:eastAsia="en-US" w:bidi="ar-SA"/>
    </w:rPr>
  </w:style>
  <w:style w:type="paragraph" w:styleId="Footer">
    <w:name w:val="footer"/>
    <w:basedOn w:val="Normal"/>
    <w:link w:val="FooterChar"/>
    <w:uiPriority w:val="99"/>
    <w:unhideWhenUsed/>
    <w:rsid w:val="00A236A9"/>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A236A9"/>
    <w:rPr>
      <w:rFonts w:ascii="Times New Roman" w:hAnsi="Times New Roman" w:cs="Times New Roman"/>
      <w:kern w:val="0"/>
      <w:sz w:val="18"/>
      <w:szCs w:val="18"/>
      <w:lang w:eastAsia="en-US" w:bidi="ar-SA"/>
    </w:rPr>
  </w:style>
  <w:style w:type="paragraph" w:styleId="ListParagraph">
    <w:name w:val="List Paragraph"/>
    <w:basedOn w:val="Normal"/>
    <w:uiPriority w:val="34"/>
    <w:qFormat/>
    <w:rsid w:val="00DF2A00"/>
    <w:pPr>
      <w:ind w:firstLineChars="200" w:firstLine="420"/>
    </w:pPr>
  </w:style>
  <w:style w:type="paragraph" w:styleId="BalloonText">
    <w:name w:val="Balloon Text"/>
    <w:basedOn w:val="Normal"/>
    <w:link w:val="BalloonTextChar"/>
    <w:uiPriority w:val="99"/>
    <w:semiHidden/>
    <w:unhideWhenUsed/>
    <w:rsid w:val="009B3EBD"/>
    <w:rPr>
      <w:rFonts w:ascii="Microsoft YaHei UI" w:eastAsia="Microsoft YaHei UI"/>
      <w:sz w:val="18"/>
      <w:szCs w:val="18"/>
    </w:rPr>
  </w:style>
  <w:style w:type="character" w:customStyle="1" w:styleId="BalloonTextChar">
    <w:name w:val="Balloon Text Char"/>
    <w:basedOn w:val="DefaultParagraphFont"/>
    <w:link w:val="BalloonText"/>
    <w:uiPriority w:val="99"/>
    <w:semiHidden/>
    <w:rsid w:val="009B3EBD"/>
    <w:rPr>
      <w:rFonts w:ascii="Microsoft YaHei UI" w:eastAsia="Microsoft YaHei UI" w:hAnsi="Times New Roman" w:cs="Times New Roman"/>
      <w:kern w:val="0"/>
      <w:sz w:val="18"/>
      <w:szCs w:val="18"/>
      <w:lang w:eastAsia="en-US" w:bidi="ar-SA"/>
    </w:rPr>
  </w:style>
  <w:style w:type="paragraph" w:styleId="NormalIndent">
    <w:name w:val="Normal Indent"/>
    <w:basedOn w:val="Normal"/>
    <w:link w:val="NormalIndentChar"/>
    <w:qFormat/>
    <w:rsid w:val="00EB6552"/>
    <w:pPr>
      <w:widowControl w:val="0"/>
      <w:spacing w:line="360" w:lineRule="auto"/>
      <w:ind w:firstLine="420"/>
    </w:pPr>
    <w:rPr>
      <w:rFonts w:asciiTheme="minorHAnsi" w:eastAsia="宋体" w:hAnsiTheme="minorHAnsi" w:cstheme="minorBidi"/>
      <w:kern w:val="2"/>
      <w:sz w:val="21"/>
      <w:lang w:eastAsia="zh-CN"/>
    </w:rPr>
  </w:style>
  <w:style w:type="paragraph" w:styleId="PlainText">
    <w:name w:val="Plain Text"/>
    <w:basedOn w:val="Normal"/>
    <w:link w:val="PlainTextChar"/>
    <w:qFormat/>
    <w:rsid w:val="00EB6552"/>
    <w:pPr>
      <w:widowControl w:val="0"/>
      <w:jc w:val="both"/>
    </w:pPr>
    <w:rPr>
      <w:rFonts w:ascii="宋体" w:eastAsia="宋体" w:hAnsi="Courier New" w:cstheme="minorBidi"/>
      <w:kern w:val="2"/>
      <w:sz w:val="21"/>
      <w:lang w:eastAsia="zh-CN"/>
    </w:rPr>
  </w:style>
  <w:style w:type="character" w:customStyle="1" w:styleId="PlainTextChar">
    <w:name w:val="Plain Text Char"/>
    <w:basedOn w:val="DefaultParagraphFont"/>
    <w:link w:val="PlainText"/>
    <w:qFormat/>
    <w:rsid w:val="00EB6552"/>
    <w:rPr>
      <w:rFonts w:ascii="宋体" w:eastAsia="宋体" w:hAnsi="Courier New"/>
      <w:szCs w:val="24"/>
      <w:lang w:bidi="ar-SA"/>
    </w:rPr>
  </w:style>
  <w:style w:type="character" w:customStyle="1" w:styleId="NormalIndentChar">
    <w:name w:val="Normal Indent Char"/>
    <w:link w:val="NormalIndent"/>
    <w:qFormat/>
    <w:rsid w:val="00EB6552"/>
    <w:rPr>
      <w:rFonts w:eastAsia="宋体"/>
      <w:szCs w:val="24"/>
      <w:lang w:bidi="ar-SA"/>
    </w:rPr>
  </w:style>
  <w:style w:type="character" w:styleId="CommentReference">
    <w:name w:val="annotation reference"/>
    <w:basedOn w:val="DefaultParagraphFont"/>
    <w:uiPriority w:val="99"/>
    <w:semiHidden/>
    <w:unhideWhenUsed/>
    <w:rsid w:val="00642F32"/>
    <w:rPr>
      <w:sz w:val="16"/>
      <w:szCs w:val="16"/>
    </w:rPr>
  </w:style>
  <w:style w:type="paragraph" w:styleId="CommentText">
    <w:name w:val="annotation text"/>
    <w:basedOn w:val="Normal"/>
    <w:link w:val="CommentTextChar"/>
    <w:uiPriority w:val="99"/>
    <w:semiHidden/>
    <w:unhideWhenUsed/>
    <w:rsid w:val="00642F32"/>
    <w:rPr>
      <w:sz w:val="20"/>
      <w:szCs w:val="20"/>
    </w:rPr>
  </w:style>
  <w:style w:type="character" w:customStyle="1" w:styleId="CommentTextChar">
    <w:name w:val="Comment Text Char"/>
    <w:basedOn w:val="DefaultParagraphFont"/>
    <w:link w:val="CommentText"/>
    <w:uiPriority w:val="99"/>
    <w:semiHidden/>
    <w:rsid w:val="00642F32"/>
    <w:rPr>
      <w:rFonts w:ascii="Times New Roman" w:hAnsi="Times New Roman" w:cs="Times New Roman"/>
      <w:kern w:val="0"/>
      <w:sz w:val="20"/>
      <w:szCs w:val="20"/>
      <w:lang w:eastAsia="en-US" w:bidi="ar-SA"/>
    </w:rPr>
  </w:style>
  <w:style w:type="paragraph" w:styleId="CommentSubject">
    <w:name w:val="annotation subject"/>
    <w:basedOn w:val="CommentText"/>
    <w:next w:val="CommentText"/>
    <w:link w:val="CommentSubjectChar"/>
    <w:uiPriority w:val="99"/>
    <w:semiHidden/>
    <w:unhideWhenUsed/>
    <w:rsid w:val="00642F32"/>
    <w:rPr>
      <w:b/>
      <w:bCs/>
    </w:rPr>
  </w:style>
  <w:style w:type="character" w:customStyle="1" w:styleId="CommentSubjectChar">
    <w:name w:val="Comment Subject Char"/>
    <w:basedOn w:val="CommentTextChar"/>
    <w:link w:val="CommentSubject"/>
    <w:uiPriority w:val="99"/>
    <w:semiHidden/>
    <w:rsid w:val="00642F32"/>
    <w:rPr>
      <w:rFonts w:ascii="Times New Roman" w:hAnsi="Times New Roman" w:cs="Times New Roman"/>
      <w:b/>
      <w:bCs/>
      <w:kern w:val="0"/>
      <w:sz w:val="20"/>
      <w:szCs w:val="2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787292">
      <w:bodyDiv w:val="1"/>
      <w:marLeft w:val="0"/>
      <w:marRight w:val="0"/>
      <w:marTop w:val="0"/>
      <w:marBottom w:val="0"/>
      <w:divBdr>
        <w:top w:val="none" w:sz="0" w:space="0" w:color="auto"/>
        <w:left w:val="none" w:sz="0" w:space="0" w:color="auto"/>
        <w:bottom w:val="none" w:sz="0" w:space="0" w:color="auto"/>
        <w:right w:val="none" w:sz="0" w:space="0" w:color="auto"/>
      </w:divBdr>
    </w:div>
    <w:div w:id="375664540">
      <w:bodyDiv w:val="1"/>
      <w:marLeft w:val="0"/>
      <w:marRight w:val="0"/>
      <w:marTop w:val="0"/>
      <w:marBottom w:val="0"/>
      <w:divBdr>
        <w:top w:val="none" w:sz="0" w:space="0" w:color="auto"/>
        <w:left w:val="none" w:sz="0" w:space="0" w:color="auto"/>
        <w:bottom w:val="none" w:sz="0" w:space="0" w:color="auto"/>
        <w:right w:val="none" w:sz="0" w:space="0" w:color="auto"/>
      </w:divBdr>
    </w:div>
    <w:div w:id="378868967">
      <w:bodyDiv w:val="1"/>
      <w:marLeft w:val="0"/>
      <w:marRight w:val="0"/>
      <w:marTop w:val="0"/>
      <w:marBottom w:val="0"/>
      <w:divBdr>
        <w:top w:val="none" w:sz="0" w:space="0" w:color="auto"/>
        <w:left w:val="none" w:sz="0" w:space="0" w:color="auto"/>
        <w:bottom w:val="none" w:sz="0" w:space="0" w:color="auto"/>
        <w:right w:val="none" w:sz="0" w:space="0" w:color="auto"/>
      </w:divBdr>
    </w:div>
    <w:div w:id="639118432">
      <w:bodyDiv w:val="1"/>
      <w:marLeft w:val="0"/>
      <w:marRight w:val="0"/>
      <w:marTop w:val="0"/>
      <w:marBottom w:val="0"/>
      <w:divBdr>
        <w:top w:val="none" w:sz="0" w:space="0" w:color="auto"/>
        <w:left w:val="none" w:sz="0" w:space="0" w:color="auto"/>
        <w:bottom w:val="none" w:sz="0" w:space="0" w:color="auto"/>
        <w:right w:val="none" w:sz="0" w:space="0" w:color="auto"/>
      </w:divBdr>
    </w:div>
    <w:div w:id="767044175">
      <w:bodyDiv w:val="1"/>
      <w:marLeft w:val="0"/>
      <w:marRight w:val="0"/>
      <w:marTop w:val="0"/>
      <w:marBottom w:val="0"/>
      <w:divBdr>
        <w:top w:val="none" w:sz="0" w:space="0" w:color="auto"/>
        <w:left w:val="none" w:sz="0" w:space="0" w:color="auto"/>
        <w:bottom w:val="none" w:sz="0" w:space="0" w:color="auto"/>
        <w:right w:val="none" w:sz="0" w:space="0" w:color="auto"/>
      </w:divBdr>
    </w:div>
    <w:div w:id="995568401">
      <w:bodyDiv w:val="1"/>
      <w:marLeft w:val="0"/>
      <w:marRight w:val="0"/>
      <w:marTop w:val="0"/>
      <w:marBottom w:val="0"/>
      <w:divBdr>
        <w:top w:val="none" w:sz="0" w:space="0" w:color="auto"/>
        <w:left w:val="none" w:sz="0" w:space="0" w:color="auto"/>
        <w:bottom w:val="none" w:sz="0" w:space="0" w:color="auto"/>
        <w:right w:val="none" w:sz="0" w:space="0" w:color="auto"/>
      </w:divBdr>
    </w:div>
    <w:div w:id="1052196334">
      <w:bodyDiv w:val="1"/>
      <w:marLeft w:val="0"/>
      <w:marRight w:val="0"/>
      <w:marTop w:val="0"/>
      <w:marBottom w:val="0"/>
      <w:divBdr>
        <w:top w:val="none" w:sz="0" w:space="0" w:color="auto"/>
        <w:left w:val="none" w:sz="0" w:space="0" w:color="auto"/>
        <w:bottom w:val="none" w:sz="0" w:space="0" w:color="auto"/>
        <w:right w:val="none" w:sz="0" w:space="0" w:color="auto"/>
      </w:divBdr>
    </w:div>
    <w:div w:id="1082289127">
      <w:bodyDiv w:val="1"/>
      <w:marLeft w:val="0"/>
      <w:marRight w:val="0"/>
      <w:marTop w:val="0"/>
      <w:marBottom w:val="0"/>
      <w:divBdr>
        <w:top w:val="none" w:sz="0" w:space="0" w:color="auto"/>
        <w:left w:val="none" w:sz="0" w:space="0" w:color="auto"/>
        <w:bottom w:val="none" w:sz="0" w:space="0" w:color="auto"/>
        <w:right w:val="none" w:sz="0" w:space="0" w:color="auto"/>
      </w:divBdr>
    </w:div>
    <w:div w:id="1104962658">
      <w:bodyDiv w:val="1"/>
      <w:marLeft w:val="0"/>
      <w:marRight w:val="0"/>
      <w:marTop w:val="0"/>
      <w:marBottom w:val="0"/>
      <w:divBdr>
        <w:top w:val="none" w:sz="0" w:space="0" w:color="auto"/>
        <w:left w:val="none" w:sz="0" w:space="0" w:color="auto"/>
        <w:bottom w:val="none" w:sz="0" w:space="0" w:color="auto"/>
        <w:right w:val="none" w:sz="0" w:space="0" w:color="auto"/>
      </w:divBdr>
    </w:div>
    <w:div w:id="1231620688">
      <w:bodyDiv w:val="1"/>
      <w:marLeft w:val="0"/>
      <w:marRight w:val="0"/>
      <w:marTop w:val="0"/>
      <w:marBottom w:val="0"/>
      <w:divBdr>
        <w:top w:val="none" w:sz="0" w:space="0" w:color="auto"/>
        <w:left w:val="none" w:sz="0" w:space="0" w:color="auto"/>
        <w:bottom w:val="none" w:sz="0" w:space="0" w:color="auto"/>
        <w:right w:val="none" w:sz="0" w:space="0" w:color="auto"/>
      </w:divBdr>
    </w:div>
    <w:div w:id="1266768692">
      <w:bodyDiv w:val="1"/>
      <w:marLeft w:val="0"/>
      <w:marRight w:val="0"/>
      <w:marTop w:val="0"/>
      <w:marBottom w:val="0"/>
      <w:divBdr>
        <w:top w:val="none" w:sz="0" w:space="0" w:color="auto"/>
        <w:left w:val="none" w:sz="0" w:space="0" w:color="auto"/>
        <w:bottom w:val="none" w:sz="0" w:space="0" w:color="auto"/>
        <w:right w:val="none" w:sz="0" w:space="0" w:color="auto"/>
      </w:divBdr>
    </w:div>
    <w:div w:id="1284924585">
      <w:bodyDiv w:val="1"/>
      <w:marLeft w:val="0"/>
      <w:marRight w:val="0"/>
      <w:marTop w:val="0"/>
      <w:marBottom w:val="0"/>
      <w:divBdr>
        <w:top w:val="none" w:sz="0" w:space="0" w:color="auto"/>
        <w:left w:val="none" w:sz="0" w:space="0" w:color="auto"/>
        <w:bottom w:val="none" w:sz="0" w:space="0" w:color="auto"/>
        <w:right w:val="none" w:sz="0" w:space="0" w:color="auto"/>
      </w:divBdr>
    </w:div>
    <w:div w:id="1648516273">
      <w:bodyDiv w:val="1"/>
      <w:marLeft w:val="0"/>
      <w:marRight w:val="0"/>
      <w:marTop w:val="0"/>
      <w:marBottom w:val="0"/>
      <w:divBdr>
        <w:top w:val="none" w:sz="0" w:space="0" w:color="auto"/>
        <w:left w:val="none" w:sz="0" w:space="0" w:color="auto"/>
        <w:bottom w:val="none" w:sz="0" w:space="0" w:color="auto"/>
        <w:right w:val="none" w:sz="0" w:space="0" w:color="auto"/>
      </w:divBdr>
    </w:div>
    <w:div w:id="1679117158">
      <w:bodyDiv w:val="1"/>
      <w:marLeft w:val="0"/>
      <w:marRight w:val="0"/>
      <w:marTop w:val="0"/>
      <w:marBottom w:val="0"/>
      <w:divBdr>
        <w:top w:val="none" w:sz="0" w:space="0" w:color="auto"/>
        <w:left w:val="none" w:sz="0" w:space="0" w:color="auto"/>
        <w:bottom w:val="none" w:sz="0" w:space="0" w:color="auto"/>
        <w:right w:val="none" w:sz="0" w:space="0" w:color="auto"/>
      </w:divBdr>
    </w:div>
    <w:div w:id="1706980387">
      <w:bodyDiv w:val="1"/>
      <w:marLeft w:val="0"/>
      <w:marRight w:val="0"/>
      <w:marTop w:val="0"/>
      <w:marBottom w:val="0"/>
      <w:divBdr>
        <w:top w:val="none" w:sz="0" w:space="0" w:color="auto"/>
        <w:left w:val="none" w:sz="0" w:space="0" w:color="auto"/>
        <w:bottom w:val="none" w:sz="0" w:space="0" w:color="auto"/>
        <w:right w:val="none" w:sz="0" w:space="0" w:color="auto"/>
      </w:divBdr>
    </w:div>
    <w:div w:id="1749495197">
      <w:bodyDiv w:val="1"/>
      <w:marLeft w:val="0"/>
      <w:marRight w:val="0"/>
      <w:marTop w:val="0"/>
      <w:marBottom w:val="0"/>
      <w:divBdr>
        <w:top w:val="none" w:sz="0" w:space="0" w:color="auto"/>
        <w:left w:val="none" w:sz="0" w:space="0" w:color="auto"/>
        <w:bottom w:val="none" w:sz="0" w:space="0" w:color="auto"/>
        <w:right w:val="none" w:sz="0" w:space="0" w:color="auto"/>
      </w:divBdr>
    </w:div>
    <w:div w:id="1961646513">
      <w:bodyDiv w:val="1"/>
      <w:marLeft w:val="0"/>
      <w:marRight w:val="0"/>
      <w:marTop w:val="0"/>
      <w:marBottom w:val="0"/>
      <w:divBdr>
        <w:top w:val="none" w:sz="0" w:space="0" w:color="auto"/>
        <w:left w:val="none" w:sz="0" w:space="0" w:color="auto"/>
        <w:bottom w:val="none" w:sz="0" w:space="0" w:color="auto"/>
        <w:right w:val="none" w:sz="0" w:space="0" w:color="auto"/>
      </w:divBdr>
    </w:div>
    <w:div w:id="2032536053">
      <w:bodyDiv w:val="1"/>
      <w:marLeft w:val="0"/>
      <w:marRight w:val="0"/>
      <w:marTop w:val="0"/>
      <w:marBottom w:val="0"/>
      <w:divBdr>
        <w:top w:val="none" w:sz="0" w:space="0" w:color="auto"/>
        <w:left w:val="none" w:sz="0" w:space="0" w:color="auto"/>
        <w:bottom w:val="none" w:sz="0" w:space="0" w:color="auto"/>
        <w:right w:val="none" w:sz="0" w:space="0" w:color="auto"/>
      </w:divBdr>
    </w:div>
    <w:div w:id="2042240876">
      <w:bodyDiv w:val="1"/>
      <w:marLeft w:val="0"/>
      <w:marRight w:val="0"/>
      <w:marTop w:val="0"/>
      <w:marBottom w:val="0"/>
      <w:divBdr>
        <w:top w:val="none" w:sz="0" w:space="0" w:color="auto"/>
        <w:left w:val="none" w:sz="0" w:space="0" w:color="auto"/>
        <w:bottom w:val="none" w:sz="0" w:space="0" w:color="auto"/>
        <w:right w:val="none" w:sz="0" w:space="0" w:color="auto"/>
      </w:divBdr>
    </w:div>
    <w:div w:id="2097239669">
      <w:bodyDiv w:val="1"/>
      <w:marLeft w:val="0"/>
      <w:marRight w:val="0"/>
      <w:marTop w:val="0"/>
      <w:marBottom w:val="0"/>
      <w:divBdr>
        <w:top w:val="none" w:sz="0" w:space="0" w:color="auto"/>
        <w:left w:val="none" w:sz="0" w:space="0" w:color="auto"/>
        <w:bottom w:val="none" w:sz="0" w:space="0" w:color="auto"/>
        <w:right w:val="none" w:sz="0" w:space="0" w:color="auto"/>
      </w:divBdr>
    </w:div>
    <w:div w:id="2133204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8" ma:contentTypeDescription="新建文档。" ma:contentTypeScope="" ma:versionID="52ced76f33a1ca35a58802920772eebd">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eec751bf3ade7ef3c20933de891e31bf"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7d6768a-367e-497a-a8f4-76137495786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736EAE-4B7E-4B34-BBAA-C06803FE4F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75230D-C9E7-449C-A2EA-CA22E9EF457E}">
  <ds:schemaRefs>
    <ds:schemaRef ds:uri="http://schemas.microsoft.com/sharepoint/v3/contenttype/forms"/>
  </ds:schemaRefs>
</ds:datastoreItem>
</file>

<file path=customXml/itemProps3.xml><?xml version="1.0" encoding="utf-8"?>
<ds:datastoreItem xmlns:ds="http://schemas.openxmlformats.org/officeDocument/2006/customXml" ds:itemID="{EF165548-8973-4A68-9B3C-984F62500E28}">
  <ds:schemaRefs>
    <ds:schemaRef ds:uri="http://schemas.microsoft.com/office/2006/metadata/properties"/>
    <ds:schemaRef ds:uri="http://schemas.microsoft.com/office/infopath/2007/PartnerControls"/>
    <ds:schemaRef ds:uri="a7d6768a-367e-497a-a8f4-761374957863"/>
  </ds:schemaRefs>
</ds:datastoreItem>
</file>

<file path=customXml/itemProps4.xml><?xml version="1.0" encoding="utf-8"?>
<ds:datastoreItem xmlns:ds="http://schemas.openxmlformats.org/officeDocument/2006/customXml" ds:itemID="{FBCD3834-7119-42C4-BB0F-2BD1F7C47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1124</Words>
  <Characters>6411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Peiwu ZHENG</dc:creator>
  <cp:keywords/>
  <dc:description/>
  <cp:lastModifiedBy>Elma XIE 谢心洁</cp:lastModifiedBy>
  <cp:revision>3</cp:revision>
  <cp:lastPrinted>2022-09-29T01:05:00Z</cp:lastPrinted>
  <dcterms:created xsi:type="dcterms:W3CDTF">2024-11-11T06:35:00Z</dcterms:created>
  <dcterms:modified xsi:type="dcterms:W3CDTF">2024-11-11T07:56:00Z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75b69a472760214cd322cbd409e04a9dce12503daac20c270342a6882adc400e</vt:lpwstr>
  </property>
  <property fmtid="{D5CDD505-2E9C-101B-9397-08002B2CF9AE}" pid="3" name="ContentTypeId">
    <vt:lpwstr>0x010100AD88432F887B9743A4BD7A34034EACAC</vt:lpwstr>
  </property>
</Properties>
</file>