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89E" w:rsidRPr="00DA70B8" w:rsidRDefault="002F189E" w:rsidP="002F189E">
      <w:pPr>
        <w:widowControl/>
        <w:spacing w:line="560" w:lineRule="exact"/>
        <w:ind w:firstLineChars="200" w:firstLine="720"/>
        <w:jc w:val="center"/>
        <w:rPr>
          <w:rFonts w:eastAsia="仿宋"/>
          <w:b/>
          <w:sz w:val="36"/>
          <w:szCs w:val="32"/>
        </w:rPr>
      </w:pPr>
      <w:r w:rsidRPr="00DA70B8">
        <w:rPr>
          <w:rFonts w:eastAsia="仿宋" w:hint="eastAsia"/>
          <w:b/>
          <w:sz w:val="36"/>
          <w:szCs w:val="32"/>
        </w:rPr>
        <w:t>评分</w:t>
      </w:r>
      <w:bookmarkStart w:id="0" w:name="_GoBack"/>
      <w:bookmarkEnd w:id="0"/>
      <w:r w:rsidRPr="00DA70B8">
        <w:rPr>
          <w:rFonts w:eastAsia="仿宋" w:hint="eastAsia"/>
          <w:b/>
          <w:sz w:val="36"/>
          <w:szCs w:val="32"/>
        </w:rPr>
        <w:t>标准及定标原则</w:t>
      </w:r>
    </w:p>
    <w:p w:rsidR="002F189E" w:rsidRPr="00DA70B8" w:rsidRDefault="002F189E" w:rsidP="002F189E">
      <w:pPr>
        <w:spacing w:line="254" w:lineRule="auto"/>
        <w:jc w:val="left"/>
        <w:rPr>
          <w:rFonts w:eastAsia="仿宋"/>
          <w:b/>
          <w:color w:val="000000"/>
          <w:sz w:val="28"/>
          <w:szCs w:val="28"/>
        </w:rPr>
      </w:pPr>
      <w:r w:rsidRPr="00DA70B8">
        <w:rPr>
          <w:rFonts w:eastAsia="仿宋" w:hint="eastAsia"/>
          <w:b/>
          <w:color w:val="000000"/>
          <w:sz w:val="28"/>
          <w:szCs w:val="28"/>
        </w:rPr>
        <w:t>一、商务、技术、价格评审</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hint="eastAsia"/>
          <w:color w:val="000000"/>
          <w:sz w:val="28"/>
          <w:szCs w:val="28"/>
        </w:rPr>
        <w:t>评标小组各评委在评分表打分并计算出本人对各投标的技术评分总和。</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1.</w:t>
      </w:r>
      <w:r w:rsidRPr="00D22476">
        <w:rPr>
          <w:rFonts w:eastAsia="仿宋_GB2312" w:hint="eastAsia"/>
          <w:color w:val="000000"/>
          <w:sz w:val="28"/>
          <w:szCs w:val="28"/>
        </w:rPr>
        <w:t>商务评审小计</w:t>
      </w:r>
      <w:r w:rsidRPr="00D22476">
        <w:rPr>
          <w:rFonts w:eastAsia="仿宋_GB2312"/>
          <w:color w:val="000000"/>
          <w:sz w:val="28"/>
          <w:szCs w:val="28"/>
        </w:rPr>
        <w:t>20</w:t>
      </w:r>
      <w:r w:rsidRPr="00D22476">
        <w:rPr>
          <w:rFonts w:eastAsia="仿宋_GB2312" w:hint="eastAsia"/>
          <w:color w:val="000000"/>
          <w:sz w:val="28"/>
          <w:szCs w:val="28"/>
        </w:rPr>
        <w:t>分（详见附表</w:t>
      </w:r>
      <w:r w:rsidRPr="00D22476">
        <w:rPr>
          <w:rFonts w:eastAsia="仿宋_GB2312"/>
          <w:color w:val="000000"/>
          <w:sz w:val="28"/>
          <w:szCs w:val="28"/>
        </w:rPr>
        <w:t>1</w:t>
      </w:r>
      <w:r w:rsidRPr="00D22476">
        <w:rPr>
          <w:rFonts w:eastAsia="仿宋_GB2312" w:hint="eastAsia"/>
          <w:color w:val="000000"/>
          <w:sz w:val="28"/>
          <w:szCs w:val="28"/>
        </w:rPr>
        <w:t>《商务评分表》）。</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2.</w:t>
      </w:r>
      <w:r w:rsidRPr="00D22476">
        <w:rPr>
          <w:rFonts w:eastAsia="仿宋_GB2312" w:hint="eastAsia"/>
          <w:color w:val="000000"/>
          <w:sz w:val="28"/>
          <w:szCs w:val="28"/>
        </w:rPr>
        <w:t>技术评审小计</w:t>
      </w:r>
      <w:r w:rsidRPr="00D22476">
        <w:rPr>
          <w:rFonts w:eastAsia="仿宋_GB2312"/>
          <w:color w:val="000000"/>
          <w:sz w:val="28"/>
          <w:szCs w:val="28"/>
        </w:rPr>
        <w:t>60</w:t>
      </w:r>
      <w:r w:rsidRPr="00D22476">
        <w:rPr>
          <w:rFonts w:eastAsia="仿宋_GB2312" w:hint="eastAsia"/>
          <w:color w:val="000000"/>
          <w:sz w:val="28"/>
          <w:szCs w:val="28"/>
        </w:rPr>
        <w:t>分（详见附表</w:t>
      </w:r>
      <w:r w:rsidRPr="00D22476">
        <w:rPr>
          <w:rFonts w:eastAsia="仿宋_GB2312"/>
          <w:color w:val="000000"/>
          <w:sz w:val="28"/>
          <w:szCs w:val="28"/>
        </w:rPr>
        <w:t>2</w:t>
      </w:r>
      <w:r w:rsidRPr="00D22476">
        <w:rPr>
          <w:rFonts w:eastAsia="仿宋_GB2312" w:hint="eastAsia"/>
          <w:color w:val="000000"/>
          <w:sz w:val="28"/>
          <w:szCs w:val="28"/>
        </w:rPr>
        <w:t>《技术评分表》）。</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3.</w:t>
      </w:r>
      <w:r w:rsidRPr="00D22476">
        <w:rPr>
          <w:rFonts w:eastAsia="仿宋_GB2312" w:hint="eastAsia"/>
          <w:color w:val="000000"/>
          <w:sz w:val="28"/>
          <w:szCs w:val="28"/>
        </w:rPr>
        <w:t>价格评审小计</w:t>
      </w:r>
      <w:r w:rsidRPr="00D22476">
        <w:rPr>
          <w:rFonts w:eastAsia="仿宋_GB2312"/>
          <w:color w:val="000000"/>
          <w:sz w:val="28"/>
          <w:szCs w:val="28"/>
        </w:rPr>
        <w:t>20</w:t>
      </w:r>
      <w:r w:rsidRPr="00D22476">
        <w:rPr>
          <w:rFonts w:eastAsia="仿宋_GB2312" w:hint="eastAsia"/>
          <w:color w:val="000000"/>
          <w:sz w:val="28"/>
          <w:szCs w:val="28"/>
        </w:rPr>
        <w:t>分（详见附表</w:t>
      </w:r>
      <w:r w:rsidRPr="00D22476">
        <w:rPr>
          <w:rFonts w:eastAsia="仿宋_GB2312"/>
          <w:color w:val="000000"/>
          <w:sz w:val="28"/>
          <w:szCs w:val="28"/>
        </w:rPr>
        <w:t>3</w:t>
      </w:r>
      <w:r w:rsidRPr="00D22476">
        <w:rPr>
          <w:rFonts w:eastAsia="仿宋_GB2312" w:hint="eastAsia"/>
          <w:color w:val="000000"/>
          <w:sz w:val="28"/>
          <w:szCs w:val="28"/>
        </w:rPr>
        <w:t>《价格评分表》）。</w:t>
      </w:r>
    </w:p>
    <w:p w:rsidR="002F189E" w:rsidRPr="00DA70B8" w:rsidRDefault="002F189E" w:rsidP="002F189E">
      <w:pPr>
        <w:spacing w:line="560" w:lineRule="exact"/>
        <w:rPr>
          <w:rFonts w:eastAsia="仿宋"/>
          <w:b/>
          <w:color w:val="000000"/>
          <w:sz w:val="28"/>
          <w:szCs w:val="28"/>
        </w:rPr>
      </w:pPr>
      <w:r w:rsidRPr="00DA70B8">
        <w:rPr>
          <w:rFonts w:eastAsia="仿宋" w:hint="eastAsia"/>
          <w:b/>
          <w:color w:val="000000"/>
          <w:sz w:val="28"/>
          <w:szCs w:val="28"/>
        </w:rPr>
        <w:t>二、计算综合总得分</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hint="eastAsia"/>
          <w:color w:val="000000"/>
          <w:sz w:val="28"/>
          <w:szCs w:val="28"/>
        </w:rPr>
        <w:t>评委在评分表评分完毕后签名，由评标小组计算各投标人的综合总得分。每个投标人的综合总得分由以下三部分组成（每部分得分计算以四舍五入的方式精确到小数点后两位）：</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1.</w:t>
      </w:r>
      <w:r w:rsidRPr="00D22476">
        <w:rPr>
          <w:rFonts w:eastAsia="仿宋_GB2312" w:hint="eastAsia"/>
          <w:color w:val="000000"/>
          <w:sz w:val="28"/>
          <w:szCs w:val="28"/>
        </w:rPr>
        <w:t>商务得分：在全体评委的商务评分（各商务细项评分总和），取其算术平均值；</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2.</w:t>
      </w:r>
      <w:r w:rsidRPr="00D22476">
        <w:rPr>
          <w:rFonts w:eastAsia="仿宋_GB2312" w:hint="eastAsia"/>
          <w:color w:val="000000"/>
          <w:sz w:val="28"/>
          <w:szCs w:val="28"/>
        </w:rPr>
        <w:t>技术得分：在全体评委的技术评分（各技术细项评分总和），取其算术平均值；</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3.</w:t>
      </w:r>
      <w:r w:rsidRPr="00D22476">
        <w:rPr>
          <w:rFonts w:eastAsia="仿宋_GB2312" w:hint="eastAsia"/>
          <w:color w:val="000000"/>
          <w:sz w:val="28"/>
          <w:szCs w:val="28"/>
        </w:rPr>
        <w:t>价格得分：价格评审的客观计算得分。</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4.</w:t>
      </w:r>
      <w:r w:rsidRPr="00D22476">
        <w:rPr>
          <w:rFonts w:eastAsia="仿宋_GB2312" w:hint="eastAsia"/>
          <w:color w:val="000000"/>
          <w:sz w:val="28"/>
          <w:szCs w:val="28"/>
        </w:rPr>
        <w:t>综合总得分＝商务得分＋技术得分＋价格得分。</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hint="eastAsia"/>
          <w:color w:val="000000"/>
          <w:sz w:val="28"/>
          <w:szCs w:val="28"/>
        </w:rPr>
        <w:t>按综合总得分由高至低排出有效投标的名次。综合总得分相同的，按评标价由高到低顺序排列；综合总得分相同，且评标价相同的，按技术评分由高到低顺序排列。综合总得分相同，且评标价和技术评分均相同的，名次由</w:t>
      </w:r>
      <w:r w:rsidRPr="00D22476">
        <w:rPr>
          <w:rFonts w:eastAsia="仿宋_GB2312" w:hint="eastAsia"/>
          <w:color w:val="000000"/>
          <w:sz w:val="28"/>
          <w:szCs w:val="28"/>
        </w:rPr>
        <w:lastRenderedPageBreak/>
        <w:t>评委会抽签决定。</w:t>
      </w:r>
    </w:p>
    <w:p w:rsidR="002F189E" w:rsidRPr="00D22476" w:rsidRDefault="002F189E" w:rsidP="002F189E">
      <w:pPr>
        <w:spacing w:line="560" w:lineRule="exact"/>
        <w:ind w:firstLineChars="200" w:firstLine="560"/>
        <w:rPr>
          <w:rFonts w:eastAsia="仿宋_GB2312"/>
          <w:color w:val="000000"/>
          <w:sz w:val="28"/>
          <w:szCs w:val="28"/>
        </w:rPr>
      </w:pPr>
      <w:r w:rsidRPr="00D22476">
        <w:rPr>
          <w:rFonts w:eastAsia="仿宋_GB2312"/>
          <w:color w:val="000000"/>
          <w:sz w:val="28"/>
          <w:szCs w:val="28"/>
        </w:rPr>
        <w:t>(</w:t>
      </w:r>
      <w:r w:rsidRPr="00D22476">
        <w:rPr>
          <w:rFonts w:eastAsia="仿宋_GB2312" w:hint="eastAsia"/>
          <w:color w:val="000000"/>
          <w:sz w:val="28"/>
          <w:szCs w:val="28"/>
        </w:rPr>
        <w:t>三</w:t>
      </w:r>
      <w:r w:rsidRPr="00D22476">
        <w:rPr>
          <w:rFonts w:eastAsia="仿宋_GB2312"/>
          <w:color w:val="000000"/>
          <w:sz w:val="28"/>
          <w:szCs w:val="28"/>
        </w:rPr>
        <w:t>).</w:t>
      </w:r>
      <w:r w:rsidRPr="00D22476">
        <w:rPr>
          <w:rFonts w:eastAsia="仿宋_GB2312"/>
          <w:color w:val="000000"/>
          <w:sz w:val="28"/>
          <w:szCs w:val="28"/>
        </w:rPr>
        <w:tab/>
      </w:r>
      <w:r w:rsidRPr="00D22476">
        <w:rPr>
          <w:rFonts w:eastAsia="仿宋_GB2312" w:hint="eastAsia"/>
          <w:color w:val="000000"/>
          <w:sz w:val="28"/>
          <w:szCs w:val="28"/>
        </w:rPr>
        <w:t>计分结束后，评标小组将按投标综合总得分由高到低的排名顺序，排名第一的中标人为广东以色列理工学院学生食堂二楼咖啡店的服务供应商。若最终总得分相同，则经营管理方案、装修方案及资信资质等得分高者中标。</w:t>
      </w:r>
    </w:p>
    <w:p w:rsidR="002F189E" w:rsidRPr="00DA70B8" w:rsidRDefault="002F189E" w:rsidP="002F189E">
      <w:pPr>
        <w:spacing w:line="600" w:lineRule="exact"/>
        <w:rPr>
          <w:rFonts w:eastAsia="仿宋"/>
          <w:b/>
          <w:color w:val="000000"/>
          <w:sz w:val="28"/>
          <w:szCs w:val="28"/>
        </w:rPr>
      </w:pPr>
      <w:r w:rsidRPr="00310568">
        <w:rPr>
          <w:rFonts w:eastAsia="仿宋" w:hint="eastAsia"/>
          <w:b/>
          <w:color w:val="000000"/>
          <w:sz w:val="28"/>
          <w:szCs w:val="28"/>
        </w:rPr>
        <w:t>附表</w:t>
      </w:r>
      <w:r w:rsidRPr="00310568">
        <w:rPr>
          <w:rFonts w:eastAsia="仿宋"/>
          <w:b/>
          <w:color w:val="000000"/>
          <w:sz w:val="28"/>
          <w:szCs w:val="28"/>
        </w:rPr>
        <w:t xml:space="preserve">1 </w:t>
      </w:r>
      <w:r w:rsidRPr="00310568">
        <w:rPr>
          <w:rFonts w:eastAsia="仿宋" w:hint="eastAsia"/>
          <w:b/>
          <w:color w:val="000000"/>
          <w:sz w:val="28"/>
          <w:szCs w:val="28"/>
        </w:rPr>
        <w:t>商务评分表（满分</w:t>
      </w:r>
      <w:r w:rsidRPr="00310568">
        <w:rPr>
          <w:rFonts w:eastAsia="仿宋"/>
          <w:b/>
          <w:color w:val="000000"/>
          <w:sz w:val="28"/>
          <w:szCs w:val="28"/>
        </w:rPr>
        <w:t>20</w:t>
      </w:r>
      <w:r w:rsidRPr="00310568">
        <w:rPr>
          <w:rFonts w:eastAsia="仿宋" w:hint="eastAsia"/>
          <w:b/>
          <w:color w:val="000000"/>
          <w:sz w:val="28"/>
          <w:szCs w:val="28"/>
        </w:rPr>
        <w:t>分）</w:t>
      </w:r>
    </w:p>
    <w:tbl>
      <w:tblPr>
        <w:tblStyle w:val="a5"/>
        <w:tblW w:w="0" w:type="auto"/>
        <w:tblLook w:val="04A0" w:firstRow="1" w:lastRow="0" w:firstColumn="1" w:lastColumn="0" w:noHBand="0" w:noVBand="1"/>
      </w:tblPr>
      <w:tblGrid>
        <w:gridCol w:w="1661"/>
        <w:gridCol w:w="3269"/>
        <w:gridCol w:w="4086"/>
      </w:tblGrid>
      <w:tr w:rsidR="002F189E" w:rsidRPr="00D22476" w:rsidTr="00AC7EEE">
        <w:tc>
          <w:tcPr>
            <w:tcW w:w="1661" w:type="dxa"/>
            <w:vMerge w:val="restart"/>
            <w:tcBorders>
              <w:top w:val="single" w:sz="4" w:space="0" w:color="auto"/>
              <w:left w:val="single" w:sz="4" w:space="0" w:color="auto"/>
              <w:right w:val="single" w:sz="4" w:space="0" w:color="auto"/>
            </w:tcBorders>
          </w:tcPr>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A70B8" w:rsidRDefault="002F189E" w:rsidP="00AC7EEE">
            <w:pPr>
              <w:spacing w:line="580" w:lineRule="exact"/>
              <w:rPr>
                <w:rFonts w:eastAsia="仿宋"/>
                <w:b/>
                <w:color w:val="000000"/>
                <w:szCs w:val="28"/>
              </w:rPr>
            </w:pPr>
          </w:p>
          <w:p w:rsidR="002F189E" w:rsidRPr="00D22476" w:rsidRDefault="002F189E" w:rsidP="00AC7EEE">
            <w:pPr>
              <w:spacing w:line="580" w:lineRule="exact"/>
              <w:rPr>
                <w:rFonts w:eastAsia="仿宋"/>
                <w:b/>
                <w:color w:val="000000"/>
                <w:szCs w:val="28"/>
              </w:rPr>
            </w:pPr>
            <w:r w:rsidRPr="00DA70B8">
              <w:rPr>
                <w:rFonts w:eastAsia="仿宋" w:hint="eastAsia"/>
                <w:b/>
                <w:color w:val="000000"/>
                <w:szCs w:val="28"/>
              </w:rPr>
              <w:t>商务评分表（</w:t>
            </w:r>
            <w:r w:rsidRPr="00DA70B8">
              <w:rPr>
                <w:rFonts w:eastAsia="仿宋"/>
                <w:b/>
                <w:color w:val="000000"/>
                <w:szCs w:val="28"/>
              </w:rPr>
              <w:t>20</w:t>
            </w:r>
            <w:r w:rsidRPr="00DA70B8">
              <w:rPr>
                <w:rFonts w:eastAsia="仿宋" w:hint="eastAsia"/>
                <w:b/>
                <w:color w:val="000000"/>
                <w:szCs w:val="28"/>
              </w:rPr>
              <w:t>分，所有证明材料不提供者不得分）</w:t>
            </w:r>
          </w:p>
        </w:tc>
        <w:tc>
          <w:tcPr>
            <w:tcW w:w="3269" w:type="dxa"/>
            <w:tcBorders>
              <w:top w:val="single" w:sz="4" w:space="0" w:color="auto"/>
              <w:left w:val="single" w:sz="4" w:space="0" w:color="auto"/>
              <w:bottom w:val="single" w:sz="4" w:space="0" w:color="auto"/>
              <w:right w:val="single" w:sz="4" w:space="0" w:color="auto"/>
            </w:tcBorders>
          </w:tcPr>
          <w:p w:rsidR="002F189E" w:rsidRPr="00D22476" w:rsidRDefault="002F189E" w:rsidP="00AC7EEE">
            <w:pPr>
              <w:spacing w:line="580" w:lineRule="exact"/>
              <w:rPr>
                <w:rFonts w:eastAsia="仿宋"/>
                <w:b/>
                <w:color w:val="000000"/>
                <w:szCs w:val="28"/>
              </w:rPr>
            </w:pPr>
            <w:r w:rsidRPr="00156787">
              <w:rPr>
                <w:rFonts w:eastAsia="仿宋" w:hint="eastAsia"/>
                <w:b/>
                <w:color w:val="000000"/>
                <w:szCs w:val="28"/>
              </w:rPr>
              <w:t>投标人持有有效的《食品经营许可证》</w:t>
            </w:r>
            <w:r>
              <w:rPr>
                <w:rFonts w:eastAsia="仿宋" w:hint="eastAsia"/>
                <w:b/>
                <w:color w:val="000000"/>
                <w:szCs w:val="28"/>
              </w:rPr>
              <w:t>（</w:t>
            </w:r>
            <w:r>
              <w:rPr>
                <w:rFonts w:eastAsia="仿宋" w:hint="eastAsia"/>
                <w:b/>
                <w:color w:val="000000"/>
                <w:szCs w:val="28"/>
              </w:rPr>
              <w:t>3</w:t>
            </w:r>
            <w:r>
              <w:rPr>
                <w:rFonts w:eastAsia="仿宋" w:hint="eastAsia"/>
                <w:b/>
                <w:color w:val="000000"/>
                <w:szCs w:val="28"/>
              </w:rPr>
              <w:t>分）</w:t>
            </w:r>
          </w:p>
        </w:tc>
        <w:tc>
          <w:tcPr>
            <w:tcW w:w="4086" w:type="dxa"/>
            <w:tcBorders>
              <w:top w:val="single" w:sz="4" w:space="0" w:color="auto"/>
              <w:left w:val="single" w:sz="4" w:space="0" w:color="auto"/>
              <w:bottom w:val="single" w:sz="4" w:space="0" w:color="auto"/>
              <w:right w:val="single" w:sz="4" w:space="0" w:color="auto"/>
            </w:tcBorders>
          </w:tcPr>
          <w:p w:rsidR="002F189E" w:rsidRPr="00912279" w:rsidRDefault="002F189E" w:rsidP="00AC7EEE">
            <w:pPr>
              <w:spacing w:line="360" w:lineRule="auto"/>
              <w:rPr>
                <w:color w:val="000000" w:themeColor="text1"/>
              </w:rPr>
            </w:pPr>
            <w:r w:rsidRPr="00156787">
              <w:rPr>
                <w:rFonts w:hint="eastAsia"/>
                <w:color w:val="000000" w:themeColor="text1"/>
              </w:rPr>
              <w:t>投标人</w:t>
            </w:r>
            <w:r>
              <w:rPr>
                <w:rFonts w:hint="eastAsia"/>
                <w:color w:val="000000" w:themeColor="text1"/>
              </w:rPr>
              <w:t>提供</w:t>
            </w:r>
            <w:r w:rsidRPr="00156787">
              <w:rPr>
                <w:rFonts w:hint="eastAsia"/>
                <w:color w:val="000000" w:themeColor="text1"/>
              </w:rPr>
              <w:t>有效的《食品经营许可证》</w:t>
            </w:r>
            <w:r>
              <w:rPr>
                <w:rFonts w:hint="eastAsia"/>
                <w:color w:val="000000" w:themeColor="text1"/>
              </w:rPr>
              <w:t>，且营业许可范围符合咖啡店经营需求的，得</w:t>
            </w:r>
            <w:r>
              <w:rPr>
                <w:rFonts w:hint="eastAsia"/>
                <w:color w:val="000000" w:themeColor="text1"/>
              </w:rPr>
              <w:t>3</w:t>
            </w:r>
            <w:r>
              <w:rPr>
                <w:rFonts w:hint="eastAsia"/>
                <w:color w:val="000000" w:themeColor="text1"/>
              </w:rPr>
              <w:t>分。</w:t>
            </w:r>
          </w:p>
        </w:tc>
      </w:tr>
      <w:tr w:rsidR="002F189E" w:rsidRPr="00D22476" w:rsidTr="00AC7EEE">
        <w:tc>
          <w:tcPr>
            <w:tcW w:w="1661" w:type="dxa"/>
            <w:vMerge/>
            <w:tcBorders>
              <w:left w:val="single" w:sz="4" w:space="0" w:color="auto"/>
              <w:right w:val="single" w:sz="4" w:space="0" w:color="auto"/>
            </w:tcBorders>
          </w:tcPr>
          <w:p w:rsidR="002F189E" w:rsidRPr="00DA70B8" w:rsidRDefault="002F189E" w:rsidP="00AC7EEE">
            <w:pPr>
              <w:spacing w:line="580" w:lineRule="exact"/>
              <w:rPr>
                <w:rFonts w:eastAsia="仿宋"/>
                <w:b/>
                <w:color w:val="000000"/>
                <w:szCs w:val="28"/>
              </w:rPr>
            </w:pPr>
          </w:p>
        </w:tc>
        <w:tc>
          <w:tcPr>
            <w:tcW w:w="3269"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580" w:lineRule="exact"/>
              <w:rPr>
                <w:rFonts w:eastAsia="仿宋"/>
                <w:b/>
                <w:color w:val="000000"/>
                <w:szCs w:val="28"/>
              </w:rPr>
            </w:pPr>
            <w:r w:rsidRPr="00DA70B8">
              <w:rPr>
                <w:rFonts w:eastAsia="仿宋" w:hint="eastAsia"/>
                <w:b/>
                <w:color w:val="000000"/>
                <w:szCs w:val="28"/>
              </w:rPr>
              <w:t>投标人现有经营咖啡店或餐饮项目经营经验（</w:t>
            </w:r>
            <w:r>
              <w:rPr>
                <w:rFonts w:eastAsia="仿宋"/>
                <w:b/>
                <w:color w:val="000000"/>
                <w:szCs w:val="28"/>
              </w:rPr>
              <w:t>6</w:t>
            </w:r>
            <w:r w:rsidRPr="00DA70B8">
              <w:rPr>
                <w:rFonts w:eastAsia="仿宋" w:hint="eastAsia"/>
                <w:b/>
                <w:color w:val="000000"/>
                <w:szCs w:val="28"/>
              </w:rPr>
              <w:t>分）</w:t>
            </w:r>
          </w:p>
        </w:tc>
        <w:tc>
          <w:tcPr>
            <w:tcW w:w="4086"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DA70B8">
              <w:rPr>
                <w:rFonts w:hint="eastAsia"/>
                <w:color w:val="000000" w:themeColor="text1"/>
              </w:rPr>
              <w:t>每经营一家咖啡店得</w:t>
            </w:r>
            <w:r w:rsidRPr="00DA70B8">
              <w:rPr>
                <w:color w:val="000000" w:themeColor="text1"/>
              </w:rPr>
              <w:t>1</w:t>
            </w:r>
            <w:r w:rsidRPr="00DA70B8">
              <w:rPr>
                <w:rFonts w:hint="eastAsia"/>
                <w:color w:val="000000" w:themeColor="text1"/>
              </w:rPr>
              <w:t>分，最多不超过</w:t>
            </w:r>
            <w:r w:rsidRPr="00DA70B8">
              <w:rPr>
                <w:color w:val="000000" w:themeColor="text1"/>
              </w:rPr>
              <w:t>3</w:t>
            </w:r>
            <w:r w:rsidRPr="00DA70B8">
              <w:rPr>
                <w:rFonts w:hint="eastAsia"/>
                <w:color w:val="000000" w:themeColor="text1"/>
              </w:rPr>
              <w:t>分；有高校校园内或周边咖啡店或餐饮项目经营经验，每经营一家加</w:t>
            </w:r>
            <w:r w:rsidRPr="00DA70B8">
              <w:rPr>
                <w:color w:val="000000" w:themeColor="text1"/>
              </w:rPr>
              <w:t>1</w:t>
            </w:r>
            <w:r w:rsidRPr="00DA70B8">
              <w:rPr>
                <w:rFonts w:hint="eastAsia"/>
                <w:color w:val="000000" w:themeColor="text1"/>
              </w:rPr>
              <w:t>分，最多不超过</w:t>
            </w:r>
            <w:r>
              <w:rPr>
                <w:color w:val="000000" w:themeColor="text1"/>
              </w:rPr>
              <w:t>3</w:t>
            </w:r>
            <w:r w:rsidRPr="00DA70B8">
              <w:rPr>
                <w:rFonts w:hint="eastAsia"/>
                <w:color w:val="000000" w:themeColor="text1"/>
              </w:rPr>
              <w:t>分。（以上均须提供营业执照、合同等证明材料，不提供不得分）</w:t>
            </w:r>
          </w:p>
        </w:tc>
      </w:tr>
      <w:tr w:rsidR="002F189E" w:rsidRPr="00D22476" w:rsidTr="00AC7EEE">
        <w:tc>
          <w:tcPr>
            <w:tcW w:w="1661" w:type="dxa"/>
            <w:vMerge/>
            <w:tcBorders>
              <w:left w:val="single" w:sz="4" w:space="0" w:color="auto"/>
              <w:right w:val="single" w:sz="4" w:space="0" w:color="auto"/>
            </w:tcBorders>
          </w:tcPr>
          <w:p w:rsidR="002F189E" w:rsidRPr="00DA70B8" w:rsidRDefault="002F189E" w:rsidP="00AC7EEE">
            <w:pPr>
              <w:spacing w:line="580" w:lineRule="exact"/>
              <w:rPr>
                <w:rFonts w:eastAsia="仿宋"/>
                <w:b/>
                <w:color w:val="000000"/>
                <w:szCs w:val="28"/>
              </w:rPr>
            </w:pPr>
          </w:p>
        </w:tc>
        <w:tc>
          <w:tcPr>
            <w:tcW w:w="3269"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580" w:lineRule="exact"/>
              <w:rPr>
                <w:rFonts w:eastAsia="仿宋"/>
                <w:b/>
                <w:color w:val="000000" w:themeColor="text1"/>
                <w:szCs w:val="28"/>
              </w:rPr>
            </w:pPr>
            <w:r w:rsidRPr="00DA70B8">
              <w:rPr>
                <w:rFonts w:eastAsia="仿宋" w:hint="eastAsia"/>
                <w:b/>
                <w:color w:val="000000" w:themeColor="text1"/>
                <w:szCs w:val="28"/>
              </w:rPr>
              <w:t>项目拟经营店长工作经验（</w:t>
            </w:r>
            <w:r w:rsidRPr="00DA70B8">
              <w:rPr>
                <w:rFonts w:eastAsia="仿宋"/>
                <w:b/>
                <w:color w:val="000000" w:themeColor="text1"/>
                <w:szCs w:val="28"/>
              </w:rPr>
              <w:t>2</w:t>
            </w:r>
            <w:r w:rsidRPr="00DA70B8">
              <w:rPr>
                <w:rFonts w:eastAsia="仿宋" w:hint="eastAsia"/>
                <w:b/>
                <w:color w:val="000000" w:themeColor="text1"/>
                <w:szCs w:val="28"/>
              </w:rPr>
              <w:t>分）</w:t>
            </w:r>
          </w:p>
        </w:tc>
        <w:tc>
          <w:tcPr>
            <w:tcW w:w="4086"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sidRPr="00DA70B8">
              <w:rPr>
                <w:rFonts w:hint="eastAsia"/>
                <w:color w:val="000000" w:themeColor="text1"/>
              </w:rPr>
              <w:t>拟经营店长具有</w:t>
            </w:r>
            <w:r w:rsidRPr="00DA70B8">
              <w:rPr>
                <w:color w:val="000000" w:themeColor="text1"/>
              </w:rPr>
              <w:t>2</w:t>
            </w:r>
            <w:r w:rsidRPr="00DA70B8">
              <w:rPr>
                <w:rFonts w:hint="eastAsia"/>
                <w:color w:val="000000" w:themeColor="text1"/>
              </w:rPr>
              <w:t>年以上相关工作经验，有则得</w:t>
            </w:r>
            <w:r w:rsidRPr="00DA70B8">
              <w:rPr>
                <w:color w:val="000000" w:themeColor="text1"/>
              </w:rPr>
              <w:t>2</w:t>
            </w:r>
            <w:r w:rsidRPr="00DA70B8">
              <w:rPr>
                <w:rFonts w:hint="eastAsia"/>
                <w:color w:val="000000" w:themeColor="text1"/>
              </w:rPr>
              <w:t>分，不提供不得分。（要求提交</w:t>
            </w:r>
            <w:r w:rsidRPr="00DA70B8">
              <w:rPr>
                <w:color w:val="000000" w:themeColor="text1"/>
              </w:rPr>
              <w:t>2</w:t>
            </w:r>
            <w:r w:rsidRPr="00DA70B8">
              <w:rPr>
                <w:rFonts w:hint="eastAsia"/>
                <w:color w:val="000000" w:themeColor="text1"/>
              </w:rPr>
              <w:t>年以上的员工社保缴交记录）</w:t>
            </w:r>
          </w:p>
        </w:tc>
      </w:tr>
      <w:tr w:rsidR="002F189E" w:rsidRPr="00D22476" w:rsidTr="00AC7EEE">
        <w:tc>
          <w:tcPr>
            <w:tcW w:w="0" w:type="auto"/>
            <w:vMerge/>
            <w:tcBorders>
              <w:left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3269"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580" w:lineRule="exact"/>
              <w:rPr>
                <w:rFonts w:eastAsia="仿宋"/>
                <w:b/>
                <w:color w:val="000000"/>
                <w:szCs w:val="28"/>
              </w:rPr>
            </w:pPr>
            <w:r w:rsidRPr="00DA70B8">
              <w:rPr>
                <w:rFonts w:eastAsia="仿宋" w:hint="eastAsia"/>
                <w:b/>
                <w:color w:val="000000"/>
                <w:szCs w:val="28"/>
              </w:rPr>
              <w:t>投标人现有经营咖啡店项目经营年限（</w:t>
            </w:r>
            <w:r>
              <w:rPr>
                <w:rFonts w:eastAsia="仿宋"/>
                <w:b/>
                <w:color w:val="000000"/>
                <w:szCs w:val="28"/>
              </w:rPr>
              <w:t>4</w:t>
            </w:r>
            <w:r w:rsidRPr="00DA70B8">
              <w:rPr>
                <w:rFonts w:eastAsia="仿宋" w:hint="eastAsia"/>
                <w:b/>
                <w:color w:val="000000"/>
                <w:szCs w:val="28"/>
              </w:rPr>
              <w:t>分）</w:t>
            </w:r>
          </w:p>
        </w:tc>
        <w:tc>
          <w:tcPr>
            <w:tcW w:w="4086"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DA70B8">
              <w:rPr>
                <w:rFonts w:hint="eastAsia"/>
                <w:color w:val="000000" w:themeColor="text1"/>
              </w:rPr>
              <w:t>每经营满一年得</w:t>
            </w:r>
            <w:r w:rsidRPr="00DA70B8">
              <w:rPr>
                <w:color w:val="000000" w:themeColor="text1"/>
              </w:rPr>
              <w:t>1</w:t>
            </w:r>
            <w:r w:rsidRPr="00DA70B8">
              <w:rPr>
                <w:rFonts w:hint="eastAsia"/>
                <w:color w:val="000000" w:themeColor="text1"/>
              </w:rPr>
              <w:t>分，最多不超过</w:t>
            </w:r>
            <w:r>
              <w:rPr>
                <w:color w:val="000000" w:themeColor="text1"/>
              </w:rPr>
              <w:t>4</w:t>
            </w:r>
            <w:r w:rsidRPr="00DA70B8">
              <w:rPr>
                <w:rFonts w:hint="eastAsia"/>
                <w:color w:val="000000" w:themeColor="text1"/>
              </w:rPr>
              <w:t>分。</w:t>
            </w:r>
          </w:p>
          <w:p w:rsidR="002F189E" w:rsidRPr="00DA70B8" w:rsidRDefault="002F189E" w:rsidP="00AC7EEE">
            <w:pPr>
              <w:spacing w:line="360" w:lineRule="auto"/>
              <w:rPr>
                <w:color w:val="000000" w:themeColor="text1"/>
              </w:rPr>
            </w:pPr>
            <w:r w:rsidRPr="00DA70B8">
              <w:rPr>
                <w:rFonts w:hint="eastAsia"/>
                <w:color w:val="000000" w:themeColor="text1"/>
              </w:rPr>
              <w:t>（提供营业执照、合同等证明材料，以经营时间最长的项目点为准）</w:t>
            </w:r>
          </w:p>
        </w:tc>
      </w:tr>
      <w:tr w:rsidR="002F189E" w:rsidRPr="00D22476" w:rsidTr="00AC7EEE">
        <w:tc>
          <w:tcPr>
            <w:tcW w:w="0" w:type="auto"/>
            <w:vMerge/>
            <w:tcBorders>
              <w:left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3269"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580" w:lineRule="exact"/>
              <w:rPr>
                <w:rFonts w:eastAsia="仿宋"/>
                <w:b/>
                <w:color w:val="000000"/>
                <w:szCs w:val="28"/>
              </w:rPr>
            </w:pPr>
            <w:r w:rsidRPr="00DA70B8">
              <w:rPr>
                <w:rFonts w:eastAsia="仿宋" w:hint="eastAsia"/>
                <w:b/>
                <w:color w:val="000000"/>
                <w:szCs w:val="28"/>
              </w:rPr>
              <w:t>投标人现有经营咖啡店项目点餐平台评价（</w:t>
            </w:r>
            <w:r>
              <w:rPr>
                <w:rFonts w:eastAsia="仿宋"/>
                <w:b/>
                <w:color w:val="000000"/>
                <w:szCs w:val="28"/>
              </w:rPr>
              <w:t>5</w:t>
            </w:r>
            <w:r w:rsidRPr="00DA70B8">
              <w:rPr>
                <w:rFonts w:eastAsia="仿宋" w:hint="eastAsia"/>
                <w:b/>
                <w:color w:val="000000"/>
                <w:szCs w:val="28"/>
              </w:rPr>
              <w:t>分）</w:t>
            </w:r>
          </w:p>
        </w:tc>
        <w:tc>
          <w:tcPr>
            <w:tcW w:w="4086"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proofErr w:type="gramStart"/>
            <w:r w:rsidRPr="00DA70B8">
              <w:rPr>
                <w:rFonts w:hint="eastAsia"/>
                <w:color w:val="000000" w:themeColor="text1"/>
              </w:rPr>
              <w:t>提供美团或</w:t>
            </w:r>
            <w:proofErr w:type="gramEnd"/>
            <w:r w:rsidRPr="00DA70B8">
              <w:rPr>
                <w:rFonts w:hint="eastAsia"/>
                <w:color w:val="000000" w:themeColor="text1"/>
              </w:rPr>
              <w:t>大众点评等点餐平台不低于</w:t>
            </w:r>
            <w:r w:rsidRPr="00DA70B8">
              <w:rPr>
                <w:color w:val="000000" w:themeColor="text1"/>
              </w:rPr>
              <w:t>4.3</w:t>
            </w:r>
            <w:r w:rsidRPr="00DA70B8">
              <w:rPr>
                <w:rFonts w:hint="eastAsia"/>
                <w:color w:val="000000" w:themeColor="text1"/>
              </w:rPr>
              <w:t>分的评分，有则得</w:t>
            </w:r>
            <w:r>
              <w:rPr>
                <w:color w:val="000000" w:themeColor="text1"/>
              </w:rPr>
              <w:t>2</w:t>
            </w:r>
            <w:r w:rsidRPr="00DA70B8">
              <w:rPr>
                <w:rFonts w:hint="eastAsia"/>
                <w:color w:val="000000" w:themeColor="text1"/>
              </w:rPr>
              <w:t>分。</w:t>
            </w:r>
            <w:proofErr w:type="gramStart"/>
            <w:r w:rsidRPr="00DA70B8">
              <w:rPr>
                <w:rFonts w:hint="eastAsia"/>
                <w:color w:val="000000" w:themeColor="text1"/>
              </w:rPr>
              <w:t>若美团评分</w:t>
            </w:r>
            <w:proofErr w:type="gramEnd"/>
            <w:r w:rsidRPr="00DA70B8">
              <w:rPr>
                <w:rFonts w:hint="eastAsia"/>
                <w:color w:val="000000" w:themeColor="text1"/>
              </w:rPr>
              <w:t>不低于</w:t>
            </w:r>
            <w:r w:rsidRPr="00DA70B8">
              <w:rPr>
                <w:color w:val="000000" w:themeColor="text1"/>
              </w:rPr>
              <w:t>4.7</w:t>
            </w:r>
            <w:r w:rsidRPr="00DA70B8">
              <w:rPr>
                <w:rFonts w:hint="eastAsia"/>
                <w:color w:val="000000" w:themeColor="text1"/>
              </w:rPr>
              <w:t>分或大众点评不低于</w:t>
            </w:r>
            <w:r w:rsidRPr="00DA70B8">
              <w:rPr>
                <w:color w:val="000000" w:themeColor="text1"/>
              </w:rPr>
              <w:t>4.5</w:t>
            </w:r>
            <w:r w:rsidRPr="00DA70B8">
              <w:rPr>
                <w:rFonts w:hint="eastAsia"/>
                <w:color w:val="000000" w:themeColor="text1"/>
              </w:rPr>
              <w:t>分，则可再得</w:t>
            </w:r>
            <w:r>
              <w:rPr>
                <w:color w:val="000000" w:themeColor="text1"/>
              </w:rPr>
              <w:t>3</w:t>
            </w:r>
            <w:r w:rsidRPr="00DA70B8">
              <w:rPr>
                <w:rFonts w:hint="eastAsia"/>
                <w:color w:val="000000" w:themeColor="text1"/>
              </w:rPr>
              <w:t>分。此项最高不超过</w:t>
            </w:r>
            <w:r>
              <w:rPr>
                <w:color w:val="000000" w:themeColor="text1"/>
              </w:rPr>
              <w:t>5</w:t>
            </w:r>
            <w:r w:rsidRPr="00DA70B8">
              <w:rPr>
                <w:rFonts w:hint="eastAsia"/>
                <w:color w:val="000000" w:themeColor="text1"/>
              </w:rPr>
              <w:t>分。（须提供点餐平台评分截图等有效证明材料，不提供不得分）</w:t>
            </w:r>
          </w:p>
        </w:tc>
      </w:tr>
    </w:tbl>
    <w:p w:rsidR="002F189E" w:rsidRPr="00DA70B8" w:rsidRDefault="002F189E" w:rsidP="002F189E">
      <w:pPr>
        <w:spacing w:line="600" w:lineRule="exact"/>
        <w:rPr>
          <w:rFonts w:eastAsia="仿宋"/>
          <w:b/>
          <w:color w:val="000000"/>
          <w:sz w:val="28"/>
          <w:szCs w:val="28"/>
        </w:rPr>
      </w:pPr>
    </w:p>
    <w:p w:rsidR="002F189E" w:rsidRPr="00DA70B8" w:rsidRDefault="002F189E" w:rsidP="002F189E">
      <w:pPr>
        <w:spacing w:line="600" w:lineRule="exact"/>
        <w:rPr>
          <w:rFonts w:eastAsia="仿宋"/>
          <w:b/>
          <w:color w:val="000000"/>
          <w:sz w:val="28"/>
          <w:szCs w:val="28"/>
        </w:rPr>
      </w:pPr>
      <w:r w:rsidRPr="00DA70B8">
        <w:rPr>
          <w:rFonts w:eastAsia="仿宋" w:hint="eastAsia"/>
          <w:b/>
          <w:color w:val="000000"/>
          <w:sz w:val="28"/>
          <w:szCs w:val="28"/>
        </w:rPr>
        <w:t>附表</w:t>
      </w:r>
      <w:r w:rsidRPr="00DA70B8">
        <w:rPr>
          <w:rFonts w:eastAsia="仿宋"/>
          <w:b/>
          <w:color w:val="000000"/>
          <w:sz w:val="28"/>
          <w:szCs w:val="28"/>
        </w:rPr>
        <w:t xml:space="preserve">2 </w:t>
      </w:r>
      <w:r w:rsidRPr="00DA70B8">
        <w:rPr>
          <w:rFonts w:eastAsia="仿宋" w:hint="eastAsia"/>
          <w:b/>
          <w:color w:val="000000"/>
          <w:sz w:val="28"/>
          <w:szCs w:val="28"/>
        </w:rPr>
        <w:t>技术评分表</w:t>
      </w:r>
      <w:r w:rsidRPr="00DA70B8">
        <w:rPr>
          <w:rFonts w:eastAsia="仿宋"/>
          <w:b/>
          <w:color w:val="000000"/>
          <w:sz w:val="28"/>
          <w:szCs w:val="28"/>
        </w:rPr>
        <w:t xml:space="preserve"> </w:t>
      </w:r>
      <w:r w:rsidRPr="00DA70B8">
        <w:rPr>
          <w:rFonts w:eastAsia="仿宋" w:hint="eastAsia"/>
          <w:b/>
          <w:color w:val="000000"/>
          <w:sz w:val="28"/>
          <w:szCs w:val="28"/>
        </w:rPr>
        <w:t>（满分</w:t>
      </w:r>
      <w:r w:rsidRPr="00DA70B8">
        <w:rPr>
          <w:rFonts w:eastAsia="仿宋"/>
          <w:b/>
          <w:color w:val="000000"/>
          <w:sz w:val="28"/>
          <w:szCs w:val="28"/>
        </w:rPr>
        <w:t>60</w:t>
      </w:r>
      <w:r w:rsidRPr="00DA70B8">
        <w:rPr>
          <w:rFonts w:eastAsia="仿宋" w:hint="eastAsia"/>
          <w:b/>
          <w:color w:val="000000"/>
          <w:sz w:val="28"/>
          <w:szCs w:val="28"/>
        </w:rPr>
        <w:t>分）</w:t>
      </w:r>
    </w:p>
    <w:tbl>
      <w:tblPr>
        <w:tblStyle w:val="a5"/>
        <w:tblW w:w="0" w:type="auto"/>
        <w:tblLook w:val="04A0" w:firstRow="1" w:lastRow="0" w:firstColumn="1" w:lastColumn="0" w:noHBand="0" w:noVBand="1"/>
      </w:tblPr>
      <w:tblGrid>
        <w:gridCol w:w="1380"/>
        <w:gridCol w:w="2301"/>
        <w:gridCol w:w="5335"/>
      </w:tblGrid>
      <w:tr w:rsidR="002F189E" w:rsidRPr="00D22476" w:rsidTr="00AC7EEE">
        <w:tc>
          <w:tcPr>
            <w:tcW w:w="1380" w:type="dxa"/>
            <w:vMerge w:val="restart"/>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color w:val="000000"/>
                <w:szCs w:val="28"/>
              </w:rPr>
            </w:pPr>
          </w:p>
          <w:p w:rsidR="002F189E" w:rsidRPr="00DA70B8" w:rsidRDefault="002F189E" w:rsidP="00AC7EEE">
            <w:pPr>
              <w:spacing w:line="276" w:lineRule="auto"/>
              <w:rPr>
                <w:rFonts w:eastAsia="仿宋"/>
                <w:b/>
                <w:color w:val="000000"/>
                <w:szCs w:val="28"/>
              </w:rPr>
            </w:pPr>
            <w:r>
              <w:rPr>
                <w:rFonts w:eastAsia="仿宋" w:hint="eastAsia"/>
                <w:b/>
                <w:color w:val="000000"/>
                <w:szCs w:val="28"/>
              </w:rPr>
              <w:t>技术评分表</w:t>
            </w:r>
            <w:r w:rsidRPr="00DA70B8">
              <w:rPr>
                <w:rFonts w:eastAsia="仿宋" w:hint="eastAsia"/>
                <w:b/>
                <w:color w:val="000000"/>
                <w:szCs w:val="28"/>
              </w:rPr>
              <w:t>（</w:t>
            </w:r>
            <w:r>
              <w:rPr>
                <w:rFonts w:eastAsia="仿宋"/>
                <w:b/>
                <w:color w:val="000000"/>
                <w:szCs w:val="28"/>
              </w:rPr>
              <w:t>60</w:t>
            </w:r>
            <w:r w:rsidRPr="00DA70B8">
              <w:rPr>
                <w:rFonts w:eastAsia="仿宋" w:hint="eastAsia"/>
                <w:b/>
                <w:color w:val="000000"/>
                <w:szCs w:val="28"/>
              </w:rPr>
              <w:t>分）</w:t>
            </w:r>
          </w:p>
        </w:tc>
        <w:tc>
          <w:tcPr>
            <w:tcW w:w="2301"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b/>
                <w:color w:val="000000"/>
                <w:szCs w:val="28"/>
              </w:rPr>
            </w:pPr>
            <w:r>
              <w:rPr>
                <w:rFonts w:eastAsia="仿宋" w:hint="eastAsia"/>
                <w:b/>
                <w:color w:val="000000"/>
                <w:szCs w:val="28"/>
              </w:rPr>
              <w:t>拟</w:t>
            </w:r>
            <w:r w:rsidRPr="00DA70B8">
              <w:rPr>
                <w:rFonts w:eastAsia="仿宋" w:hint="eastAsia"/>
                <w:b/>
                <w:color w:val="000000"/>
                <w:szCs w:val="28"/>
              </w:rPr>
              <w:t>经营</w:t>
            </w:r>
            <w:r>
              <w:rPr>
                <w:rFonts w:eastAsia="仿宋" w:hint="eastAsia"/>
                <w:b/>
                <w:color w:val="000000"/>
                <w:szCs w:val="28"/>
              </w:rPr>
              <w:t>项目的经营方案合理性和可行性以</w:t>
            </w:r>
            <w:r w:rsidRPr="00DA70B8">
              <w:rPr>
                <w:rFonts w:eastAsia="仿宋" w:hint="eastAsia"/>
                <w:b/>
                <w:color w:val="000000"/>
                <w:szCs w:val="28"/>
              </w:rPr>
              <w:t>（</w:t>
            </w:r>
            <w:r>
              <w:rPr>
                <w:rFonts w:eastAsia="仿宋"/>
                <w:b/>
                <w:color w:val="000000"/>
                <w:szCs w:val="28"/>
              </w:rPr>
              <w:t>8</w:t>
            </w:r>
            <w:r w:rsidRPr="00DA70B8">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DA70B8">
              <w:rPr>
                <w:rFonts w:hint="eastAsia"/>
                <w:color w:val="000000" w:themeColor="text1"/>
              </w:rPr>
              <w:t>咖啡店的经营理念和思路先进且合理可行，经营范围和产品符合学校需求，整体方案符合学校实际情况。</w:t>
            </w:r>
            <w:proofErr w:type="gramStart"/>
            <w:r w:rsidRPr="00630DD9">
              <w:rPr>
                <w:rFonts w:hint="eastAsia"/>
                <w:color w:val="000000" w:themeColor="text1"/>
              </w:rPr>
              <w:t>优得</w:t>
            </w:r>
            <w:r>
              <w:rPr>
                <w:color w:val="000000" w:themeColor="text1"/>
              </w:rPr>
              <w:t>8</w:t>
            </w:r>
            <w:r w:rsidRPr="00630DD9">
              <w:rPr>
                <w:rFonts w:hint="eastAsia"/>
                <w:color w:val="000000" w:themeColor="text1"/>
              </w:rPr>
              <w:t>分</w:t>
            </w:r>
            <w:proofErr w:type="gramEnd"/>
            <w:r w:rsidRPr="00630DD9">
              <w:rPr>
                <w:rFonts w:hint="eastAsia"/>
                <w:color w:val="000000" w:themeColor="text1"/>
              </w:rPr>
              <w:t>，</w:t>
            </w:r>
            <w:proofErr w:type="gramStart"/>
            <w:r w:rsidRPr="00630DD9">
              <w:rPr>
                <w:rFonts w:hint="eastAsia"/>
                <w:color w:val="000000" w:themeColor="text1"/>
              </w:rPr>
              <w:t>良得</w:t>
            </w:r>
            <w:r>
              <w:rPr>
                <w:color w:val="000000" w:themeColor="text1"/>
              </w:rPr>
              <w:t>4</w:t>
            </w:r>
            <w:r w:rsidRPr="00630DD9">
              <w:rPr>
                <w:rFonts w:hint="eastAsia"/>
                <w:color w:val="000000" w:themeColor="text1"/>
              </w:rPr>
              <w:t>分</w:t>
            </w:r>
            <w:proofErr w:type="gramEnd"/>
            <w:r w:rsidRPr="00630DD9">
              <w:rPr>
                <w:rFonts w:hint="eastAsia"/>
                <w:color w:val="000000" w:themeColor="text1"/>
              </w:rPr>
              <w:t>，一般得</w:t>
            </w:r>
            <w:r>
              <w:rPr>
                <w:color w:val="000000" w:themeColor="text1"/>
              </w:rPr>
              <w:t>2</w:t>
            </w:r>
            <w:r w:rsidRPr="00630DD9">
              <w:rPr>
                <w:rFonts w:hint="eastAsia"/>
                <w:color w:val="000000" w:themeColor="text1"/>
              </w:rPr>
              <w:t>分（不提供不得分）。</w:t>
            </w:r>
          </w:p>
        </w:tc>
      </w:tr>
      <w:tr w:rsidR="002F189E" w:rsidRPr="00D22476" w:rsidTr="00AC7EEE">
        <w:tc>
          <w:tcPr>
            <w:tcW w:w="1380" w:type="dxa"/>
            <w:vMerge/>
            <w:tcBorders>
              <w:top w:val="single" w:sz="4" w:space="0" w:color="auto"/>
              <w:left w:val="single" w:sz="4" w:space="0" w:color="auto"/>
              <w:bottom w:val="single" w:sz="4" w:space="0" w:color="auto"/>
              <w:right w:val="single" w:sz="4" w:space="0" w:color="auto"/>
            </w:tcBorders>
          </w:tcPr>
          <w:p w:rsidR="002F189E" w:rsidRPr="00D22476" w:rsidRDefault="002F189E" w:rsidP="00AC7EEE">
            <w:pPr>
              <w:spacing w:line="276" w:lineRule="auto"/>
              <w:rPr>
                <w:rFonts w:eastAsia="仿宋"/>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Default="002F189E" w:rsidP="00AC7EEE">
            <w:pPr>
              <w:spacing w:line="276" w:lineRule="auto"/>
              <w:rPr>
                <w:rFonts w:eastAsia="仿宋"/>
                <w:b/>
                <w:color w:val="000000"/>
                <w:szCs w:val="28"/>
              </w:rPr>
            </w:pPr>
            <w:r w:rsidRPr="0027190D">
              <w:rPr>
                <w:rFonts w:eastAsia="仿宋" w:hint="eastAsia"/>
                <w:b/>
                <w:color w:val="000000"/>
                <w:szCs w:val="28"/>
              </w:rPr>
              <w:t>师生需求情况的</w:t>
            </w:r>
            <w:r>
              <w:rPr>
                <w:rFonts w:eastAsia="仿宋" w:hint="eastAsia"/>
                <w:b/>
                <w:color w:val="000000"/>
                <w:szCs w:val="28"/>
              </w:rPr>
              <w:t>分析（</w:t>
            </w:r>
            <w:r>
              <w:rPr>
                <w:rFonts w:eastAsia="仿宋"/>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Pr>
                <w:rFonts w:hint="eastAsia"/>
                <w:color w:val="000000" w:themeColor="text1"/>
              </w:rPr>
              <w:t>明确校内师生人数和需求等情况，需求分析具有针对性。</w:t>
            </w:r>
            <w:proofErr w:type="gramStart"/>
            <w:r w:rsidRPr="00391C74">
              <w:rPr>
                <w:rFonts w:hint="eastAsia"/>
                <w:color w:val="000000" w:themeColor="text1"/>
              </w:rPr>
              <w:t>优得</w:t>
            </w:r>
            <w:r>
              <w:rPr>
                <w:color w:val="000000" w:themeColor="text1"/>
              </w:rPr>
              <w:t>4</w:t>
            </w:r>
            <w:r w:rsidRPr="00391C74">
              <w:rPr>
                <w:rFonts w:hint="eastAsia"/>
                <w:color w:val="000000" w:themeColor="text1"/>
              </w:rPr>
              <w:t>分</w:t>
            </w:r>
            <w:proofErr w:type="gramEnd"/>
            <w:r w:rsidRPr="00391C74">
              <w:rPr>
                <w:rFonts w:hint="eastAsia"/>
                <w:color w:val="000000" w:themeColor="text1"/>
              </w:rPr>
              <w:t>，</w:t>
            </w:r>
            <w:proofErr w:type="gramStart"/>
            <w:r w:rsidRPr="00391C74">
              <w:rPr>
                <w:rFonts w:hint="eastAsia"/>
                <w:color w:val="000000" w:themeColor="text1"/>
              </w:rPr>
              <w:t>良得</w:t>
            </w:r>
            <w:r>
              <w:rPr>
                <w:color w:val="000000" w:themeColor="text1"/>
              </w:rPr>
              <w:t>2</w:t>
            </w:r>
            <w:r w:rsidRPr="00391C74">
              <w:rPr>
                <w:rFonts w:hint="eastAsia"/>
                <w:color w:val="000000" w:themeColor="text1"/>
              </w:rPr>
              <w:t>分</w:t>
            </w:r>
            <w:proofErr w:type="gramEnd"/>
            <w:r w:rsidRPr="00391C74">
              <w:rPr>
                <w:rFonts w:hint="eastAsia"/>
                <w:color w:val="000000" w:themeColor="text1"/>
              </w:rPr>
              <w:t>，一般得</w:t>
            </w:r>
            <w:r w:rsidRPr="00391C74">
              <w:rPr>
                <w:rFonts w:hint="eastAsia"/>
                <w:color w:val="000000" w:themeColor="text1"/>
              </w:rPr>
              <w:t>1</w:t>
            </w:r>
            <w:r w:rsidRPr="00391C74">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b/>
                <w:color w:val="000000"/>
                <w:szCs w:val="28"/>
              </w:rPr>
            </w:pPr>
            <w:r>
              <w:rPr>
                <w:rFonts w:eastAsia="仿宋" w:hint="eastAsia"/>
                <w:b/>
                <w:color w:val="000000"/>
                <w:szCs w:val="28"/>
              </w:rPr>
              <w:t>装修方案可行性</w:t>
            </w:r>
            <w:r w:rsidRPr="00D22476">
              <w:rPr>
                <w:rFonts w:eastAsia="仿宋"/>
                <w:b/>
                <w:color w:val="000000"/>
                <w:szCs w:val="28"/>
              </w:rPr>
              <w:t xml:space="preserve"> </w:t>
            </w:r>
            <w:r w:rsidRPr="00DA70B8">
              <w:rPr>
                <w:rFonts w:eastAsia="仿宋"/>
                <w:b/>
                <w:color w:val="000000"/>
                <w:szCs w:val="28"/>
              </w:rPr>
              <w:t>(</w:t>
            </w:r>
            <w:r>
              <w:rPr>
                <w:rFonts w:eastAsia="仿宋"/>
                <w:b/>
                <w:color w:val="000000"/>
                <w:szCs w:val="28"/>
              </w:rPr>
              <w:t>8</w:t>
            </w:r>
            <w:r w:rsidRPr="00DA70B8">
              <w:rPr>
                <w:rFonts w:eastAsia="仿宋" w:hint="eastAsia"/>
                <w:b/>
                <w:color w:val="000000"/>
                <w:szCs w:val="28"/>
              </w:rPr>
              <w:t>分</w:t>
            </w:r>
            <w:r w:rsidRPr="00DA70B8">
              <w:rPr>
                <w:rFonts w:eastAsia="仿宋"/>
                <w:b/>
                <w:color w:val="000000"/>
                <w:szCs w:val="28"/>
              </w:rPr>
              <w:t>)</w:t>
            </w:r>
          </w:p>
        </w:tc>
        <w:tc>
          <w:tcPr>
            <w:tcW w:w="5335"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391C74">
              <w:rPr>
                <w:rFonts w:hint="eastAsia"/>
                <w:color w:val="000000" w:themeColor="text1"/>
              </w:rPr>
              <w:t>投标人提供的装修设计图和效果图切实可行，装修布局美观大方，产品和</w:t>
            </w:r>
            <w:r>
              <w:rPr>
                <w:rFonts w:hint="eastAsia"/>
                <w:color w:val="000000" w:themeColor="text1"/>
              </w:rPr>
              <w:t>设施设备</w:t>
            </w:r>
            <w:r w:rsidRPr="00391C74">
              <w:rPr>
                <w:rFonts w:hint="eastAsia"/>
                <w:color w:val="000000" w:themeColor="text1"/>
              </w:rPr>
              <w:t>布局规划符合学校实际的，</w:t>
            </w:r>
            <w:proofErr w:type="gramStart"/>
            <w:r w:rsidRPr="00391C74">
              <w:rPr>
                <w:rFonts w:hint="eastAsia"/>
                <w:color w:val="000000" w:themeColor="text1"/>
              </w:rPr>
              <w:t>优得</w:t>
            </w:r>
            <w:r>
              <w:rPr>
                <w:color w:val="000000" w:themeColor="text1"/>
              </w:rPr>
              <w:t>8</w:t>
            </w:r>
            <w:r w:rsidRPr="00391C74">
              <w:rPr>
                <w:rFonts w:hint="eastAsia"/>
                <w:color w:val="000000" w:themeColor="text1"/>
              </w:rPr>
              <w:t>分</w:t>
            </w:r>
            <w:proofErr w:type="gramEnd"/>
            <w:r w:rsidRPr="00391C74">
              <w:rPr>
                <w:rFonts w:hint="eastAsia"/>
                <w:color w:val="000000" w:themeColor="text1"/>
              </w:rPr>
              <w:t>，</w:t>
            </w:r>
            <w:proofErr w:type="gramStart"/>
            <w:r w:rsidRPr="00391C74">
              <w:rPr>
                <w:rFonts w:hint="eastAsia"/>
                <w:color w:val="000000" w:themeColor="text1"/>
              </w:rPr>
              <w:t>良得</w:t>
            </w:r>
            <w:r>
              <w:rPr>
                <w:color w:val="000000" w:themeColor="text1"/>
              </w:rPr>
              <w:t>4</w:t>
            </w:r>
            <w:r w:rsidRPr="00391C74">
              <w:rPr>
                <w:rFonts w:hint="eastAsia"/>
                <w:color w:val="000000" w:themeColor="text1"/>
              </w:rPr>
              <w:t>分</w:t>
            </w:r>
            <w:proofErr w:type="gramEnd"/>
            <w:r w:rsidRPr="00391C74">
              <w:rPr>
                <w:rFonts w:hint="eastAsia"/>
                <w:color w:val="000000" w:themeColor="text1"/>
              </w:rPr>
              <w:t>，一般得</w:t>
            </w:r>
            <w:r>
              <w:rPr>
                <w:color w:val="000000" w:themeColor="text1"/>
              </w:rPr>
              <w:t>2</w:t>
            </w:r>
            <w:r w:rsidRPr="00391C74">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22476"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D22476" w:rsidRDefault="002F189E" w:rsidP="00AC7EEE">
            <w:pPr>
              <w:spacing w:line="276" w:lineRule="auto"/>
              <w:rPr>
                <w:rFonts w:eastAsia="仿宋"/>
                <w:b/>
                <w:color w:val="000000"/>
                <w:szCs w:val="28"/>
              </w:rPr>
            </w:pPr>
            <w:r w:rsidRPr="00F62785">
              <w:rPr>
                <w:rFonts w:eastAsia="仿宋" w:hint="eastAsia"/>
                <w:b/>
                <w:color w:val="000000"/>
                <w:szCs w:val="28"/>
              </w:rPr>
              <w:t>环境卫生安全管理</w:t>
            </w:r>
            <w:r>
              <w:rPr>
                <w:rFonts w:eastAsia="仿宋" w:hint="eastAsia"/>
                <w:b/>
                <w:color w:val="000000"/>
                <w:szCs w:val="28"/>
              </w:rPr>
              <w:t>（</w:t>
            </w:r>
            <w:r>
              <w:rPr>
                <w:rFonts w:eastAsia="仿宋" w:hint="eastAsia"/>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sidRPr="00DA70B8">
              <w:rPr>
                <w:rFonts w:hint="eastAsia"/>
                <w:color w:val="000000" w:themeColor="text1"/>
              </w:rPr>
              <w:t>房屋</w:t>
            </w:r>
            <w:r>
              <w:rPr>
                <w:rFonts w:hint="eastAsia"/>
                <w:color w:val="000000" w:themeColor="text1"/>
              </w:rPr>
              <w:t>环境</w:t>
            </w:r>
            <w:r w:rsidRPr="00DA70B8">
              <w:rPr>
                <w:rFonts w:hint="eastAsia"/>
                <w:color w:val="000000" w:themeColor="text1"/>
              </w:rPr>
              <w:t>卫生的日常管理措施</w:t>
            </w:r>
            <w:r>
              <w:rPr>
                <w:rFonts w:hint="eastAsia"/>
                <w:color w:val="000000" w:themeColor="text1"/>
              </w:rPr>
              <w:t>规范有效</w:t>
            </w:r>
            <w:r w:rsidRPr="00DA70B8">
              <w:rPr>
                <w:color w:val="000000" w:themeColor="text1"/>
              </w:rPr>
              <w:t xml:space="preserve"> </w:t>
            </w:r>
            <w:r>
              <w:rPr>
                <w:rFonts w:hint="eastAsia"/>
                <w:color w:val="000000" w:themeColor="text1"/>
              </w:rPr>
              <w:t>。</w:t>
            </w:r>
            <w:proofErr w:type="gramStart"/>
            <w:r w:rsidRPr="00F62785">
              <w:rPr>
                <w:rFonts w:hint="eastAsia"/>
                <w:color w:val="000000" w:themeColor="text1"/>
              </w:rPr>
              <w:t>优得</w:t>
            </w:r>
            <w:r w:rsidRPr="00F62785">
              <w:rPr>
                <w:rFonts w:hint="eastAsia"/>
                <w:color w:val="000000" w:themeColor="text1"/>
              </w:rPr>
              <w:t>4</w:t>
            </w:r>
            <w:r w:rsidRPr="00F62785">
              <w:rPr>
                <w:rFonts w:hint="eastAsia"/>
                <w:color w:val="000000" w:themeColor="text1"/>
              </w:rPr>
              <w:t>分</w:t>
            </w:r>
            <w:proofErr w:type="gramEnd"/>
            <w:r w:rsidRPr="00F62785">
              <w:rPr>
                <w:rFonts w:hint="eastAsia"/>
                <w:color w:val="000000" w:themeColor="text1"/>
              </w:rPr>
              <w:t>，</w:t>
            </w:r>
            <w:proofErr w:type="gramStart"/>
            <w:r w:rsidRPr="00F62785">
              <w:rPr>
                <w:rFonts w:hint="eastAsia"/>
                <w:color w:val="000000" w:themeColor="text1"/>
              </w:rPr>
              <w:t>良得</w:t>
            </w:r>
            <w:r w:rsidRPr="00F62785">
              <w:rPr>
                <w:rFonts w:hint="eastAsia"/>
                <w:color w:val="000000" w:themeColor="text1"/>
              </w:rPr>
              <w:t>2</w:t>
            </w:r>
            <w:r w:rsidRPr="00F62785">
              <w:rPr>
                <w:rFonts w:hint="eastAsia"/>
                <w:color w:val="000000" w:themeColor="text1"/>
              </w:rPr>
              <w:t>分</w:t>
            </w:r>
            <w:proofErr w:type="gramEnd"/>
            <w:r w:rsidRPr="00F62785">
              <w:rPr>
                <w:rFonts w:hint="eastAsia"/>
                <w:color w:val="000000" w:themeColor="text1"/>
              </w:rPr>
              <w:t>，一般得</w:t>
            </w:r>
            <w:r w:rsidRPr="00F62785">
              <w:rPr>
                <w:rFonts w:hint="eastAsia"/>
                <w:color w:val="000000" w:themeColor="text1"/>
              </w:rPr>
              <w:t>1</w:t>
            </w:r>
            <w:r w:rsidRPr="00F62785">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22476"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F62785" w:rsidRDefault="002F189E" w:rsidP="00AC7EEE">
            <w:pPr>
              <w:spacing w:line="276" w:lineRule="auto"/>
              <w:rPr>
                <w:rFonts w:eastAsia="仿宋"/>
                <w:b/>
                <w:color w:val="000000"/>
                <w:szCs w:val="28"/>
              </w:rPr>
            </w:pPr>
            <w:r>
              <w:rPr>
                <w:rFonts w:eastAsia="仿宋" w:hint="eastAsia"/>
                <w:b/>
                <w:color w:val="000000"/>
                <w:szCs w:val="28"/>
              </w:rPr>
              <w:t>日常经营管理（</w:t>
            </w:r>
            <w:r>
              <w:rPr>
                <w:rFonts w:eastAsia="仿宋" w:hint="eastAsia"/>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754BF8" w:rsidRDefault="002F189E" w:rsidP="00AC7EEE">
            <w:pPr>
              <w:spacing w:line="360" w:lineRule="auto"/>
              <w:rPr>
                <w:color w:val="000000" w:themeColor="text1"/>
              </w:rPr>
            </w:pPr>
            <w:r>
              <w:rPr>
                <w:rFonts w:hint="eastAsia"/>
                <w:color w:val="000000" w:themeColor="text1"/>
              </w:rPr>
              <w:t>咖啡店服务管理措施规范有效（含售前售后服务等）。</w:t>
            </w:r>
            <w:proofErr w:type="gramStart"/>
            <w:r w:rsidRPr="00391C74">
              <w:rPr>
                <w:rFonts w:hint="eastAsia"/>
                <w:color w:val="000000" w:themeColor="text1"/>
              </w:rPr>
              <w:t>优得</w:t>
            </w:r>
            <w:r>
              <w:rPr>
                <w:color w:val="000000" w:themeColor="text1"/>
              </w:rPr>
              <w:t>4</w:t>
            </w:r>
            <w:r w:rsidRPr="00391C74">
              <w:rPr>
                <w:rFonts w:hint="eastAsia"/>
                <w:color w:val="000000" w:themeColor="text1"/>
              </w:rPr>
              <w:t>分</w:t>
            </w:r>
            <w:proofErr w:type="gramEnd"/>
            <w:r w:rsidRPr="00391C74">
              <w:rPr>
                <w:rFonts w:hint="eastAsia"/>
                <w:color w:val="000000" w:themeColor="text1"/>
              </w:rPr>
              <w:t>，</w:t>
            </w:r>
            <w:proofErr w:type="gramStart"/>
            <w:r w:rsidRPr="00391C74">
              <w:rPr>
                <w:rFonts w:hint="eastAsia"/>
                <w:color w:val="000000" w:themeColor="text1"/>
              </w:rPr>
              <w:t>良得</w:t>
            </w:r>
            <w:r>
              <w:rPr>
                <w:color w:val="000000" w:themeColor="text1"/>
              </w:rPr>
              <w:t>2</w:t>
            </w:r>
            <w:r w:rsidRPr="00391C74">
              <w:rPr>
                <w:rFonts w:hint="eastAsia"/>
                <w:color w:val="000000" w:themeColor="text1"/>
              </w:rPr>
              <w:t>分</w:t>
            </w:r>
            <w:proofErr w:type="gramEnd"/>
            <w:r w:rsidRPr="00391C74">
              <w:rPr>
                <w:rFonts w:hint="eastAsia"/>
                <w:color w:val="000000" w:themeColor="text1"/>
              </w:rPr>
              <w:t>，一般得</w:t>
            </w:r>
            <w:r w:rsidRPr="00391C74">
              <w:rPr>
                <w:rFonts w:hint="eastAsia"/>
                <w:color w:val="000000" w:themeColor="text1"/>
              </w:rPr>
              <w:t>1</w:t>
            </w:r>
            <w:r w:rsidRPr="00391C74">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A70B8"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276" w:lineRule="auto"/>
              <w:rPr>
                <w:rFonts w:eastAsia="仿宋"/>
                <w:b/>
                <w:color w:val="000000"/>
                <w:szCs w:val="28"/>
              </w:rPr>
            </w:pPr>
            <w:r w:rsidRPr="00DA70B8">
              <w:rPr>
                <w:rFonts w:eastAsia="仿宋" w:hint="eastAsia"/>
                <w:b/>
                <w:color w:val="000000"/>
                <w:szCs w:val="28"/>
              </w:rPr>
              <w:t>食品安全管理</w:t>
            </w:r>
            <w:r w:rsidRPr="00DA70B8">
              <w:rPr>
                <w:rFonts w:eastAsia="仿宋"/>
                <w:b/>
                <w:color w:val="000000"/>
                <w:szCs w:val="28"/>
              </w:rPr>
              <w:t xml:space="preserve"> </w:t>
            </w:r>
            <w:r w:rsidRPr="00DA70B8">
              <w:rPr>
                <w:rFonts w:eastAsia="仿宋" w:hint="eastAsia"/>
                <w:b/>
                <w:color w:val="000000"/>
                <w:szCs w:val="28"/>
              </w:rPr>
              <w:t>（</w:t>
            </w:r>
            <w:r w:rsidRPr="00DA70B8">
              <w:rPr>
                <w:rFonts w:eastAsia="仿宋"/>
                <w:b/>
                <w:color w:val="000000"/>
                <w:szCs w:val="28"/>
              </w:rPr>
              <w:t>8</w:t>
            </w:r>
            <w:r w:rsidRPr="00DA70B8">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Pr>
                <w:rFonts w:hint="eastAsia"/>
                <w:color w:val="000000" w:themeColor="text1"/>
              </w:rPr>
              <w:t>日常</w:t>
            </w:r>
            <w:r w:rsidRPr="00DA70B8">
              <w:rPr>
                <w:rFonts w:hint="eastAsia"/>
                <w:color w:val="000000" w:themeColor="text1"/>
              </w:rPr>
              <w:t>食品安全管理</w:t>
            </w:r>
            <w:r>
              <w:rPr>
                <w:rFonts w:hint="eastAsia"/>
                <w:color w:val="000000" w:themeColor="text1"/>
              </w:rPr>
              <w:t>（含货源渠道和监管体系等）</w:t>
            </w:r>
            <w:r w:rsidRPr="00DA70B8">
              <w:rPr>
                <w:rFonts w:hint="eastAsia"/>
                <w:color w:val="000000" w:themeColor="text1"/>
              </w:rPr>
              <w:t>和保障方案</w:t>
            </w:r>
            <w:r>
              <w:rPr>
                <w:rFonts w:hint="eastAsia"/>
                <w:color w:val="000000" w:themeColor="text1"/>
              </w:rPr>
              <w:t>。</w:t>
            </w:r>
            <w:proofErr w:type="gramStart"/>
            <w:r w:rsidRPr="007B11AB">
              <w:rPr>
                <w:rFonts w:hint="eastAsia"/>
                <w:color w:val="000000" w:themeColor="text1"/>
              </w:rPr>
              <w:t>优得</w:t>
            </w:r>
            <w:r w:rsidRPr="007B11AB">
              <w:rPr>
                <w:rFonts w:hint="eastAsia"/>
                <w:color w:val="000000" w:themeColor="text1"/>
              </w:rPr>
              <w:t>8</w:t>
            </w:r>
            <w:r w:rsidRPr="007B11AB">
              <w:rPr>
                <w:rFonts w:hint="eastAsia"/>
                <w:color w:val="000000" w:themeColor="text1"/>
              </w:rPr>
              <w:t>分</w:t>
            </w:r>
            <w:proofErr w:type="gramEnd"/>
            <w:r w:rsidRPr="007B11AB">
              <w:rPr>
                <w:rFonts w:hint="eastAsia"/>
                <w:color w:val="000000" w:themeColor="text1"/>
              </w:rPr>
              <w:t>，</w:t>
            </w:r>
            <w:proofErr w:type="gramStart"/>
            <w:r w:rsidRPr="007B11AB">
              <w:rPr>
                <w:rFonts w:hint="eastAsia"/>
                <w:color w:val="000000" w:themeColor="text1"/>
              </w:rPr>
              <w:t>良得</w:t>
            </w:r>
            <w:r w:rsidRPr="007B11AB">
              <w:rPr>
                <w:rFonts w:hint="eastAsia"/>
                <w:color w:val="000000" w:themeColor="text1"/>
              </w:rPr>
              <w:t>4</w:t>
            </w:r>
            <w:r w:rsidRPr="007B11AB">
              <w:rPr>
                <w:rFonts w:hint="eastAsia"/>
                <w:color w:val="000000" w:themeColor="text1"/>
              </w:rPr>
              <w:t>分</w:t>
            </w:r>
            <w:proofErr w:type="gramEnd"/>
            <w:r w:rsidRPr="007B11AB">
              <w:rPr>
                <w:rFonts w:hint="eastAsia"/>
                <w:color w:val="000000" w:themeColor="text1"/>
              </w:rPr>
              <w:t>，一般得</w:t>
            </w:r>
            <w:r w:rsidRPr="007B11AB">
              <w:rPr>
                <w:rFonts w:hint="eastAsia"/>
                <w:color w:val="000000" w:themeColor="text1"/>
              </w:rPr>
              <w:t>2</w:t>
            </w:r>
            <w:r w:rsidRPr="007B11AB">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b/>
                <w:color w:val="000000"/>
                <w:szCs w:val="28"/>
              </w:rPr>
            </w:pPr>
            <w:r w:rsidRPr="00DA70B8">
              <w:rPr>
                <w:rFonts w:eastAsia="仿宋" w:hint="eastAsia"/>
                <w:b/>
                <w:color w:val="000000"/>
                <w:szCs w:val="28"/>
              </w:rPr>
              <w:t>商品价格</w:t>
            </w:r>
            <w:r>
              <w:rPr>
                <w:rFonts w:eastAsia="仿宋" w:hint="eastAsia"/>
                <w:b/>
                <w:color w:val="000000"/>
                <w:szCs w:val="28"/>
              </w:rPr>
              <w:t>方案</w:t>
            </w:r>
            <w:r w:rsidRPr="00DA70B8">
              <w:rPr>
                <w:rFonts w:eastAsia="仿宋" w:hint="eastAsia"/>
                <w:b/>
                <w:color w:val="000000"/>
                <w:szCs w:val="28"/>
              </w:rPr>
              <w:t>（</w:t>
            </w:r>
            <w:r>
              <w:rPr>
                <w:rFonts w:eastAsia="仿宋"/>
                <w:b/>
                <w:color w:val="000000"/>
                <w:szCs w:val="28"/>
              </w:rPr>
              <w:t>4</w:t>
            </w:r>
            <w:r>
              <w:rPr>
                <w:rFonts w:eastAsia="仿宋" w:hint="eastAsia"/>
                <w:b/>
                <w:color w:val="000000"/>
                <w:szCs w:val="28"/>
              </w:rPr>
              <w:t>分</w:t>
            </w:r>
            <w:r w:rsidRPr="00DA70B8">
              <w:rPr>
                <w:rFonts w:eastAsia="仿宋" w:hint="eastAsia"/>
                <w:b/>
                <w:color w:val="000000"/>
                <w:szCs w:val="28"/>
              </w:rPr>
              <w:t>）</w:t>
            </w:r>
          </w:p>
        </w:tc>
        <w:tc>
          <w:tcPr>
            <w:tcW w:w="5335"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9C487F">
              <w:rPr>
                <w:rFonts w:hint="eastAsia"/>
                <w:color w:val="000000" w:themeColor="text1"/>
              </w:rPr>
              <w:t>根据各投标人提供的拟经营项目点的商品</w:t>
            </w:r>
            <w:r>
              <w:rPr>
                <w:rFonts w:hint="eastAsia"/>
                <w:color w:val="000000" w:themeColor="text1"/>
              </w:rPr>
              <w:t>菜单和</w:t>
            </w:r>
            <w:r w:rsidRPr="009C487F">
              <w:rPr>
                <w:rFonts w:hint="eastAsia"/>
                <w:color w:val="000000" w:themeColor="text1"/>
              </w:rPr>
              <w:t>价格方案，</w:t>
            </w:r>
            <w:proofErr w:type="gramStart"/>
            <w:r w:rsidRPr="001A704A">
              <w:rPr>
                <w:rFonts w:hint="eastAsia"/>
                <w:color w:val="000000" w:themeColor="text1"/>
              </w:rPr>
              <w:t>优得</w:t>
            </w:r>
            <w:r w:rsidRPr="001A704A">
              <w:rPr>
                <w:rFonts w:hint="eastAsia"/>
                <w:color w:val="000000" w:themeColor="text1"/>
              </w:rPr>
              <w:t>4</w:t>
            </w:r>
            <w:r w:rsidRPr="001A704A">
              <w:rPr>
                <w:rFonts w:hint="eastAsia"/>
                <w:color w:val="000000" w:themeColor="text1"/>
              </w:rPr>
              <w:t>分</w:t>
            </w:r>
            <w:proofErr w:type="gramEnd"/>
            <w:r w:rsidRPr="001A704A">
              <w:rPr>
                <w:rFonts w:hint="eastAsia"/>
                <w:color w:val="000000" w:themeColor="text1"/>
              </w:rPr>
              <w:t>，</w:t>
            </w:r>
            <w:proofErr w:type="gramStart"/>
            <w:r w:rsidRPr="001A704A">
              <w:rPr>
                <w:rFonts w:hint="eastAsia"/>
                <w:color w:val="000000" w:themeColor="text1"/>
              </w:rPr>
              <w:t>良得</w:t>
            </w:r>
            <w:r w:rsidRPr="001A704A">
              <w:rPr>
                <w:rFonts w:hint="eastAsia"/>
                <w:color w:val="000000" w:themeColor="text1"/>
              </w:rPr>
              <w:t>2</w:t>
            </w:r>
            <w:r w:rsidRPr="001A704A">
              <w:rPr>
                <w:rFonts w:hint="eastAsia"/>
                <w:color w:val="000000" w:themeColor="text1"/>
              </w:rPr>
              <w:t>分</w:t>
            </w:r>
            <w:proofErr w:type="gramEnd"/>
            <w:r w:rsidRPr="001A704A">
              <w:rPr>
                <w:rFonts w:hint="eastAsia"/>
                <w:color w:val="000000" w:themeColor="text1"/>
              </w:rPr>
              <w:t>，一般得</w:t>
            </w:r>
            <w:r w:rsidRPr="001A704A">
              <w:rPr>
                <w:rFonts w:hint="eastAsia"/>
                <w:color w:val="000000" w:themeColor="text1"/>
              </w:rPr>
              <w:t>1</w:t>
            </w:r>
            <w:r w:rsidRPr="001A704A">
              <w:rPr>
                <w:rFonts w:hint="eastAsia"/>
                <w:color w:val="000000" w:themeColor="text1"/>
              </w:rPr>
              <w:t>分（不提供不得分）。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b/>
                <w:color w:val="000000"/>
                <w:szCs w:val="28"/>
              </w:rPr>
            </w:pPr>
            <w:r w:rsidRPr="00872F96">
              <w:rPr>
                <w:rFonts w:eastAsia="仿宋" w:hint="eastAsia"/>
                <w:b/>
                <w:color w:val="000000"/>
                <w:szCs w:val="28"/>
              </w:rPr>
              <w:t>案例陈述（</w:t>
            </w:r>
            <w:r w:rsidRPr="00872F96">
              <w:rPr>
                <w:rFonts w:eastAsia="仿宋" w:hint="eastAsia"/>
                <w:b/>
                <w:color w:val="000000"/>
                <w:szCs w:val="28"/>
              </w:rPr>
              <w:t>8</w:t>
            </w:r>
            <w:r w:rsidRPr="00872F96">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360" w:lineRule="auto"/>
              <w:rPr>
                <w:color w:val="000000" w:themeColor="text1"/>
              </w:rPr>
            </w:pPr>
            <w:r w:rsidRPr="00DA70B8">
              <w:rPr>
                <w:rFonts w:hint="eastAsia"/>
                <w:color w:val="000000" w:themeColor="text1"/>
              </w:rPr>
              <w:t>投标人选取现有经营的一家咖啡店，以文字图片或视频等形式进行案例陈述，内容须真实反映正在经营的咖啡店现状和管理模式，并突出与所投项目相匹配的优势。</w:t>
            </w:r>
            <w:proofErr w:type="gramStart"/>
            <w:r w:rsidRPr="00DA70B8">
              <w:rPr>
                <w:rFonts w:hint="eastAsia"/>
                <w:color w:val="000000" w:themeColor="text1"/>
              </w:rPr>
              <w:t>优得</w:t>
            </w:r>
            <w:r w:rsidRPr="00DA70B8">
              <w:rPr>
                <w:color w:val="000000" w:themeColor="text1"/>
              </w:rPr>
              <w:t>8</w:t>
            </w:r>
            <w:r w:rsidRPr="00DA70B8">
              <w:rPr>
                <w:rFonts w:hint="eastAsia"/>
                <w:color w:val="000000" w:themeColor="text1"/>
              </w:rPr>
              <w:t>分</w:t>
            </w:r>
            <w:proofErr w:type="gramEnd"/>
            <w:r w:rsidRPr="00DA70B8">
              <w:rPr>
                <w:rFonts w:hint="eastAsia"/>
                <w:color w:val="000000" w:themeColor="text1"/>
              </w:rPr>
              <w:t>，</w:t>
            </w:r>
            <w:proofErr w:type="gramStart"/>
            <w:r w:rsidRPr="00DA70B8">
              <w:rPr>
                <w:rFonts w:hint="eastAsia"/>
                <w:color w:val="000000" w:themeColor="text1"/>
              </w:rPr>
              <w:t>良得</w:t>
            </w:r>
            <w:r w:rsidRPr="00DA70B8">
              <w:rPr>
                <w:color w:val="000000" w:themeColor="text1"/>
              </w:rPr>
              <w:t>4</w:t>
            </w:r>
            <w:r w:rsidRPr="00DA70B8">
              <w:rPr>
                <w:rFonts w:hint="eastAsia"/>
                <w:color w:val="000000" w:themeColor="text1"/>
              </w:rPr>
              <w:t>分</w:t>
            </w:r>
            <w:proofErr w:type="gramEnd"/>
            <w:r w:rsidRPr="00DA70B8">
              <w:rPr>
                <w:rFonts w:hint="eastAsia"/>
                <w:color w:val="000000" w:themeColor="text1"/>
              </w:rPr>
              <w:t>，一般得</w:t>
            </w:r>
            <w:r w:rsidRPr="00DA70B8">
              <w:rPr>
                <w:color w:val="000000" w:themeColor="text1"/>
              </w:rPr>
              <w:t>2</w:t>
            </w:r>
            <w:r w:rsidRPr="00DA70B8">
              <w:rPr>
                <w:rFonts w:hint="eastAsia"/>
                <w:color w:val="000000" w:themeColor="text1"/>
              </w:rPr>
              <w:t>分（没有案例陈述、合同关键页复印件等相关证明不得分，没体现或无法突出与所投项目相匹配的优势不得分。）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22476"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872F96" w:rsidRDefault="002F189E" w:rsidP="00AC7EEE">
            <w:pPr>
              <w:spacing w:line="276" w:lineRule="auto"/>
              <w:jc w:val="center"/>
              <w:rPr>
                <w:rFonts w:eastAsia="仿宋"/>
                <w:b/>
                <w:color w:val="000000"/>
                <w:szCs w:val="28"/>
              </w:rPr>
            </w:pPr>
            <w:r w:rsidRPr="001A704A">
              <w:rPr>
                <w:rFonts w:eastAsia="仿宋" w:hint="eastAsia"/>
                <w:b/>
                <w:color w:val="000000"/>
                <w:szCs w:val="28"/>
              </w:rPr>
              <w:t>设备投入承诺</w:t>
            </w:r>
            <w:r>
              <w:rPr>
                <w:rFonts w:eastAsia="仿宋" w:hint="eastAsia"/>
                <w:b/>
                <w:color w:val="000000"/>
                <w:szCs w:val="28"/>
              </w:rPr>
              <w:t>（</w:t>
            </w:r>
            <w:r>
              <w:rPr>
                <w:rFonts w:eastAsia="仿宋" w:hint="eastAsia"/>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1A704A" w:rsidRDefault="002F189E" w:rsidP="00AC7EEE">
            <w:pPr>
              <w:spacing w:line="360" w:lineRule="auto"/>
              <w:rPr>
                <w:color w:val="000000" w:themeColor="text1"/>
              </w:rPr>
            </w:pPr>
            <w:r>
              <w:rPr>
                <w:rFonts w:hint="eastAsia"/>
                <w:color w:val="000000" w:themeColor="text1"/>
              </w:rPr>
              <w:t>投标人</w:t>
            </w:r>
            <w:r w:rsidRPr="001A704A">
              <w:rPr>
                <w:rFonts w:hint="eastAsia"/>
                <w:color w:val="000000" w:themeColor="text1"/>
              </w:rPr>
              <w:t>承诺投入有助于提高</w:t>
            </w:r>
            <w:r>
              <w:rPr>
                <w:rFonts w:hint="eastAsia"/>
                <w:color w:val="000000" w:themeColor="text1"/>
              </w:rPr>
              <w:t>咖啡店</w:t>
            </w:r>
            <w:r w:rsidRPr="001A704A">
              <w:rPr>
                <w:rFonts w:hint="eastAsia"/>
                <w:color w:val="000000" w:themeColor="text1"/>
              </w:rPr>
              <w:t>运营效率</w:t>
            </w:r>
            <w:r>
              <w:rPr>
                <w:rFonts w:hint="eastAsia"/>
                <w:color w:val="000000" w:themeColor="text1"/>
              </w:rPr>
              <w:t>或优化咖啡店环境</w:t>
            </w:r>
            <w:r w:rsidRPr="001A704A">
              <w:rPr>
                <w:rFonts w:hint="eastAsia"/>
                <w:color w:val="000000" w:themeColor="text1"/>
              </w:rPr>
              <w:t>的设备</w:t>
            </w:r>
            <w:r>
              <w:rPr>
                <w:rFonts w:hint="eastAsia"/>
                <w:color w:val="000000" w:themeColor="text1"/>
              </w:rPr>
              <w:t>或设施，每投入</w:t>
            </w:r>
            <w:r>
              <w:rPr>
                <w:rFonts w:hint="eastAsia"/>
                <w:color w:val="000000" w:themeColor="text1"/>
              </w:rPr>
              <w:t>1</w:t>
            </w:r>
            <w:r>
              <w:rPr>
                <w:rFonts w:hint="eastAsia"/>
                <w:color w:val="000000" w:themeColor="text1"/>
              </w:rPr>
              <w:t>种得</w:t>
            </w:r>
            <w:r>
              <w:rPr>
                <w:rFonts w:hint="eastAsia"/>
                <w:color w:val="000000" w:themeColor="text1"/>
              </w:rPr>
              <w:t>2</w:t>
            </w:r>
            <w:r>
              <w:rPr>
                <w:rFonts w:hint="eastAsia"/>
                <w:color w:val="000000" w:themeColor="text1"/>
              </w:rPr>
              <w:t>分，最高可得</w:t>
            </w:r>
            <w:r>
              <w:rPr>
                <w:rFonts w:hint="eastAsia"/>
                <w:color w:val="000000" w:themeColor="text1"/>
              </w:rPr>
              <w:t>4</w:t>
            </w:r>
            <w:r>
              <w:rPr>
                <w:rFonts w:hint="eastAsia"/>
                <w:color w:val="000000" w:themeColor="text1"/>
              </w:rPr>
              <w:t>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22476"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872F96" w:rsidRDefault="002F189E" w:rsidP="00AC7EEE">
            <w:pPr>
              <w:spacing w:line="276" w:lineRule="auto"/>
              <w:rPr>
                <w:rFonts w:eastAsia="仿宋"/>
                <w:b/>
                <w:color w:val="000000"/>
                <w:szCs w:val="28"/>
              </w:rPr>
            </w:pPr>
            <w:r>
              <w:rPr>
                <w:rFonts w:eastAsia="仿宋" w:hint="eastAsia"/>
                <w:b/>
                <w:color w:val="000000"/>
                <w:szCs w:val="28"/>
              </w:rPr>
              <w:t>投标承诺（</w:t>
            </w:r>
            <w:r>
              <w:rPr>
                <w:rFonts w:eastAsia="仿宋" w:hint="eastAsia"/>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sidRPr="00DA70B8">
              <w:rPr>
                <w:rFonts w:hint="eastAsia"/>
                <w:color w:val="000000" w:themeColor="text1"/>
              </w:rPr>
              <w:t>投标人承诺按所提交的价格方案符合最低限价要求，得</w:t>
            </w:r>
            <w:r w:rsidRPr="00DA70B8">
              <w:rPr>
                <w:color w:val="000000" w:themeColor="text1"/>
              </w:rPr>
              <w:t>2</w:t>
            </w:r>
            <w:r w:rsidRPr="00DA70B8">
              <w:rPr>
                <w:rFonts w:hint="eastAsia"/>
                <w:color w:val="000000" w:themeColor="text1"/>
              </w:rPr>
              <w:t>分。承诺按月缴纳营业额</w:t>
            </w:r>
            <w:r w:rsidRPr="00DA70B8">
              <w:rPr>
                <w:color w:val="000000" w:themeColor="text1"/>
              </w:rPr>
              <w:t>2%</w:t>
            </w:r>
            <w:r w:rsidRPr="00DA70B8">
              <w:rPr>
                <w:rFonts w:hint="eastAsia"/>
                <w:color w:val="000000" w:themeColor="text1"/>
              </w:rPr>
              <w:t>的维修基金用于基础设施和设备的日常维修、维护、改造和更新。合同期满后，</w:t>
            </w:r>
            <w:r w:rsidRPr="00DA70B8">
              <w:rPr>
                <w:rFonts w:hint="eastAsia"/>
                <w:color w:val="000000" w:themeColor="text1"/>
              </w:rPr>
              <w:lastRenderedPageBreak/>
              <w:t>维修基金仍有剩余的，继续留存基金账户用于咖啡店以后修缮专用，得</w:t>
            </w:r>
            <w:r w:rsidRPr="00DA70B8">
              <w:rPr>
                <w:color w:val="000000" w:themeColor="text1"/>
              </w:rPr>
              <w:t>2</w:t>
            </w:r>
            <w:r w:rsidRPr="00DA70B8">
              <w:rPr>
                <w:rFonts w:hint="eastAsia"/>
                <w:color w:val="000000" w:themeColor="text1"/>
              </w:rPr>
              <w:t>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tcPr>
          <w:p w:rsidR="002F189E" w:rsidRPr="00D22476"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tcPr>
          <w:p w:rsidR="002F189E" w:rsidRPr="00872F96" w:rsidRDefault="002F189E" w:rsidP="00AC7EEE">
            <w:pPr>
              <w:spacing w:line="276" w:lineRule="auto"/>
              <w:rPr>
                <w:rFonts w:eastAsia="仿宋"/>
                <w:b/>
                <w:color w:val="000000"/>
                <w:szCs w:val="28"/>
              </w:rPr>
            </w:pPr>
            <w:r w:rsidRPr="00872F96">
              <w:rPr>
                <w:rFonts w:eastAsia="仿宋" w:hint="eastAsia"/>
                <w:b/>
                <w:color w:val="000000"/>
                <w:szCs w:val="28"/>
              </w:rPr>
              <w:t>投标方案可持续性</w:t>
            </w:r>
            <w:r>
              <w:rPr>
                <w:rFonts w:eastAsia="仿宋" w:hint="eastAsia"/>
                <w:b/>
                <w:color w:val="000000"/>
                <w:szCs w:val="28"/>
              </w:rPr>
              <w:t>（</w:t>
            </w:r>
            <w:r>
              <w:rPr>
                <w:rFonts w:eastAsia="仿宋" w:hint="eastAsia"/>
                <w:b/>
                <w:color w:val="000000"/>
                <w:szCs w:val="28"/>
              </w:rPr>
              <w:t>4</w:t>
            </w:r>
            <w:r>
              <w:rPr>
                <w:rFonts w:eastAsia="仿宋" w:hint="eastAsia"/>
                <w:b/>
                <w:color w:val="000000"/>
                <w:szCs w:val="28"/>
              </w:rPr>
              <w:t>分）</w:t>
            </w:r>
          </w:p>
        </w:tc>
        <w:tc>
          <w:tcPr>
            <w:tcW w:w="5335" w:type="dxa"/>
            <w:tcBorders>
              <w:top w:val="single" w:sz="4" w:space="0" w:color="auto"/>
              <w:left w:val="single" w:sz="4" w:space="0" w:color="auto"/>
              <w:bottom w:val="single" w:sz="4" w:space="0" w:color="auto"/>
              <w:right w:val="single" w:sz="4" w:space="0" w:color="auto"/>
            </w:tcBorders>
          </w:tcPr>
          <w:p w:rsidR="002F189E" w:rsidRPr="00DA70B8" w:rsidRDefault="002F189E" w:rsidP="00AC7EEE">
            <w:pPr>
              <w:spacing w:line="360" w:lineRule="auto"/>
              <w:rPr>
                <w:color w:val="000000" w:themeColor="text1"/>
              </w:rPr>
            </w:pPr>
            <w:r w:rsidRPr="00DA70B8">
              <w:rPr>
                <w:rFonts w:hint="eastAsia"/>
                <w:color w:val="000000" w:themeColor="text1"/>
              </w:rPr>
              <w:t>整体投标方案合理，切合实际，能为校内师生提供可持续性的优质服务。</w:t>
            </w:r>
            <w:proofErr w:type="gramStart"/>
            <w:r w:rsidRPr="00DA70B8">
              <w:rPr>
                <w:rFonts w:hint="eastAsia"/>
                <w:color w:val="000000" w:themeColor="text1"/>
              </w:rPr>
              <w:t>优得</w:t>
            </w:r>
            <w:r w:rsidRPr="00DA70B8">
              <w:rPr>
                <w:color w:val="000000" w:themeColor="text1"/>
              </w:rPr>
              <w:t>4</w:t>
            </w:r>
            <w:r w:rsidRPr="00DA70B8">
              <w:rPr>
                <w:rFonts w:hint="eastAsia"/>
                <w:color w:val="000000" w:themeColor="text1"/>
              </w:rPr>
              <w:t>分</w:t>
            </w:r>
            <w:proofErr w:type="gramEnd"/>
            <w:r w:rsidRPr="00DA70B8">
              <w:rPr>
                <w:rFonts w:hint="eastAsia"/>
                <w:color w:val="000000" w:themeColor="text1"/>
              </w:rPr>
              <w:t>，</w:t>
            </w:r>
            <w:proofErr w:type="gramStart"/>
            <w:r w:rsidRPr="00DA70B8">
              <w:rPr>
                <w:rFonts w:hint="eastAsia"/>
                <w:color w:val="000000" w:themeColor="text1"/>
              </w:rPr>
              <w:t>良得</w:t>
            </w:r>
            <w:r w:rsidRPr="00DA70B8">
              <w:rPr>
                <w:color w:val="000000" w:themeColor="text1"/>
              </w:rPr>
              <w:t>2</w:t>
            </w:r>
            <w:r w:rsidRPr="00DA70B8">
              <w:rPr>
                <w:rFonts w:hint="eastAsia"/>
                <w:color w:val="000000" w:themeColor="text1"/>
              </w:rPr>
              <w:t>分</w:t>
            </w:r>
            <w:proofErr w:type="gramEnd"/>
            <w:r w:rsidRPr="00DA70B8">
              <w:rPr>
                <w:rFonts w:hint="eastAsia"/>
                <w:color w:val="000000" w:themeColor="text1"/>
              </w:rPr>
              <w:t>，一般得</w:t>
            </w:r>
            <w:r w:rsidRPr="00DA70B8">
              <w:rPr>
                <w:color w:val="000000" w:themeColor="text1"/>
              </w:rPr>
              <w:t>1</w:t>
            </w:r>
            <w:r w:rsidRPr="00DA70B8">
              <w:rPr>
                <w:rFonts w:hint="eastAsia"/>
                <w:color w:val="000000" w:themeColor="text1"/>
              </w:rPr>
              <w:t>分。</w:t>
            </w:r>
          </w:p>
        </w:tc>
      </w:tr>
      <w:tr w:rsidR="002F189E" w:rsidRPr="00D22476" w:rsidTr="00AC7EEE">
        <w:tc>
          <w:tcPr>
            <w:tcW w:w="0" w:type="auto"/>
            <w:vMerge/>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widowControl/>
              <w:jc w:val="left"/>
              <w:rPr>
                <w:rFonts w:eastAsia="仿宋"/>
                <w:b/>
                <w:color w:val="000000"/>
                <w:szCs w:val="28"/>
              </w:rPr>
            </w:pPr>
          </w:p>
        </w:tc>
        <w:tc>
          <w:tcPr>
            <w:tcW w:w="2301"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b/>
                <w:color w:val="000000"/>
                <w:szCs w:val="28"/>
              </w:rPr>
            </w:pPr>
          </w:p>
        </w:tc>
        <w:tc>
          <w:tcPr>
            <w:tcW w:w="5335" w:type="dxa"/>
            <w:tcBorders>
              <w:top w:val="single" w:sz="4" w:space="0" w:color="auto"/>
              <w:left w:val="single" w:sz="4" w:space="0" w:color="auto"/>
              <w:bottom w:val="single" w:sz="4" w:space="0" w:color="auto"/>
              <w:right w:val="single" w:sz="4" w:space="0" w:color="auto"/>
            </w:tcBorders>
            <w:hideMark/>
          </w:tcPr>
          <w:p w:rsidR="002F189E" w:rsidRPr="00DA70B8" w:rsidRDefault="002F189E" w:rsidP="00AC7EEE">
            <w:pPr>
              <w:spacing w:line="276" w:lineRule="auto"/>
              <w:rPr>
                <w:rFonts w:eastAsia="仿宋"/>
                <w:color w:val="000000"/>
                <w:szCs w:val="28"/>
              </w:rPr>
            </w:pPr>
          </w:p>
        </w:tc>
      </w:tr>
    </w:tbl>
    <w:p w:rsidR="002F189E" w:rsidRPr="00DA70B8" w:rsidRDefault="002F189E" w:rsidP="002F189E">
      <w:pPr>
        <w:spacing w:line="540" w:lineRule="exact"/>
        <w:rPr>
          <w:rFonts w:eastAsia="仿宋"/>
          <w:b/>
          <w:color w:val="000000"/>
          <w:sz w:val="28"/>
          <w:szCs w:val="28"/>
        </w:rPr>
      </w:pPr>
    </w:p>
    <w:p w:rsidR="002F189E" w:rsidRPr="00D22476" w:rsidRDefault="002F189E" w:rsidP="002F189E">
      <w:pPr>
        <w:tabs>
          <w:tab w:val="left" w:pos="284"/>
          <w:tab w:val="left" w:pos="851"/>
        </w:tabs>
        <w:adjustRightInd w:val="0"/>
        <w:snapToGrid w:val="0"/>
        <w:spacing w:line="300" w:lineRule="auto"/>
        <w:jc w:val="left"/>
        <w:outlineLvl w:val="0"/>
        <w:rPr>
          <w:b/>
          <w:color w:val="000000" w:themeColor="text1"/>
          <w:sz w:val="24"/>
        </w:rPr>
      </w:pPr>
      <w:r w:rsidRPr="00D22476">
        <w:rPr>
          <w:rFonts w:hint="eastAsia"/>
          <w:b/>
          <w:color w:val="000000" w:themeColor="text1"/>
          <w:sz w:val="24"/>
        </w:rPr>
        <w:t>附表</w:t>
      </w:r>
      <w:r w:rsidRPr="00D22476">
        <w:rPr>
          <w:b/>
          <w:color w:val="000000" w:themeColor="text1"/>
          <w:sz w:val="24"/>
        </w:rPr>
        <w:t>3</w:t>
      </w:r>
      <w:r w:rsidRPr="00D22476">
        <w:rPr>
          <w:rFonts w:hint="eastAsia"/>
          <w:b/>
          <w:color w:val="000000" w:themeColor="text1"/>
          <w:sz w:val="24"/>
        </w:rPr>
        <w:t>：</w:t>
      </w:r>
    </w:p>
    <w:tbl>
      <w:tblPr>
        <w:tblW w:w="9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709"/>
        <w:gridCol w:w="567"/>
        <w:gridCol w:w="4678"/>
        <w:gridCol w:w="1062"/>
        <w:gridCol w:w="1347"/>
        <w:gridCol w:w="1187"/>
      </w:tblGrid>
      <w:tr w:rsidR="002F189E" w:rsidRPr="00D22476" w:rsidTr="00AC7EEE">
        <w:trPr>
          <w:trHeight w:val="400"/>
          <w:tblHeader/>
          <w:jc w:val="center"/>
        </w:trPr>
        <w:tc>
          <w:tcPr>
            <w:tcW w:w="9975" w:type="dxa"/>
            <w:gridSpan w:val="7"/>
            <w:tcBorders>
              <w:top w:val="nil"/>
              <w:left w:val="nil"/>
              <w:bottom w:val="single" w:sz="4" w:space="0" w:color="auto"/>
              <w:right w:val="nil"/>
            </w:tcBorders>
            <w:vAlign w:val="center"/>
            <w:hideMark/>
          </w:tcPr>
          <w:p w:rsidR="002F189E" w:rsidRPr="00DA70B8" w:rsidRDefault="002F189E" w:rsidP="00AC7EEE">
            <w:pPr>
              <w:spacing w:before="1"/>
              <w:jc w:val="center"/>
              <w:rPr>
                <w:color w:val="000000" w:themeColor="text1"/>
              </w:rPr>
            </w:pPr>
            <w:r w:rsidRPr="00DA70B8">
              <w:rPr>
                <w:rFonts w:hint="eastAsia"/>
                <w:b/>
                <w:color w:val="000000" w:themeColor="text1"/>
                <w:sz w:val="28"/>
                <w:szCs w:val="36"/>
              </w:rPr>
              <w:t>价格评审表</w:t>
            </w:r>
          </w:p>
        </w:tc>
      </w:tr>
      <w:tr w:rsidR="002F189E" w:rsidRPr="00D22476" w:rsidTr="00AC7EEE">
        <w:trPr>
          <w:trHeight w:val="792"/>
          <w:tblHeader/>
          <w:jc w:val="center"/>
        </w:trPr>
        <w:tc>
          <w:tcPr>
            <w:tcW w:w="9975" w:type="dxa"/>
            <w:gridSpan w:val="7"/>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jc w:val="left"/>
              <w:rPr>
                <w:color w:val="000000" w:themeColor="text1"/>
              </w:rPr>
            </w:pPr>
            <w:r w:rsidRPr="00DA70B8">
              <w:rPr>
                <w:rFonts w:hint="eastAsia"/>
                <w:color w:val="000000" w:themeColor="text1"/>
              </w:rPr>
              <w:t>项目名称：广东以色列理工学院学生食堂二楼咖啡店的承包经营权项目</w:t>
            </w:r>
          </w:p>
        </w:tc>
      </w:tr>
      <w:tr w:rsidR="002F189E" w:rsidRPr="00D22476" w:rsidTr="00AC7EEE">
        <w:trPr>
          <w:trHeight w:val="316"/>
          <w:tblHeader/>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color w:val="000000" w:themeColor="text1"/>
              </w:rPr>
            </w:pPr>
            <w:r w:rsidRPr="00DA70B8">
              <w:rPr>
                <w:rFonts w:hint="eastAsia"/>
                <w:b/>
                <w:color w:val="000000" w:themeColor="text1"/>
              </w:rPr>
              <w:t>序号</w:t>
            </w:r>
          </w:p>
        </w:tc>
        <w:tc>
          <w:tcPr>
            <w:tcW w:w="709"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color w:val="000000" w:themeColor="text1"/>
              </w:rPr>
            </w:pPr>
            <w:r w:rsidRPr="00DA70B8">
              <w:rPr>
                <w:rFonts w:hint="eastAsia"/>
                <w:b/>
                <w:color w:val="000000" w:themeColor="text1"/>
              </w:rPr>
              <w:t>评审因素</w:t>
            </w:r>
          </w:p>
        </w:tc>
        <w:tc>
          <w:tcPr>
            <w:tcW w:w="567"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color w:val="000000" w:themeColor="text1"/>
              </w:rPr>
            </w:pPr>
            <w:r w:rsidRPr="00DA70B8">
              <w:rPr>
                <w:rFonts w:hint="eastAsia"/>
                <w:b/>
                <w:color w:val="000000" w:themeColor="text1"/>
              </w:rPr>
              <w:t>分值</w:t>
            </w:r>
          </w:p>
        </w:tc>
        <w:tc>
          <w:tcPr>
            <w:tcW w:w="4678"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color w:val="000000" w:themeColor="text1"/>
              </w:rPr>
            </w:pPr>
            <w:r w:rsidRPr="00DA70B8">
              <w:rPr>
                <w:rFonts w:hint="eastAsia"/>
                <w:b/>
                <w:color w:val="000000" w:themeColor="text1"/>
              </w:rPr>
              <w:t>评审标准</w:t>
            </w:r>
          </w:p>
        </w:tc>
        <w:tc>
          <w:tcPr>
            <w:tcW w:w="1062"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bCs/>
                <w:color w:val="000000" w:themeColor="text1"/>
              </w:rPr>
            </w:pPr>
            <w:r w:rsidRPr="00DA70B8">
              <w:rPr>
                <w:rFonts w:hint="eastAsia"/>
                <w:b/>
                <w:bCs/>
                <w:color w:val="000000" w:themeColor="text1"/>
              </w:rPr>
              <w:t>投标人</w:t>
            </w:r>
            <w:r w:rsidRPr="00DA70B8">
              <w:rPr>
                <w:b/>
                <w:bCs/>
                <w:color w:val="000000" w:themeColor="text1"/>
              </w:rPr>
              <w:t>A</w:t>
            </w:r>
          </w:p>
        </w:tc>
        <w:tc>
          <w:tcPr>
            <w:tcW w:w="1347"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bCs/>
                <w:color w:val="000000" w:themeColor="text1"/>
              </w:rPr>
            </w:pPr>
            <w:r w:rsidRPr="00DA70B8">
              <w:rPr>
                <w:rFonts w:hint="eastAsia"/>
                <w:b/>
                <w:bCs/>
                <w:color w:val="000000" w:themeColor="text1"/>
              </w:rPr>
              <w:t>投标人</w:t>
            </w:r>
            <w:r w:rsidRPr="00DA70B8">
              <w:rPr>
                <w:b/>
                <w:bCs/>
                <w:color w:val="000000" w:themeColor="text1"/>
              </w:rPr>
              <w:t>B</w:t>
            </w:r>
          </w:p>
        </w:tc>
        <w:tc>
          <w:tcPr>
            <w:tcW w:w="1187"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spacing w:before="1" w:line="0" w:lineRule="atLeast"/>
              <w:jc w:val="center"/>
              <w:rPr>
                <w:b/>
                <w:bCs/>
                <w:color w:val="000000" w:themeColor="text1"/>
              </w:rPr>
            </w:pPr>
            <w:r w:rsidRPr="00DA70B8">
              <w:rPr>
                <w:rFonts w:hint="eastAsia"/>
                <w:b/>
                <w:bCs/>
                <w:color w:val="000000" w:themeColor="text1"/>
              </w:rPr>
              <w:t>投标人</w:t>
            </w:r>
            <w:r w:rsidRPr="00DA70B8">
              <w:rPr>
                <w:b/>
                <w:bCs/>
                <w:color w:val="000000" w:themeColor="text1"/>
              </w:rPr>
              <w:t>C</w:t>
            </w:r>
          </w:p>
        </w:tc>
      </w:tr>
      <w:tr w:rsidR="002F189E" w:rsidRPr="00D22476" w:rsidTr="00AC7EEE">
        <w:trPr>
          <w:trHeight w:val="1687"/>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autoSpaceDE w:val="0"/>
              <w:autoSpaceDN w:val="0"/>
              <w:adjustRightInd w:val="0"/>
              <w:jc w:val="center"/>
              <w:rPr>
                <w:color w:val="000000" w:themeColor="text1"/>
              </w:rPr>
            </w:pPr>
            <w:r w:rsidRPr="00DA70B8">
              <w:rPr>
                <w:color w:val="000000" w:themeColor="text1"/>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2F189E" w:rsidRPr="00DA70B8" w:rsidRDefault="002F189E" w:rsidP="00AC7EEE">
            <w:pPr>
              <w:autoSpaceDE w:val="0"/>
              <w:autoSpaceDN w:val="0"/>
              <w:adjustRightInd w:val="0"/>
              <w:jc w:val="center"/>
              <w:rPr>
                <w:color w:val="000000" w:themeColor="text1"/>
              </w:rPr>
            </w:pPr>
            <w:r w:rsidRPr="00D22476">
              <w:rPr>
                <w:rFonts w:hint="eastAsia"/>
                <w:color w:val="000000" w:themeColor="text1"/>
              </w:rPr>
              <w:t>投标报价得分</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189E" w:rsidRPr="00DA70B8" w:rsidRDefault="002F189E" w:rsidP="00AC7EEE">
            <w:pPr>
              <w:autoSpaceDE w:val="0"/>
              <w:autoSpaceDN w:val="0"/>
              <w:adjustRightInd w:val="0"/>
              <w:jc w:val="center"/>
              <w:rPr>
                <w:color w:val="000000" w:themeColor="text1"/>
              </w:rPr>
            </w:pPr>
            <w:r w:rsidRPr="00DA70B8">
              <w:rPr>
                <w:color w:val="000000" w:themeColor="text1"/>
              </w:rPr>
              <w:t>20</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189E" w:rsidRPr="00D22476" w:rsidRDefault="002F189E" w:rsidP="00AC7EEE">
            <w:pPr>
              <w:spacing w:before="1" w:line="360" w:lineRule="auto"/>
              <w:rPr>
                <w:b/>
                <w:bCs/>
                <w:color w:val="000000" w:themeColor="text1"/>
              </w:rPr>
            </w:pPr>
            <w:r w:rsidRPr="00D22476">
              <w:rPr>
                <w:color w:val="000000" w:themeColor="text1"/>
              </w:rPr>
              <w:t>A</w:t>
            </w:r>
            <w:r w:rsidRPr="00D22476">
              <w:rPr>
                <w:rFonts w:hint="eastAsia"/>
                <w:color w:val="000000" w:themeColor="text1"/>
              </w:rPr>
              <w:t>投标报价得分</w:t>
            </w:r>
            <w:r w:rsidRPr="00D22476">
              <w:rPr>
                <w:color w:val="000000" w:themeColor="text1"/>
              </w:rPr>
              <w:t>=</w:t>
            </w:r>
            <w:r w:rsidRPr="00D22476">
              <w:rPr>
                <w:rFonts w:hint="eastAsia"/>
                <w:color w:val="000000" w:themeColor="text1"/>
              </w:rPr>
              <w:t>第一年（</w:t>
            </w:r>
            <w:r w:rsidRPr="00D22476">
              <w:rPr>
                <w:bCs/>
                <w:color w:val="000000" w:themeColor="text1"/>
              </w:rPr>
              <w:t>A</w:t>
            </w:r>
            <w:r w:rsidRPr="00D22476">
              <w:rPr>
                <w:rFonts w:hint="eastAsia"/>
                <w:bCs/>
                <w:color w:val="000000" w:themeColor="text1"/>
              </w:rPr>
              <w:t>每个月租金投标报价</w:t>
            </w:r>
            <w:r w:rsidRPr="00D22476">
              <w:rPr>
                <w:b/>
                <w:bCs/>
                <w:color w:val="000000" w:themeColor="text1"/>
              </w:rPr>
              <w:t xml:space="preserve"> </w:t>
            </w:r>
            <w:r w:rsidRPr="00D22476">
              <w:rPr>
                <w:color w:val="000000" w:themeColor="text1"/>
              </w:rPr>
              <w:t xml:space="preserve">/ </w:t>
            </w:r>
            <w:r w:rsidRPr="00D22476">
              <w:rPr>
                <w:rFonts w:hint="eastAsia"/>
                <w:color w:val="000000" w:themeColor="text1"/>
              </w:rPr>
              <w:t>评标基准价）</w:t>
            </w:r>
            <w:r w:rsidRPr="00D22476">
              <w:rPr>
                <w:color w:val="000000" w:themeColor="text1"/>
              </w:rPr>
              <w:t xml:space="preserve">×6 </w:t>
            </w:r>
            <w:r w:rsidRPr="00D22476">
              <w:rPr>
                <w:rFonts w:hint="eastAsia"/>
                <w:color w:val="000000" w:themeColor="text1"/>
              </w:rPr>
              <w:t>分</w:t>
            </w:r>
            <w:r w:rsidRPr="00D22476">
              <w:rPr>
                <w:color w:val="000000" w:themeColor="text1"/>
              </w:rPr>
              <w:t>+</w:t>
            </w:r>
            <w:r w:rsidRPr="00D22476">
              <w:rPr>
                <w:rFonts w:hint="eastAsia"/>
                <w:color w:val="000000" w:themeColor="text1"/>
              </w:rPr>
              <w:t>第二年（</w:t>
            </w:r>
            <w:r w:rsidRPr="00D22476">
              <w:rPr>
                <w:bCs/>
                <w:color w:val="000000" w:themeColor="text1"/>
              </w:rPr>
              <w:t>A</w:t>
            </w:r>
            <w:r w:rsidRPr="00D22476">
              <w:rPr>
                <w:rFonts w:hint="eastAsia"/>
                <w:bCs/>
                <w:color w:val="000000" w:themeColor="text1"/>
              </w:rPr>
              <w:t>每个月租金投标报价</w:t>
            </w:r>
            <w:r w:rsidRPr="00D22476">
              <w:rPr>
                <w:b/>
                <w:bCs/>
                <w:color w:val="000000" w:themeColor="text1"/>
              </w:rPr>
              <w:t xml:space="preserve"> </w:t>
            </w:r>
            <w:r w:rsidRPr="00D22476">
              <w:rPr>
                <w:color w:val="000000" w:themeColor="text1"/>
              </w:rPr>
              <w:t xml:space="preserve">/ </w:t>
            </w:r>
            <w:r w:rsidRPr="00D22476">
              <w:rPr>
                <w:rFonts w:hint="eastAsia"/>
                <w:color w:val="000000" w:themeColor="text1"/>
              </w:rPr>
              <w:t>评标基准价）</w:t>
            </w:r>
            <w:r w:rsidRPr="00D22476">
              <w:rPr>
                <w:color w:val="000000" w:themeColor="text1"/>
              </w:rPr>
              <w:t>×6</w:t>
            </w:r>
            <w:r w:rsidRPr="00D22476">
              <w:rPr>
                <w:rFonts w:hint="eastAsia"/>
                <w:color w:val="000000" w:themeColor="text1"/>
              </w:rPr>
              <w:t>分</w:t>
            </w:r>
            <w:r w:rsidRPr="00D22476">
              <w:rPr>
                <w:color w:val="000000" w:themeColor="text1"/>
              </w:rPr>
              <w:t>+</w:t>
            </w:r>
            <w:r w:rsidRPr="00D22476">
              <w:rPr>
                <w:rFonts w:hint="eastAsia"/>
                <w:color w:val="000000" w:themeColor="text1"/>
              </w:rPr>
              <w:t>第三年（</w:t>
            </w:r>
            <w:r w:rsidRPr="00D22476">
              <w:rPr>
                <w:bCs/>
                <w:color w:val="000000" w:themeColor="text1"/>
              </w:rPr>
              <w:t>A</w:t>
            </w:r>
            <w:r w:rsidRPr="00D22476">
              <w:rPr>
                <w:rFonts w:hint="eastAsia"/>
                <w:bCs/>
                <w:color w:val="000000" w:themeColor="text1"/>
              </w:rPr>
              <w:t>每个月租金投标报价</w:t>
            </w:r>
            <w:r w:rsidRPr="00D22476">
              <w:rPr>
                <w:b/>
                <w:bCs/>
                <w:color w:val="000000" w:themeColor="text1"/>
              </w:rPr>
              <w:t xml:space="preserve"> </w:t>
            </w:r>
            <w:r w:rsidRPr="00D22476">
              <w:rPr>
                <w:color w:val="000000" w:themeColor="text1"/>
              </w:rPr>
              <w:t xml:space="preserve">/ </w:t>
            </w:r>
            <w:r w:rsidRPr="00D22476">
              <w:rPr>
                <w:rFonts w:hint="eastAsia"/>
                <w:color w:val="000000" w:themeColor="text1"/>
              </w:rPr>
              <w:t>评标基准价）</w:t>
            </w:r>
            <w:r w:rsidRPr="00D22476">
              <w:rPr>
                <w:color w:val="000000" w:themeColor="text1"/>
              </w:rPr>
              <w:t>×8</w:t>
            </w:r>
            <w:r w:rsidRPr="00D22476">
              <w:rPr>
                <w:rFonts w:hint="eastAsia"/>
                <w:color w:val="000000" w:themeColor="text1"/>
              </w:rPr>
              <w:t>分</w:t>
            </w:r>
          </w:p>
          <w:p w:rsidR="002F189E" w:rsidRPr="00D22476" w:rsidRDefault="002F189E" w:rsidP="00AC7EEE">
            <w:pPr>
              <w:spacing w:before="1" w:line="360" w:lineRule="auto"/>
              <w:rPr>
                <w:color w:val="000000" w:themeColor="text1"/>
              </w:rPr>
            </w:pPr>
          </w:p>
          <w:p w:rsidR="002F189E" w:rsidRPr="00D22476" w:rsidRDefault="002F189E" w:rsidP="00AC7EEE">
            <w:pPr>
              <w:spacing w:before="1" w:line="360" w:lineRule="auto"/>
              <w:rPr>
                <w:color w:val="000000" w:themeColor="text1"/>
              </w:rPr>
            </w:pPr>
            <w:r w:rsidRPr="00D22476">
              <w:rPr>
                <w:rFonts w:hint="eastAsia"/>
                <w:color w:val="000000" w:themeColor="text1"/>
              </w:rPr>
              <w:t>评标基准价＝实质性响应招标文件要求的投标中最高投标报价</w:t>
            </w:r>
          </w:p>
          <w:p w:rsidR="002F189E" w:rsidRPr="00D22476" w:rsidRDefault="002F189E" w:rsidP="00AC7EEE">
            <w:pPr>
              <w:spacing w:before="1" w:line="360" w:lineRule="auto"/>
              <w:rPr>
                <w:color w:val="000000" w:themeColor="text1"/>
              </w:rPr>
            </w:pPr>
          </w:p>
          <w:p w:rsidR="002F189E" w:rsidRPr="00D22476" w:rsidRDefault="002F189E" w:rsidP="00AC7EEE">
            <w:pPr>
              <w:spacing w:before="1" w:line="360" w:lineRule="auto"/>
              <w:rPr>
                <w:color w:val="000000" w:themeColor="text1"/>
              </w:rPr>
            </w:pPr>
            <w:r w:rsidRPr="00D22476">
              <w:rPr>
                <w:rFonts w:hint="eastAsia"/>
                <w:color w:val="000000" w:themeColor="text1"/>
              </w:rPr>
              <w:t>若投标报价低于租金最低限价，则其投标文件按无效投标处理。</w:t>
            </w:r>
          </w:p>
          <w:p w:rsidR="002F189E" w:rsidRPr="00DA70B8" w:rsidRDefault="002F189E" w:rsidP="00AC7EEE">
            <w:pPr>
              <w:spacing w:before="1" w:line="360" w:lineRule="auto"/>
              <w:rPr>
                <w:color w:val="000000" w:themeColor="text1"/>
              </w:rPr>
            </w:pPr>
          </w:p>
        </w:tc>
        <w:tc>
          <w:tcPr>
            <w:tcW w:w="1062" w:type="dxa"/>
            <w:tcBorders>
              <w:top w:val="single" w:sz="4" w:space="0" w:color="auto"/>
              <w:left w:val="single" w:sz="4" w:space="0" w:color="auto"/>
              <w:bottom w:val="single" w:sz="4" w:space="0" w:color="auto"/>
              <w:right w:val="single" w:sz="4" w:space="0" w:color="auto"/>
            </w:tcBorders>
            <w:vAlign w:val="center"/>
          </w:tcPr>
          <w:p w:rsidR="002F189E" w:rsidRPr="00DA70B8" w:rsidRDefault="002F189E" w:rsidP="00AC7EEE">
            <w:pPr>
              <w:spacing w:before="1"/>
              <w:jc w:val="center"/>
              <w:rPr>
                <w:color w:val="000000" w:themeColor="text1"/>
              </w:rPr>
            </w:pPr>
          </w:p>
        </w:tc>
        <w:tc>
          <w:tcPr>
            <w:tcW w:w="1347" w:type="dxa"/>
            <w:tcBorders>
              <w:top w:val="single" w:sz="4" w:space="0" w:color="auto"/>
              <w:left w:val="single" w:sz="4" w:space="0" w:color="auto"/>
              <w:bottom w:val="single" w:sz="4" w:space="0" w:color="auto"/>
              <w:right w:val="single" w:sz="4" w:space="0" w:color="auto"/>
            </w:tcBorders>
            <w:vAlign w:val="center"/>
          </w:tcPr>
          <w:p w:rsidR="002F189E" w:rsidRPr="00DA70B8" w:rsidRDefault="002F189E" w:rsidP="00AC7EEE">
            <w:pPr>
              <w:spacing w:before="1"/>
              <w:jc w:val="center"/>
              <w:rPr>
                <w:color w:val="000000" w:themeColor="text1"/>
              </w:rPr>
            </w:pPr>
          </w:p>
        </w:tc>
        <w:tc>
          <w:tcPr>
            <w:tcW w:w="1187" w:type="dxa"/>
            <w:tcBorders>
              <w:top w:val="single" w:sz="4" w:space="0" w:color="auto"/>
              <w:left w:val="single" w:sz="4" w:space="0" w:color="auto"/>
              <w:bottom w:val="single" w:sz="4" w:space="0" w:color="auto"/>
              <w:right w:val="single" w:sz="4" w:space="0" w:color="auto"/>
            </w:tcBorders>
            <w:vAlign w:val="center"/>
          </w:tcPr>
          <w:p w:rsidR="002F189E" w:rsidRPr="00DA70B8" w:rsidRDefault="002F189E" w:rsidP="00AC7EEE">
            <w:pPr>
              <w:spacing w:before="1" w:line="0" w:lineRule="atLeast"/>
              <w:jc w:val="center"/>
              <w:rPr>
                <w:color w:val="000000" w:themeColor="text1"/>
              </w:rPr>
            </w:pPr>
          </w:p>
        </w:tc>
      </w:tr>
    </w:tbl>
    <w:p w:rsidR="002F189E" w:rsidRPr="00D22476" w:rsidRDefault="002F189E" w:rsidP="002F189E">
      <w:pPr>
        <w:tabs>
          <w:tab w:val="left" w:pos="1080"/>
        </w:tabs>
        <w:spacing w:line="360" w:lineRule="auto"/>
        <w:rPr>
          <w:rFonts w:eastAsia="仿宋_GB2312"/>
          <w:b/>
          <w:color w:val="000000"/>
          <w:sz w:val="28"/>
          <w:szCs w:val="28"/>
        </w:rPr>
      </w:pPr>
    </w:p>
    <w:p w:rsidR="002F189E" w:rsidRPr="00D22476" w:rsidRDefault="002F189E" w:rsidP="002F189E">
      <w:pPr>
        <w:tabs>
          <w:tab w:val="left" w:pos="1080"/>
        </w:tabs>
        <w:spacing w:line="360" w:lineRule="auto"/>
        <w:ind w:firstLineChars="200" w:firstLine="560"/>
        <w:rPr>
          <w:rFonts w:eastAsia="仿宋_GB2312"/>
          <w:b/>
          <w:color w:val="000000"/>
          <w:sz w:val="28"/>
          <w:szCs w:val="28"/>
        </w:rPr>
      </w:pPr>
      <w:r w:rsidRPr="00D22476">
        <w:rPr>
          <w:rFonts w:eastAsia="仿宋_GB2312" w:hint="eastAsia"/>
          <w:b/>
          <w:color w:val="000000"/>
          <w:sz w:val="28"/>
          <w:szCs w:val="28"/>
        </w:rPr>
        <w:t>备注：</w:t>
      </w:r>
    </w:p>
    <w:p w:rsidR="002F189E" w:rsidRPr="00D22476" w:rsidRDefault="002F189E" w:rsidP="002F189E">
      <w:pPr>
        <w:tabs>
          <w:tab w:val="left" w:pos="1080"/>
        </w:tabs>
        <w:spacing w:line="360" w:lineRule="auto"/>
        <w:ind w:firstLineChars="200" w:firstLine="560"/>
        <w:rPr>
          <w:rFonts w:eastAsia="仿宋_GB2312"/>
          <w:bCs/>
          <w:color w:val="000000"/>
          <w:sz w:val="28"/>
          <w:szCs w:val="28"/>
        </w:rPr>
      </w:pPr>
      <w:r w:rsidRPr="00D22476">
        <w:rPr>
          <w:rFonts w:eastAsia="仿宋_GB2312"/>
          <w:bCs/>
          <w:color w:val="000000"/>
          <w:sz w:val="28"/>
          <w:szCs w:val="28"/>
        </w:rPr>
        <w:t>1</w:t>
      </w:r>
      <w:r w:rsidRPr="00D22476">
        <w:rPr>
          <w:rFonts w:eastAsia="仿宋_GB2312" w:hint="eastAsia"/>
          <w:bCs/>
          <w:color w:val="000000"/>
          <w:sz w:val="28"/>
          <w:szCs w:val="28"/>
        </w:rPr>
        <w:t>、由于评分主要根据投标文件提供的资料进行，投标人须自行承担由于资料提供不全、错漏、或者无效而导致的不利评审，并对自身提供的投标</w:t>
      </w:r>
      <w:r w:rsidRPr="00D22476">
        <w:rPr>
          <w:rFonts w:eastAsia="仿宋_GB2312" w:hint="eastAsia"/>
          <w:bCs/>
          <w:color w:val="000000"/>
          <w:sz w:val="28"/>
          <w:szCs w:val="28"/>
        </w:rPr>
        <w:lastRenderedPageBreak/>
        <w:t>文件、资料的真实可靠性负责，所有证明材料均应加盖投标人公章。若因投标人提供的投标文件资料存在弄虚作假情况，评标委员会有权取消其中标资格。</w:t>
      </w:r>
    </w:p>
    <w:p w:rsidR="002F189E" w:rsidRPr="00D22476" w:rsidRDefault="002F189E" w:rsidP="002F189E">
      <w:pPr>
        <w:tabs>
          <w:tab w:val="left" w:pos="1080"/>
        </w:tabs>
        <w:spacing w:line="360" w:lineRule="auto"/>
        <w:ind w:firstLineChars="200" w:firstLine="560"/>
        <w:rPr>
          <w:rFonts w:eastAsia="仿宋_GB2312"/>
          <w:color w:val="000000"/>
          <w:sz w:val="28"/>
          <w:szCs w:val="28"/>
        </w:rPr>
      </w:pPr>
      <w:r w:rsidRPr="00D22476">
        <w:rPr>
          <w:rFonts w:eastAsia="仿宋_GB2312"/>
          <w:color w:val="000000"/>
          <w:sz w:val="28"/>
          <w:szCs w:val="28"/>
        </w:rPr>
        <w:t>2</w:t>
      </w:r>
      <w:r w:rsidRPr="00D22476">
        <w:rPr>
          <w:rFonts w:eastAsia="仿宋_GB2312" w:hint="eastAsia"/>
          <w:color w:val="000000"/>
          <w:sz w:val="28"/>
          <w:szCs w:val="28"/>
        </w:rPr>
        <w:t>、评标委员会对所有投标人的投标文件的评审，都采用相同的程序和标准。</w:t>
      </w:r>
    </w:p>
    <w:p w:rsidR="002F189E" w:rsidRDefault="002F189E" w:rsidP="002F189E">
      <w:pPr>
        <w:widowControl/>
        <w:spacing w:line="560" w:lineRule="exact"/>
        <w:jc w:val="left"/>
        <w:rPr>
          <w:rFonts w:eastAsia="仿宋_GB2312"/>
          <w:color w:val="000000"/>
          <w:sz w:val="28"/>
          <w:szCs w:val="28"/>
        </w:rPr>
      </w:pPr>
      <w:r w:rsidRPr="00D22476">
        <w:rPr>
          <w:rFonts w:eastAsia="仿宋_GB2312"/>
          <w:color w:val="000000"/>
          <w:sz w:val="28"/>
          <w:szCs w:val="28"/>
        </w:rPr>
        <w:t>3</w:t>
      </w:r>
      <w:r w:rsidRPr="00D22476">
        <w:rPr>
          <w:rFonts w:eastAsia="仿宋_GB2312" w:hint="eastAsia"/>
          <w:color w:val="000000"/>
          <w:sz w:val="28"/>
          <w:szCs w:val="28"/>
        </w:rPr>
        <w:t>、参加评标的相关人员，不得将有关投标文件的审查、澄清、评估和比较以及会影响评标工作的一切情况，透露给任何一位投标人或与上述评标工作无关的人员。</w:t>
      </w:r>
    </w:p>
    <w:p w:rsidR="002F189E" w:rsidRDefault="002F189E" w:rsidP="002F189E">
      <w:pPr>
        <w:widowControl/>
        <w:spacing w:line="560" w:lineRule="exact"/>
        <w:jc w:val="left"/>
        <w:rPr>
          <w:rFonts w:eastAsia="仿宋_GB2312"/>
          <w:b/>
          <w:color w:val="000000"/>
          <w:sz w:val="28"/>
          <w:szCs w:val="28"/>
        </w:rPr>
      </w:pPr>
    </w:p>
    <w:p w:rsidR="002F189E" w:rsidRDefault="002F189E" w:rsidP="002F189E">
      <w:pPr>
        <w:widowControl/>
        <w:spacing w:line="560" w:lineRule="exact"/>
        <w:jc w:val="left"/>
        <w:rPr>
          <w:rFonts w:eastAsia="仿宋_GB2312"/>
          <w:b/>
          <w:color w:val="000000"/>
          <w:sz w:val="28"/>
          <w:szCs w:val="28"/>
        </w:rPr>
      </w:pPr>
      <w:r w:rsidRPr="00B742EB">
        <w:rPr>
          <w:rFonts w:eastAsia="仿宋_GB2312" w:hint="eastAsia"/>
          <w:b/>
          <w:color w:val="000000"/>
          <w:sz w:val="28"/>
          <w:szCs w:val="28"/>
        </w:rPr>
        <w:t>附件一</w:t>
      </w:r>
      <w:r>
        <w:rPr>
          <w:rFonts w:eastAsia="仿宋_GB2312" w:hint="eastAsia"/>
          <w:b/>
          <w:color w:val="000000"/>
          <w:sz w:val="28"/>
          <w:szCs w:val="28"/>
        </w:rPr>
        <w:t xml:space="preserve"> </w:t>
      </w:r>
      <w:r>
        <w:rPr>
          <w:rFonts w:eastAsia="仿宋_GB2312" w:hint="eastAsia"/>
          <w:b/>
          <w:color w:val="000000"/>
          <w:sz w:val="28"/>
          <w:szCs w:val="28"/>
        </w:rPr>
        <w:t>咖啡店设备清单</w:t>
      </w:r>
    </w:p>
    <w:tbl>
      <w:tblPr>
        <w:tblW w:w="4620" w:type="dxa"/>
        <w:tblLook w:val="04A0" w:firstRow="1" w:lastRow="0" w:firstColumn="1" w:lastColumn="0" w:noHBand="0" w:noVBand="1"/>
      </w:tblPr>
      <w:tblGrid>
        <w:gridCol w:w="2580"/>
        <w:gridCol w:w="2040"/>
      </w:tblGrid>
      <w:tr w:rsidR="002F189E" w:rsidRPr="00B742EB" w:rsidTr="00AC7EEE">
        <w:trPr>
          <w:trHeight w:val="975"/>
        </w:trPr>
        <w:tc>
          <w:tcPr>
            <w:tcW w:w="2580" w:type="dxa"/>
            <w:tcBorders>
              <w:top w:val="single" w:sz="4" w:space="0" w:color="auto"/>
              <w:left w:val="single" w:sz="4" w:space="0" w:color="auto"/>
              <w:bottom w:val="single" w:sz="4" w:space="0" w:color="auto"/>
              <w:right w:val="single" w:sz="4" w:space="0" w:color="auto"/>
            </w:tcBorders>
            <w:shd w:val="clear" w:color="auto" w:fill="auto"/>
            <w:vAlign w:val="center"/>
          </w:tcPr>
          <w:p w:rsidR="002F189E" w:rsidRPr="00B742EB" w:rsidRDefault="002F189E" w:rsidP="00AC7EEE">
            <w:pPr>
              <w:widowControl/>
              <w:spacing w:after="0" w:line="240" w:lineRule="auto"/>
              <w:jc w:val="center"/>
              <w:rPr>
                <w:rFonts w:ascii="宋体" w:hAnsi="宋体" w:cs="宋体"/>
                <w:b/>
                <w:color w:val="000000"/>
                <w:kern w:val="0"/>
                <w:sz w:val="32"/>
                <w:szCs w:val="22"/>
              </w:rPr>
            </w:pPr>
            <w:r w:rsidRPr="00B742EB">
              <w:rPr>
                <w:rFonts w:ascii="宋体" w:hAnsi="宋体" w:cs="宋体" w:hint="eastAsia"/>
                <w:b/>
                <w:color w:val="000000"/>
                <w:kern w:val="0"/>
                <w:sz w:val="32"/>
                <w:szCs w:val="22"/>
              </w:rPr>
              <w:t>设备名称</w:t>
            </w:r>
          </w:p>
        </w:tc>
        <w:tc>
          <w:tcPr>
            <w:tcW w:w="2040" w:type="dxa"/>
            <w:tcBorders>
              <w:top w:val="single" w:sz="4" w:space="0" w:color="auto"/>
              <w:left w:val="nil"/>
              <w:bottom w:val="single" w:sz="4" w:space="0" w:color="auto"/>
              <w:right w:val="single" w:sz="4" w:space="0" w:color="auto"/>
            </w:tcBorders>
            <w:shd w:val="clear" w:color="auto" w:fill="auto"/>
            <w:vAlign w:val="center"/>
          </w:tcPr>
          <w:p w:rsidR="002F189E" w:rsidRPr="00B742EB" w:rsidRDefault="002F189E" w:rsidP="00AC7EEE">
            <w:pPr>
              <w:widowControl/>
              <w:spacing w:after="0" w:line="240" w:lineRule="auto"/>
              <w:jc w:val="center"/>
              <w:rPr>
                <w:rFonts w:ascii="宋体" w:hAnsi="宋体" w:cs="宋体"/>
                <w:b/>
                <w:color w:val="000000"/>
                <w:kern w:val="0"/>
                <w:sz w:val="32"/>
                <w:szCs w:val="22"/>
              </w:rPr>
            </w:pPr>
            <w:r w:rsidRPr="00B742EB">
              <w:rPr>
                <w:rFonts w:ascii="宋体" w:hAnsi="宋体" w:cs="宋体" w:hint="eastAsia"/>
                <w:b/>
                <w:color w:val="000000"/>
                <w:kern w:val="0"/>
                <w:sz w:val="32"/>
                <w:szCs w:val="22"/>
              </w:rPr>
              <w:t>规格</w:t>
            </w:r>
          </w:p>
        </w:tc>
      </w:tr>
      <w:tr w:rsidR="002F189E" w:rsidRPr="00B742EB" w:rsidTr="00AC7EEE">
        <w:trPr>
          <w:trHeight w:val="692"/>
        </w:trPr>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单星盆水池</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700*760*950</w:t>
            </w:r>
          </w:p>
        </w:tc>
      </w:tr>
      <w:tr w:rsidR="002F189E" w:rsidRPr="00B742EB" w:rsidTr="00AC7EEE">
        <w:trPr>
          <w:trHeight w:val="675"/>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蓝光吧台制冰机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900*760*800</w:t>
            </w:r>
          </w:p>
        </w:tc>
      </w:tr>
      <w:tr w:rsidR="002F189E" w:rsidRPr="00B742EB" w:rsidTr="00AC7EEE">
        <w:trPr>
          <w:trHeight w:val="727"/>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双门平台雪柜</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1800*760*800</w:t>
            </w:r>
          </w:p>
        </w:tc>
      </w:tr>
      <w:tr w:rsidR="002F189E" w:rsidRPr="00B742EB" w:rsidTr="00AC7EEE">
        <w:trPr>
          <w:trHeight w:val="694"/>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单通工作台</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1800*760*800</w:t>
            </w:r>
          </w:p>
        </w:tc>
      </w:tr>
      <w:tr w:rsidR="002F189E" w:rsidRPr="00B742EB" w:rsidTr="00AC7EEE">
        <w:trPr>
          <w:trHeight w:val="704"/>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水吧台</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1500*760*1500</w:t>
            </w:r>
          </w:p>
        </w:tc>
      </w:tr>
      <w:tr w:rsidR="002F189E" w:rsidRPr="00B742EB" w:rsidTr="00AC7EEE">
        <w:trPr>
          <w:trHeight w:val="686"/>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双层工作台</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800*760*800</w:t>
            </w:r>
          </w:p>
        </w:tc>
      </w:tr>
      <w:tr w:rsidR="002F189E" w:rsidRPr="00B742EB" w:rsidTr="00AC7EEE">
        <w:trPr>
          <w:trHeight w:val="710"/>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lastRenderedPageBreak/>
              <w:t>四门双温雪柜</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1220*700*1930</w:t>
            </w:r>
          </w:p>
        </w:tc>
      </w:tr>
      <w:tr w:rsidR="002F189E" w:rsidRPr="00B742EB" w:rsidTr="00AC7EEE">
        <w:trPr>
          <w:trHeight w:val="675"/>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不锈钢净水器</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Φ114*482</w:t>
            </w:r>
          </w:p>
        </w:tc>
      </w:tr>
      <w:tr w:rsidR="002F189E" w:rsidRPr="00B742EB" w:rsidTr="00AC7EEE">
        <w:trPr>
          <w:trHeight w:val="716"/>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碎冰机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210*380*300</w:t>
            </w:r>
          </w:p>
        </w:tc>
      </w:tr>
      <w:tr w:rsidR="002F189E" w:rsidRPr="00B742EB" w:rsidTr="00AC7EEE">
        <w:trPr>
          <w:trHeight w:val="675"/>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单缸果汁机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210*495*640</w:t>
            </w:r>
          </w:p>
        </w:tc>
      </w:tr>
      <w:tr w:rsidR="002F189E" w:rsidRPr="00B742EB" w:rsidTr="00AC7EEE">
        <w:trPr>
          <w:trHeight w:val="675"/>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沙冰机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210*250*500</w:t>
            </w:r>
          </w:p>
        </w:tc>
      </w:tr>
      <w:tr w:rsidR="002F189E" w:rsidRPr="00B742EB" w:rsidTr="00AC7EEE">
        <w:trPr>
          <w:trHeight w:val="604"/>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双头奶昔机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600*350*1000</w:t>
            </w:r>
          </w:p>
        </w:tc>
      </w:tr>
      <w:tr w:rsidR="002F189E" w:rsidRPr="00B742EB" w:rsidTr="00AC7EEE">
        <w:trPr>
          <w:trHeight w:val="841"/>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双缸咖啡机</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500*435*700</w:t>
            </w:r>
          </w:p>
        </w:tc>
      </w:tr>
      <w:tr w:rsidR="002F189E" w:rsidRPr="00B742EB" w:rsidTr="00AC7EEE">
        <w:trPr>
          <w:trHeight w:val="675"/>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双龙头即热开水器</w:t>
            </w:r>
          </w:p>
        </w:tc>
        <w:tc>
          <w:tcPr>
            <w:tcW w:w="2040" w:type="dxa"/>
            <w:tcBorders>
              <w:top w:val="nil"/>
              <w:left w:val="nil"/>
              <w:bottom w:val="single" w:sz="4" w:space="0" w:color="auto"/>
              <w:right w:val="single" w:sz="4" w:space="0" w:color="auto"/>
            </w:tcBorders>
            <w:shd w:val="clear" w:color="auto" w:fill="auto"/>
            <w:vAlign w:val="center"/>
            <w:hideMark/>
          </w:tcPr>
          <w:p w:rsidR="002F189E" w:rsidRPr="00B742EB" w:rsidRDefault="002F189E" w:rsidP="00AC7EEE">
            <w:pPr>
              <w:widowControl/>
              <w:spacing w:after="0" w:line="240" w:lineRule="auto"/>
              <w:jc w:val="left"/>
              <w:rPr>
                <w:rFonts w:ascii="宋体" w:hAnsi="宋体" w:cs="宋体"/>
                <w:color w:val="000000"/>
                <w:kern w:val="0"/>
                <w:sz w:val="22"/>
                <w:szCs w:val="22"/>
              </w:rPr>
            </w:pPr>
            <w:r w:rsidRPr="00B742EB">
              <w:rPr>
                <w:rFonts w:ascii="宋体" w:hAnsi="宋体" w:cs="宋体" w:hint="eastAsia"/>
                <w:color w:val="000000"/>
                <w:kern w:val="0"/>
                <w:sz w:val="22"/>
                <w:szCs w:val="22"/>
              </w:rPr>
              <w:t>270*360*710</w:t>
            </w:r>
          </w:p>
        </w:tc>
      </w:tr>
    </w:tbl>
    <w:p w:rsidR="002F189E" w:rsidRPr="00DF3C02" w:rsidRDefault="002F189E" w:rsidP="002F189E">
      <w:pPr>
        <w:widowControl/>
        <w:spacing w:line="560" w:lineRule="exact"/>
        <w:jc w:val="left"/>
        <w:rPr>
          <w:rFonts w:eastAsia="仿宋_GB2312"/>
          <w:b/>
          <w:color w:val="000000"/>
          <w:sz w:val="28"/>
          <w:szCs w:val="28"/>
        </w:rPr>
      </w:pPr>
    </w:p>
    <w:p w:rsidR="00DC4AA0" w:rsidRDefault="00DC4AA0"/>
    <w:sectPr w:rsidR="00DC4AA0">
      <w:footerReference w:type="default" r:id="rI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Microsoft YaHei UI"/>
    <w:charset w:val="86"/>
    <w:family w:val="modern"/>
    <w:pitch w:val="default"/>
    <w:sig w:usb0="00000000"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1296717"/>
      <w:docPartObj>
        <w:docPartGallery w:val="Page Numbers (Bottom of Page)"/>
        <w:docPartUnique/>
      </w:docPartObj>
    </w:sdtPr>
    <w:sdtEndPr/>
    <w:sdtContent>
      <w:p w:rsidR="00F85A04" w:rsidRDefault="002F189E">
        <w:pPr>
          <w:pStyle w:val="a3"/>
          <w:jc w:val="center"/>
        </w:pPr>
        <w:r>
          <w:fldChar w:fldCharType="begin"/>
        </w:r>
        <w:r>
          <w:instrText>PAGE   \* MERGEFORMAT</w:instrText>
        </w:r>
        <w:r>
          <w:fldChar w:fldCharType="separate"/>
        </w:r>
        <w:r w:rsidRPr="000D349B">
          <w:rPr>
            <w:noProof/>
            <w:lang w:val="zh-CN"/>
          </w:rPr>
          <w:t>11</w:t>
        </w:r>
        <w:r>
          <w:fldChar w:fldCharType="end"/>
        </w:r>
      </w:p>
    </w:sdtContent>
  </w:sdt>
  <w:p w:rsidR="00F85A04" w:rsidRDefault="002F189E">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89E"/>
    <w:rsid w:val="002F189E"/>
    <w:rsid w:val="00DC4AA0"/>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16B3D"/>
  <w15:chartTrackingRefBased/>
  <w15:docId w15:val="{980A7230-B2AC-4DAB-B5BF-6DE7ED054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189E"/>
    <w:pPr>
      <w:widowControl w:val="0"/>
      <w:spacing w:line="256" w:lineRule="auto"/>
      <w:jc w:val="both"/>
    </w:pPr>
    <w:rPr>
      <w:rFonts w:ascii="Times New Roman" w:eastAsia="宋体" w:hAnsi="Times New Roman" w:cs="Times New Roman"/>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F189E"/>
    <w:pPr>
      <w:tabs>
        <w:tab w:val="center" w:pos="4153"/>
        <w:tab w:val="right" w:pos="8306"/>
      </w:tabs>
      <w:snapToGrid w:val="0"/>
      <w:spacing w:line="240" w:lineRule="auto"/>
      <w:jc w:val="left"/>
    </w:pPr>
    <w:rPr>
      <w:sz w:val="18"/>
      <w:szCs w:val="18"/>
    </w:rPr>
  </w:style>
  <w:style w:type="character" w:customStyle="1" w:styleId="a4">
    <w:name w:val="页脚 字符"/>
    <w:basedOn w:val="a0"/>
    <w:link w:val="a3"/>
    <w:uiPriority w:val="99"/>
    <w:rsid w:val="002F189E"/>
    <w:rPr>
      <w:rFonts w:ascii="Times New Roman" w:eastAsia="宋体" w:hAnsi="Times New Roman" w:cs="Times New Roman"/>
      <w:kern w:val="2"/>
      <w:sz w:val="18"/>
      <w:szCs w:val="18"/>
      <w:lang w:val="en-US"/>
    </w:rPr>
  </w:style>
  <w:style w:type="table" w:styleId="a5">
    <w:name w:val="Table Grid"/>
    <w:basedOn w:val="a1"/>
    <w:uiPriority w:val="39"/>
    <w:rsid w:val="002F189E"/>
    <w:pPr>
      <w:spacing w:after="0" w:line="240" w:lineRule="auto"/>
    </w:pPr>
    <w:rPr>
      <w:lang w:val="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413</Words>
  <Characters>2360</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WU 吴烁纯</dc:creator>
  <cp:keywords/>
  <dc:description/>
  <cp:lastModifiedBy>Nancy WU 吴烁纯</cp:lastModifiedBy>
  <cp:revision>1</cp:revision>
  <dcterms:created xsi:type="dcterms:W3CDTF">2023-07-18T06:14:00Z</dcterms:created>
  <dcterms:modified xsi:type="dcterms:W3CDTF">2023-07-18T06:14:00Z</dcterms:modified>
</cp:coreProperties>
</file>