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B6105" w:rsidRDefault="00A94102">
      <w:pPr>
        <w:jc w:val="center"/>
        <w:rPr>
          <w:b/>
          <w:bCs/>
          <w:sz w:val="32"/>
          <w:szCs w:val="22"/>
        </w:rPr>
      </w:pPr>
      <w:r>
        <w:rPr>
          <w:rFonts w:hint="eastAsia"/>
          <w:b/>
          <w:bCs/>
          <w:sz w:val="32"/>
          <w:szCs w:val="22"/>
        </w:rPr>
        <w:t>自助洗衣房投放项目需求书</w:t>
      </w:r>
    </w:p>
    <w:p w:rsidR="001B6105" w:rsidRDefault="00A94102">
      <w:pPr>
        <w:numPr>
          <w:ilvl w:val="0"/>
          <w:numId w:val="1"/>
        </w:numPr>
        <w:rPr>
          <w:b/>
          <w:bCs/>
        </w:rPr>
      </w:pPr>
      <w:r>
        <w:rPr>
          <w:rFonts w:hint="eastAsia"/>
          <w:b/>
          <w:bCs/>
        </w:rPr>
        <w:t>项目名称：广东以色列理工学院南校区自助洗衣机房投放项目</w:t>
      </w:r>
    </w:p>
    <w:p w:rsidR="001B6105" w:rsidRDefault="00A94102">
      <w:pPr>
        <w:numPr>
          <w:ilvl w:val="0"/>
          <w:numId w:val="1"/>
        </w:numPr>
        <w:rPr>
          <w:b/>
          <w:bCs/>
        </w:rPr>
      </w:pPr>
      <w:r>
        <w:rPr>
          <w:rFonts w:hint="eastAsia"/>
          <w:b/>
          <w:bCs/>
        </w:rPr>
        <w:t>项目概况</w:t>
      </w:r>
    </w:p>
    <w:p w:rsidR="001B6105" w:rsidRDefault="00A94102">
      <w:pPr>
        <w:ind w:firstLineChars="200" w:firstLine="480"/>
        <w:rPr>
          <w:b/>
          <w:bCs/>
        </w:rPr>
      </w:pPr>
      <w:r>
        <w:rPr>
          <w:rFonts w:ascii="宋体" w:hAnsi="宋体" w:cs="Segoe UI" w:hint="eastAsia"/>
          <w:color w:val="000000"/>
          <w:szCs w:val="24"/>
        </w:rPr>
        <w:t>此项目为我校外招自助洗衣房运营商到学校洗衣房投放机器运营为师生提供服务。服务商提供的洗衣、洗鞋机和烘干设备需符合国家相关质量标准（或同行业标准），同时</w:t>
      </w:r>
      <w:proofErr w:type="gramStart"/>
      <w:r>
        <w:rPr>
          <w:rFonts w:ascii="宋体" w:hAnsi="宋体" w:cs="Segoe UI" w:hint="eastAsia"/>
          <w:color w:val="000000"/>
          <w:szCs w:val="24"/>
        </w:rPr>
        <w:t>具备扫码等</w:t>
      </w:r>
      <w:proofErr w:type="gramEnd"/>
      <w:r>
        <w:rPr>
          <w:rFonts w:ascii="宋体" w:hAnsi="宋体" w:cs="Segoe UI" w:hint="eastAsia"/>
          <w:color w:val="000000"/>
          <w:szCs w:val="24"/>
        </w:rPr>
        <w:t>多种支付方式（需有英文页面）。洗衣设备需具有远程控制功能，学生能在手机</w:t>
      </w:r>
      <w:r>
        <w:rPr>
          <w:rFonts w:ascii="宋体" w:hAnsi="宋体" w:cs="Segoe UI" w:hint="eastAsia"/>
          <w:color w:val="000000"/>
          <w:szCs w:val="24"/>
        </w:rPr>
        <w:t>APP</w:t>
      </w:r>
      <w:r>
        <w:rPr>
          <w:rFonts w:ascii="宋体" w:hAnsi="宋体" w:cs="Segoe UI" w:hint="eastAsia"/>
          <w:color w:val="000000"/>
          <w:szCs w:val="24"/>
        </w:rPr>
        <w:t>上启动机器，停止机器，查询订单，查看设备运行状态。如实际运行过程中，机器数量不够，学生需求较多，学校有权要求厂家随时增加设备数量。</w:t>
      </w:r>
    </w:p>
    <w:p w:rsidR="001B6105" w:rsidRDefault="00A94102">
      <w:r>
        <w:rPr>
          <w:rFonts w:hint="eastAsia"/>
          <w:b/>
          <w:bCs/>
        </w:rPr>
        <w:t>1.</w:t>
      </w:r>
      <w:r>
        <w:rPr>
          <w:rFonts w:hint="eastAsia"/>
          <w:b/>
          <w:bCs/>
        </w:rPr>
        <w:t>合作模式</w:t>
      </w:r>
      <w:r>
        <w:rPr>
          <w:rFonts w:hint="eastAsia"/>
        </w:rPr>
        <w:t>：</w:t>
      </w:r>
    </w:p>
    <w:p w:rsidR="001B6105" w:rsidRDefault="00A94102">
      <w:pPr>
        <w:ind w:firstLineChars="200" w:firstLine="480"/>
      </w:pPr>
      <w:r>
        <w:rPr>
          <w:rFonts w:hint="eastAsia"/>
        </w:rPr>
        <w:t>中标者投放经营，学校仅提供水电设施，中标方负责洗衣房装修及投放机器运营（所有室内外装饰装修（含防水）、洗衣设备、计费表具、管道及线路安装由中标人全额投资）。学校免费提供场地，项目运行所产生的所有水电费用由中标人全额承担。</w:t>
      </w:r>
    </w:p>
    <w:p w:rsidR="001B6105" w:rsidRDefault="00A94102">
      <w:pPr>
        <w:pStyle w:val="NormalIndent"/>
        <w:ind w:firstLine="0"/>
        <w:rPr>
          <w:b/>
        </w:rPr>
      </w:pPr>
      <w:r>
        <w:rPr>
          <w:rFonts w:ascii="宋体" w:hAnsi="宋体" w:hint="eastAsia"/>
          <w:b/>
          <w:szCs w:val="24"/>
        </w:rPr>
        <w:t>2.</w:t>
      </w:r>
      <w:r>
        <w:rPr>
          <w:rFonts w:ascii="宋体" w:hAnsi="宋体" w:hint="eastAsia"/>
          <w:b/>
          <w:szCs w:val="24"/>
        </w:rPr>
        <w:t>运营期限</w:t>
      </w:r>
      <w:r>
        <w:rPr>
          <w:rFonts w:ascii="宋体" w:hAnsi="宋体" w:cs="Segoe UI" w:hint="eastAsia"/>
          <w:color w:val="000000"/>
          <w:szCs w:val="24"/>
        </w:rPr>
        <w:t>：</w:t>
      </w:r>
    </w:p>
    <w:p w:rsidR="001B6105" w:rsidRDefault="00A94102">
      <w:pPr>
        <w:ind w:firstLineChars="200" w:firstLine="480"/>
        <w:rPr>
          <w:rFonts w:ascii="宋体" w:hAnsi="宋体" w:cs="Segoe UI"/>
          <w:color w:val="000000"/>
          <w:szCs w:val="24"/>
        </w:rPr>
      </w:pPr>
      <w:r>
        <w:rPr>
          <w:rFonts w:ascii="宋体" w:hAnsi="宋体" w:cs="Segoe UI" w:hint="eastAsia"/>
          <w:color w:val="000000"/>
          <w:szCs w:val="24"/>
        </w:rPr>
        <w:t>项目运营服务期限</w:t>
      </w:r>
      <w:r>
        <w:rPr>
          <w:rFonts w:ascii="宋体" w:hAnsi="宋体" w:cs="Segoe UI" w:hint="eastAsia"/>
          <w:color w:val="000000"/>
          <w:szCs w:val="24"/>
        </w:rPr>
        <w:t>3</w:t>
      </w:r>
      <w:r>
        <w:rPr>
          <w:rFonts w:ascii="宋体" w:hAnsi="宋体" w:cs="Segoe UI" w:hint="eastAsia"/>
          <w:color w:val="000000"/>
          <w:szCs w:val="24"/>
        </w:rPr>
        <w:t>年</w:t>
      </w:r>
      <w:r>
        <w:rPr>
          <w:rFonts w:ascii="宋体" w:hAnsi="宋体" w:cs="Segoe UI" w:hint="eastAsia"/>
          <w:szCs w:val="24"/>
        </w:rPr>
        <w:t>。</w:t>
      </w:r>
      <w:r>
        <w:rPr>
          <w:rFonts w:ascii="宋体" w:hAnsi="宋体" w:cs="Segoe UI" w:hint="eastAsia"/>
          <w:color w:val="000000"/>
          <w:szCs w:val="24"/>
        </w:rPr>
        <w:t>洗衣机、烘干机、洗鞋机设备的收费标准按照合同签订执行时，若遇到重大市场变动可与学校商议后调整收费标准。</w:t>
      </w:r>
    </w:p>
    <w:p w:rsidR="001B6105" w:rsidRDefault="00A94102">
      <w:pPr>
        <w:rPr>
          <w:rFonts w:ascii="宋体" w:hAnsi="宋体" w:cs="Segoe UI"/>
          <w:b/>
          <w:bCs/>
          <w:color w:val="000000"/>
          <w:szCs w:val="24"/>
        </w:rPr>
      </w:pPr>
      <w:r>
        <w:rPr>
          <w:rFonts w:ascii="宋体" w:hAnsi="宋体" w:cs="Segoe UI" w:hint="eastAsia"/>
          <w:b/>
          <w:bCs/>
          <w:color w:val="000000"/>
          <w:szCs w:val="24"/>
        </w:rPr>
        <w:t>3.</w:t>
      </w:r>
      <w:r>
        <w:rPr>
          <w:rFonts w:ascii="宋体" w:hAnsi="宋体" w:cs="Segoe UI" w:hint="eastAsia"/>
          <w:b/>
          <w:bCs/>
          <w:color w:val="000000"/>
          <w:szCs w:val="24"/>
        </w:rPr>
        <w:t>项目实施时间：</w:t>
      </w:r>
    </w:p>
    <w:p w:rsidR="001B6105" w:rsidRDefault="00A94102">
      <w:pPr>
        <w:ind w:firstLineChars="200" w:firstLine="480"/>
        <w:rPr>
          <w:rFonts w:ascii="宋体" w:hAnsi="宋体" w:cs="Segoe UI"/>
          <w:color w:val="000000"/>
          <w:szCs w:val="24"/>
        </w:rPr>
      </w:pPr>
      <w:r>
        <w:rPr>
          <w:rFonts w:ascii="宋体" w:hAnsi="宋体" w:cs="Segoe UI" w:hint="eastAsia"/>
          <w:color w:val="000000"/>
          <w:szCs w:val="24"/>
        </w:rPr>
        <w:t>中标单位须在</w:t>
      </w:r>
      <w:r>
        <w:rPr>
          <w:rFonts w:ascii="宋体" w:hAnsi="宋体" w:cs="Segoe UI" w:hint="eastAsia"/>
          <w:color w:val="000000"/>
          <w:szCs w:val="24"/>
        </w:rPr>
        <w:t>2023</w:t>
      </w:r>
      <w:r>
        <w:rPr>
          <w:rFonts w:ascii="宋体" w:hAnsi="宋体" w:cs="Segoe UI" w:hint="eastAsia"/>
          <w:color w:val="000000"/>
          <w:szCs w:val="24"/>
        </w:rPr>
        <w:t>年</w:t>
      </w:r>
      <w:r>
        <w:rPr>
          <w:rFonts w:ascii="宋体" w:hAnsi="宋体" w:cs="Segoe UI" w:hint="eastAsia"/>
          <w:color w:val="000000"/>
          <w:szCs w:val="24"/>
        </w:rPr>
        <w:t>7</w:t>
      </w:r>
      <w:r>
        <w:rPr>
          <w:rFonts w:ascii="宋体" w:hAnsi="宋体" w:cs="Segoe UI" w:hint="eastAsia"/>
          <w:color w:val="000000"/>
          <w:szCs w:val="24"/>
        </w:rPr>
        <w:t>月</w:t>
      </w:r>
      <w:r>
        <w:rPr>
          <w:rFonts w:ascii="宋体" w:hAnsi="宋体" w:cs="Segoe UI" w:hint="eastAsia"/>
          <w:color w:val="000000"/>
          <w:szCs w:val="24"/>
        </w:rPr>
        <w:t>15</w:t>
      </w:r>
      <w:r>
        <w:rPr>
          <w:rFonts w:ascii="宋体" w:hAnsi="宋体" w:cs="Segoe UI" w:hint="eastAsia"/>
          <w:color w:val="000000"/>
          <w:szCs w:val="24"/>
        </w:rPr>
        <w:t>日之前完成场所的装修改造，并在</w:t>
      </w:r>
      <w:r>
        <w:rPr>
          <w:rFonts w:ascii="宋体" w:hAnsi="宋体" w:cs="Segoe UI" w:hint="eastAsia"/>
          <w:color w:val="000000"/>
          <w:szCs w:val="24"/>
        </w:rPr>
        <w:t>2023</w:t>
      </w:r>
      <w:r>
        <w:rPr>
          <w:rFonts w:ascii="宋体" w:hAnsi="宋体" w:cs="Segoe UI" w:hint="eastAsia"/>
          <w:color w:val="000000"/>
          <w:szCs w:val="24"/>
        </w:rPr>
        <w:t>年</w:t>
      </w:r>
      <w:r>
        <w:rPr>
          <w:rFonts w:ascii="宋体" w:hAnsi="宋体" w:cs="Segoe UI" w:hint="eastAsia"/>
          <w:color w:val="000000"/>
          <w:szCs w:val="24"/>
        </w:rPr>
        <w:t>7</w:t>
      </w:r>
      <w:r>
        <w:rPr>
          <w:rFonts w:ascii="宋体" w:hAnsi="宋体" w:cs="Segoe UI" w:hint="eastAsia"/>
          <w:color w:val="000000"/>
          <w:szCs w:val="24"/>
        </w:rPr>
        <w:t>月</w:t>
      </w:r>
      <w:r>
        <w:rPr>
          <w:rFonts w:ascii="宋体" w:hAnsi="宋体" w:cs="Segoe UI" w:hint="eastAsia"/>
          <w:color w:val="000000"/>
          <w:szCs w:val="24"/>
        </w:rPr>
        <w:t>20</w:t>
      </w:r>
      <w:r>
        <w:rPr>
          <w:rFonts w:ascii="宋体" w:hAnsi="宋体" w:cs="Segoe UI" w:hint="eastAsia"/>
          <w:color w:val="000000"/>
          <w:szCs w:val="24"/>
        </w:rPr>
        <w:t>日前安装调试好机器。</w:t>
      </w:r>
    </w:p>
    <w:p w:rsidR="001B6105" w:rsidRDefault="00A94102">
      <w:pPr>
        <w:pStyle w:val="NormalIndent"/>
        <w:ind w:firstLine="0"/>
        <w:rPr>
          <w:rFonts w:ascii="宋体" w:hAnsi="宋体" w:cs="Segoe UI"/>
          <w:b/>
          <w:bCs/>
          <w:color w:val="000000"/>
          <w:szCs w:val="24"/>
        </w:rPr>
      </w:pPr>
      <w:r>
        <w:rPr>
          <w:rFonts w:ascii="宋体" w:hAnsi="宋体" w:cs="Segoe UI" w:hint="eastAsia"/>
          <w:b/>
          <w:bCs/>
          <w:color w:val="000000"/>
          <w:szCs w:val="24"/>
        </w:rPr>
        <w:t>三、项目要求：</w:t>
      </w:r>
    </w:p>
    <w:p w:rsidR="001B6105" w:rsidRDefault="00A94102">
      <w:pPr>
        <w:rPr>
          <w:rFonts w:ascii="宋体" w:hAnsi="宋体" w:cs="Segoe UI"/>
          <w:color w:val="000000"/>
          <w:szCs w:val="24"/>
        </w:rPr>
      </w:pPr>
      <w:r>
        <w:rPr>
          <w:rFonts w:ascii="宋体" w:hAnsi="宋体" w:cs="Segoe UI" w:hint="eastAsia"/>
          <w:color w:val="000000"/>
          <w:szCs w:val="24"/>
        </w:rPr>
        <w:t>1.</w:t>
      </w:r>
      <w:r>
        <w:rPr>
          <w:rFonts w:ascii="宋体" w:hAnsi="宋体" w:cs="Segoe UI" w:hint="eastAsia"/>
          <w:color w:val="000000"/>
          <w:szCs w:val="24"/>
        </w:rPr>
        <w:t>中标方所</w:t>
      </w:r>
      <w:r>
        <w:rPr>
          <w:rFonts w:ascii="宋体" w:hAnsi="宋体" w:cs="Segoe UI" w:hint="eastAsia"/>
          <w:color w:val="000000"/>
          <w:szCs w:val="24"/>
        </w:rPr>
        <w:t>投洗衣设备必须是原装洗衣机，具有国家强制性产品认证证书。</w:t>
      </w:r>
      <w:r>
        <w:rPr>
          <w:rFonts w:ascii="宋体" w:hAnsi="宋体" w:cs="Segoe UI" w:hint="eastAsia"/>
          <w:b/>
          <w:bCs/>
          <w:color w:val="000000"/>
          <w:szCs w:val="24"/>
        </w:rPr>
        <w:t>（提供所报机型的品牌型号及国家强制性产品认证证书）</w:t>
      </w:r>
    </w:p>
    <w:p w:rsidR="001B6105" w:rsidRDefault="00A94102">
      <w:pPr>
        <w:widowControl/>
        <w:shd w:val="clear" w:color="auto" w:fill="FFFFFF"/>
        <w:adjustRightInd w:val="0"/>
        <w:snapToGrid w:val="0"/>
        <w:rPr>
          <w:rFonts w:ascii="宋体" w:hAnsi="宋体" w:cs="宋体"/>
          <w:color w:val="000000"/>
          <w:kern w:val="0"/>
          <w:sz w:val="28"/>
          <w:szCs w:val="28"/>
        </w:rPr>
      </w:pPr>
      <w:r>
        <w:rPr>
          <w:rFonts w:ascii="宋体" w:hAnsi="宋体" w:cs="Segoe UI" w:hint="eastAsia"/>
          <w:color w:val="000000"/>
          <w:szCs w:val="24"/>
        </w:rPr>
        <w:t>2</w:t>
      </w:r>
      <w:r>
        <w:rPr>
          <w:rFonts w:ascii="宋体" w:hAnsi="宋体" w:cs="Segoe UI" w:hint="eastAsia"/>
          <w:color w:val="000000"/>
          <w:szCs w:val="24"/>
        </w:rPr>
        <w:t>．消费价格、使用规程经需求者确认后上墙公示。</w:t>
      </w:r>
      <w:r>
        <w:rPr>
          <w:rFonts w:ascii="宋体" w:hAnsi="宋体" w:cs="Segoe UI" w:hint="eastAsia"/>
          <w:b/>
          <w:bCs/>
          <w:color w:val="000000"/>
          <w:szCs w:val="24"/>
        </w:rPr>
        <w:t>（提供承诺书）</w:t>
      </w:r>
    </w:p>
    <w:p w:rsidR="001B6105" w:rsidRDefault="00A94102">
      <w:pPr>
        <w:widowControl/>
        <w:shd w:val="clear" w:color="auto" w:fill="FFFFFF"/>
        <w:adjustRightInd w:val="0"/>
        <w:snapToGrid w:val="0"/>
        <w:rPr>
          <w:rFonts w:ascii="宋体" w:hAnsi="宋体" w:cs="Segoe UI"/>
          <w:b/>
          <w:bCs/>
          <w:color w:val="000000"/>
          <w:szCs w:val="24"/>
        </w:rPr>
      </w:pPr>
      <w:r>
        <w:rPr>
          <w:rFonts w:ascii="宋体" w:hAnsi="宋体" w:cs="Segoe UI" w:hint="eastAsia"/>
          <w:color w:val="000000"/>
          <w:szCs w:val="24"/>
        </w:rPr>
        <w:t>3</w:t>
      </w:r>
      <w:r>
        <w:rPr>
          <w:rFonts w:ascii="宋体" w:hAnsi="宋体" w:cs="Segoe UI" w:hint="eastAsia"/>
          <w:color w:val="000000"/>
          <w:szCs w:val="24"/>
        </w:rPr>
        <w:t>．中标方需派专人负责洗衣房设备及清洁维护，工作人员在学校工作期间，必须遵守学校有关管理制度和规定，不得向学生推销任何消费或与学生发现争吵和打骂。发生重大事故或因管理、服务方面师生反映强烈，学校有权随时终止协议，由此所造成的损失由乙方完全承担。</w:t>
      </w:r>
      <w:r>
        <w:rPr>
          <w:rFonts w:ascii="宋体" w:hAnsi="宋体" w:cs="Segoe UI" w:hint="eastAsia"/>
          <w:b/>
          <w:bCs/>
          <w:color w:val="000000"/>
          <w:szCs w:val="24"/>
        </w:rPr>
        <w:t>（提供承诺书）</w:t>
      </w:r>
    </w:p>
    <w:p w:rsidR="001B6105" w:rsidRDefault="00A94102">
      <w:pPr>
        <w:pStyle w:val="NormalIndent"/>
        <w:ind w:firstLine="0"/>
        <w:rPr>
          <w:rFonts w:ascii="宋体" w:hAnsi="宋体" w:cs="Segoe UI"/>
          <w:b/>
          <w:bCs/>
          <w:color w:val="000000"/>
          <w:szCs w:val="24"/>
        </w:rPr>
      </w:pPr>
      <w:r>
        <w:rPr>
          <w:rFonts w:ascii="宋体" w:hAnsi="宋体" w:cs="Segoe UI" w:hint="eastAsia"/>
          <w:color w:val="000000"/>
          <w:szCs w:val="24"/>
        </w:rPr>
        <w:t>4</w:t>
      </w:r>
      <w:r>
        <w:rPr>
          <w:rFonts w:ascii="宋体" w:hAnsi="宋体" w:cs="Segoe UI" w:hint="eastAsia"/>
          <w:color w:val="000000"/>
          <w:szCs w:val="24"/>
        </w:rPr>
        <w:t>．中标方在校方经营期间所发生的一切事故所引起的经济与法律方面问题完全</w:t>
      </w:r>
      <w:r>
        <w:rPr>
          <w:rFonts w:ascii="宋体" w:hAnsi="宋体" w:cs="Segoe UI" w:hint="eastAsia"/>
          <w:color w:val="000000"/>
          <w:szCs w:val="24"/>
        </w:rPr>
        <w:lastRenderedPageBreak/>
        <w:t>由中标方负责</w:t>
      </w:r>
      <w:r>
        <w:rPr>
          <w:rFonts w:ascii="宋体" w:hAnsi="宋体" w:cs="Segoe UI" w:hint="eastAsia"/>
          <w:color w:val="000000"/>
          <w:szCs w:val="24"/>
        </w:rPr>
        <w:t>解决，承担全部责任。</w:t>
      </w:r>
      <w:bookmarkStart w:id="0" w:name="OLE_LINK1"/>
      <w:r>
        <w:rPr>
          <w:rFonts w:ascii="宋体" w:hAnsi="宋体" w:cs="Segoe UI" w:hint="eastAsia"/>
          <w:b/>
          <w:bCs/>
          <w:color w:val="000000"/>
          <w:szCs w:val="24"/>
        </w:rPr>
        <w:t>（提供承诺书）</w:t>
      </w:r>
      <w:bookmarkEnd w:id="0"/>
    </w:p>
    <w:p w:rsidR="001B6105" w:rsidRDefault="00A94102">
      <w:pPr>
        <w:pStyle w:val="NormalIndent"/>
        <w:ind w:firstLine="0"/>
        <w:rPr>
          <w:rFonts w:ascii="宋体" w:hAnsi="宋体" w:cs="Segoe UI"/>
          <w:color w:val="000000"/>
          <w:szCs w:val="24"/>
        </w:rPr>
      </w:pPr>
      <w:r>
        <w:rPr>
          <w:rFonts w:ascii="宋体" w:hAnsi="宋体" w:cs="Segoe UI" w:hint="eastAsia"/>
          <w:color w:val="000000"/>
          <w:szCs w:val="24"/>
        </w:rPr>
        <w:t xml:space="preserve">5. </w:t>
      </w:r>
      <w:r>
        <w:rPr>
          <w:rFonts w:ascii="宋体" w:hAnsi="宋体" w:cs="Segoe UI" w:hint="eastAsia"/>
          <w:color w:val="000000"/>
          <w:szCs w:val="24"/>
        </w:rPr>
        <w:t>施工过程中不得破坏建筑物的结构和附属设施，确保施工安全和环境卫生清洁。</w:t>
      </w:r>
      <w:r>
        <w:rPr>
          <w:rFonts w:ascii="宋体" w:hAnsi="宋体" w:cs="Segoe UI" w:hint="eastAsia"/>
          <w:b/>
          <w:bCs/>
          <w:color w:val="000000"/>
          <w:szCs w:val="24"/>
        </w:rPr>
        <w:t>（提供承诺书）</w:t>
      </w:r>
    </w:p>
    <w:p w:rsidR="001B6105" w:rsidRDefault="00A94102">
      <w:pPr>
        <w:outlineLvl w:val="1"/>
        <w:rPr>
          <w:rFonts w:ascii="宋体" w:hAnsi="宋体"/>
          <w:b/>
          <w:color w:val="000000"/>
          <w:szCs w:val="24"/>
        </w:rPr>
      </w:pPr>
      <w:r>
        <w:rPr>
          <w:rFonts w:ascii="宋体" w:hAnsi="宋体" w:hint="eastAsia"/>
          <w:b/>
          <w:color w:val="000000"/>
          <w:szCs w:val="24"/>
        </w:rPr>
        <w:t>四、所投设备技术参数要求</w:t>
      </w:r>
      <w:r>
        <w:rPr>
          <w:rFonts w:ascii="Segoe UI Emoji" w:hAnsi="Segoe UI Emoji" w:cs="Segoe UI Emoji" w:hint="eastAsia"/>
        </w:rPr>
        <w:t>：</w:t>
      </w:r>
    </w:p>
    <w:p w:rsidR="001B6105" w:rsidRDefault="00A94102">
      <w:pPr>
        <w:ind w:firstLineChars="200" w:firstLine="480"/>
      </w:pPr>
      <w:r>
        <w:rPr>
          <w:rFonts w:ascii="Segoe UI Emoji" w:hAnsi="Segoe UI Emoji" w:cs="Segoe UI Emoji" w:hint="eastAsia"/>
        </w:rPr>
        <w:t>1</w:t>
      </w:r>
      <w:r>
        <w:rPr>
          <w:rFonts w:ascii="Segoe UI Emoji" w:hAnsi="Segoe UI Emoji" w:cs="Segoe UI Emoji" w:hint="eastAsia"/>
        </w:rPr>
        <w:t>、</w:t>
      </w:r>
      <w:r>
        <w:rPr>
          <w:rFonts w:ascii="宋体" w:hAnsi="宋体" w:hint="eastAsia"/>
          <w:szCs w:val="24"/>
        </w:rPr>
        <w:t>设备数量：本校区约能容纳</w:t>
      </w:r>
      <w:r>
        <w:rPr>
          <w:rFonts w:ascii="宋体" w:hAnsi="宋体" w:hint="eastAsia"/>
          <w:szCs w:val="24"/>
        </w:rPr>
        <w:t>3500</w:t>
      </w:r>
      <w:r>
        <w:rPr>
          <w:rFonts w:ascii="宋体" w:hAnsi="宋体" w:hint="eastAsia"/>
          <w:szCs w:val="24"/>
        </w:rPr>
        <w:t>名学生（约</w:t>
      </w:r>
      <w:r>
        <w:rPr>
          <w:rFonts w:ascii="宋体" w:hAnsi="宋体" w:hint="eastAsia"/>
          <w:szCs w:val="24"/>
        </w:rPr>
        <w:t>1190</w:t>
      </w:r>
      <w:r>
        <w:rPr>
          <w:rFonts w:ascii="宋体" w:hAnsi="宋体" w:hint="eastAsia"/>
          <w:szCs w:val="24"/>
        </w:rPr>
        <w:t>间宿舍），共六栋宿舍楼六个洗衣房。第一年学生人数约为</w:t>
      </w:r>
      <w:r>
        <w:rPr>
          <w:rFonts w:ascii="宋体" w:hAnsi="宋体" w:hint="eastAsia"/>
          <w:szCs w:val="24"/>
        </w:rPr>
        <w:t>500</w:t>
      </w:r>
      <w:r>
        <w:rPr>
          <w:rFonts w:ascii="宋体" w:hAnsi="宋体" w:hint="eastAsia"/>
          <w:szCs w:val="24"/>
        </w:rPr>
        <w:t>人，预计启用两栋宿舍楼（两个洗衣房），后续根据人数调整开放楼栋。现要求完成两个洗衣房设计及装修，同时提供</w:t>
      </w:r>
      <w:r>
        <w:rPr>
          <w:rFonts w:ascii="宋体" w:hAnsi="宋体" w:hint="eastAsia"/>
          <w:szCs w:val="24"/>
        </w:rPr>
        <w:t>32</w:t>
      </w:r>
      <w:r>
        <w:rPr>
          <w:rFonts w:ascii="宋体" w:hAnsi="宋体" w:hint="eastAsia"/>
          <w:szCs w:val="24"/>
        </w:rPr>
        <w:t>台海尔洗衣机，</w:t>
      </w:r>
      <w:r>
        <w:rPr>
          <w:rFonts w:ascii="宋体" w:hAnsi="宋体" w:hint="eastAsia"/>
          <w:szCs w:val="24"/>
        </w:rPr>
        <w:t>4</w:t>
      </w:r>
      <w:r>
        <w:rPr>
          <w:rFonts w:ascii="宋体" w:hAnsi="宋体" w:hint="eastAsia"/>
          <w:szCs w:val="24"/>
        </w:rPr>
        <w:t>台海尔烘干机，</w:t>
      </w:r>
      <w:r>
        <w:rPr>
          <w:rFonts w:ascii="宋体" w:hAnsi="宋体" w:hint="eastAsia"/>
          <w:szCs w:val="24"/>
        </w:rPr>
        <w:t>3</w:t>
      </w:r>
      <w:r>
        <w:rPr>
          <w:rFonts w:ascii="宋体" w:hAnsi="宋体" w:hint="eastAsia"/>
          <w:szCs w:val="24"/>
        </w:rPr>
        <w:t>台洗鞋机。未能满足以上数量，视为废标处理。</w:t>
      </w:r>
    </w:p>
    <w:p w:rsidR="001B6105" w:rsidRDefault="00A94102">
      <w:pPr>
        <w:ind w:firstLineChars="200" w:firstLine="480"/>
      </w:pPr>
      <w:r>
        <w:t>2</w:t>
      </w:r>
      <w:r>
        <w:rPr>
          <w:rFonts w:hint="eastAsia"/>
        </w:rPr>
        <w:t>、设备参数要求</w:t>
      </w:r>
    </w:p>
    <w:p w:rsidR="001B6105" w:rsidRDefault="00A94102">
      <w:pPr>
        <w:ind w:firstLineChars="200" w:firstLine="480"/>
      </w:pPr>
      <w:r>
        <w:rPr>
          <w:rFonts w:hint="eastAsia"/>
        </w:rPr>
        <w:t>（</w:t>
      </w:r>
      <w:r>
        <w:rPr>
          <w:rFonts w:hint="eastAsia"/>
        </w:rPr>
        <w:t>1</w:t>
      </w:r>
      <w:r>
        <w:rPr>
          <w:rFonts w:hint="eastAsia"/>
        </w:rPr>
        <w:t>）采用滚筒式设备</w:t>
      </w:r>
      <w:proofErr w:type="gramStart"/>
      <w:r>
        <w:rPr>
          <w:rFonts w:hint="eastAsia"/>
        </w:rPr>
        <w:t>或者机桶分离</w:t>
      </w:r>
      <w:proofErr w:type="gramEnd"/>
      <w:r>
        <w:rPr>
          <w:rFonts w:hint="eastAsia"/>
        </w:rPr>
        <w:t>设备，需具备国家</w:t>
      </w:r>
      <w:r>
        <w:rPr>
          <w:rFonts w:hint="eastAsia"/>
        </w:rPr>
        <w:t>3C</w:t>
      </w:r>
      <w:r>
        <w:rPr>
          <w:rFonts w:hint="eastAsia"/>
        </w:rPr>
        <w:t>认证。</w:t>
      </w:r>
    </w:p>
    <w:p w:rsidR="001B6105" w:rsidRDefault="00A94102">
      <w:pPr>
        <w:ind w:firstLineChars="200" w:firstLine="480"/>
      </w:pPr>
      <w:r>
        <w:rPr>
          <w:rFonts w:hint="eastAsia"/>
        </w:rPr>
        <w:t>（</w:t>
      </w:r>
      <w:r>
        <w:rPr>
          <w:rFonts w:hint="eastAsia"/>
        </w:rPr>
        <w:t>2</w:t>
      </w:r>
      <w:r>
        <w:rPr>
          <w:rFonts w:hint="eastAsia"/>
        </w:rPr>
        <w:t>）滚筒式设备洗衣机容量≥</w:t>
      </w:r>
      <w:r>
        <w:rPr>
          <w:rFonts w:hint="eastAsia"/>
        </w:rPr>
        <w:t>8KG</w:t>
      </w:r>
      <w:r>
        <w:rPr>
          <w:rFonts w:hint="eastAsia"/>
        </w:rPr>
        <w:t>。</w:t>
      </w:r>
    </w:p>
    <w:p w:rsidR="001B6105" w:rsidRDefault="00A94102">
      <w:pPr>
        <w:ind w:firstLineChars="200" w:firstLine="480"/>
      </w:pPr>
      <w:r>
        <w:rPr>
          <w:rFonts w:hint="eastAsia"/>
        </w:rPr>
        <w:t>（</w:t>
      </w:r>
      <w:r>
        <w:rPr>
          <w:rFonts w:hint="eastAsia"/>
        </w:rPr>
        <w:t>3</w:t>
      </w:r>
      <w:r>
        <w:rPr>
          <w:rFonts w:hint="eastAsia"/>
        </w:rPr>
        <w:t>）洗衣机噪声：噪音≤</w:t>
      </w:r>
      <w:r>
        <w:t>72</w:t>
      </w:r>
      <w:r>
        <w:rPr>
          <w:rFonts w:hint="eastAsia"/>
        </w:rPr>
        <w:t>dB</w:t>
      </w:r>
      <w:r>
        <w:rPr>
          <w:rFonts w:hint="eastAsia"/>
        </w:rPr>
        <w:t>。</w:t>
      </w:r>
    </w:p>
    <w:p w:rsidR="001B6105" w:rsidRDefault="00A94102">
      <w:pPr>
        <w:ind w:firstLineChars="200" w:firstLine="480"/>
      </w:pPr>
      <w:r>
        <w:rPr>
          <w:rFonts w:hint="eastAsia"/>
        </w:rPr>
        <w:t>（</w:t>
      </w:r>
      <w:r>
        <w:rPr>
          <w:rFonts w:hint="eastAsia"/>
        </w:rPr>
        <w:t>4</w:t>
      </w:r>
      <w:r>
        <w:rPr>
          <w:rFonts w:hint="eastAsia"/>
        </w:rPr>
        <w:t>）滚筒洗衣机具有</w:t>
      </w:r>
      <w:proofErr w:type="gramStart"/>
      <w:r>
        <w:rPr>
          <w:rFonts w:hint="eastAsia"/>
        </w:rPr>
        <w:t>消毒自</w:t>
      </w:r>
      <w:proofErr w:type="gramEnd"/>
      <w:r>
        <w:rPr>
          <w:rFonts w:hint="eastAsia"/>
        </w:rPr>
        <w:t>洁功能，自带杀菌功能，除菌率＞</w:t>
      </w:r>
      <w:r>
        <w:rPr>
          <w:rFonts w:hint="eastAsia"/>
        </w:rPr>
        <w:t>99%</w:t>
      </w:r>
      <w:r>
        <w:rPr>
          <w:rFonts w:hint="eastAsia"/>
        </w:rPr>
        <w:t>。</w:t>
      </w:r>
      <w:r>
        <w:rPr>
          <w:rFonts w:hint="eastAsia"/>
        </w:rPr>
        <w:t xml:space="preserve"> </w:t>
      </w:r>
    </w:p>
    <w:p w:rsidR="001B6105" w:rsidRDefault="00A94102">
      <w:pPr>
        <w:pStyle w:val="NormalIndent"/>
      </w:pPr>
      <w:r>
        <w:rPr>
          <w:rFonts w:hint="eastAsia"/>
        </w:rPr>
        <w:t>（</w:t>
      </w:r>
      <w:r>
        <w:rPr>
          <w:rFonts w:hint="eastAsia"/>
        </w:rPr>
        <w:t>5</w:t>
      </w:r>
      <w:r>
        <w:rPr>
          <w:rFonts w:hint="eastAsia"/>
        </w:rPr>
        <w:t>）滚筒洗衣机内桶材质：抗菌材料或者不锈钢</w:t>
      </w:r>
    </w:p>
    <w:p w:rsidR="001B6105" w:rsidRDefault="00A94102">
      <w:pPr>
        <w:ind w:firstLineChars="200" w:firstLine="480"/>
      </w:pPr>
      <w:r>
        <w:rPr>
          <w:rFonts w:hint="eastAsia"/>
        </w:rPr>
        <w:t>（</w:t>
      </w:r>
      <w:r>
        <w:rPr>
          <w:rFonts w:hint="eastAsia"/>
        </w:rPr>
        <w:t>6</w:t>
      </w:r>
      <w:r>
        <w:rPr>
          <w:rFonts w:hint="eastAsia"/>
        </w:rPr>
        <w:t>）能效等级：</w:t>
      </w:r>
      <w:r>
        <w:rPr>
          <w:rFonts w:ascii="宋体" w:hAnsi="宋体" w:cs="宋体" w:hint="eastAsia"/>
        </w:rPr>
        <w:t>≤</w:t>
      </w:r>
      <w:r>
        <w:rPr>
          <w:rFonts w:hint="eastAsia"/>
        </w:rPr>
        <w:t>三级。</w:t>
      </w:r>
    </w:p>
    <w:p w:rsidR="001B6105" w:rsidRDefault="00A94102">
      <w:pPr>
        <w:pStyle w:val="NormalIndent"/>
      </w:pPr>
      <w:r>
        <w:rPr>
          <w:rFonts w:hint="eastAsia"/>
        </w:rPr>
        <w:t>（</w:t>
      </w:r>
      <w:r>
        <w:rPr>
          <w:rFonts w:hint="eastAsia"/>
        </w:rPr>
        <w:t>7</w:t>
      </w:r>
      <w:r>
        <w:rPr>
          <w:rFonts w:hint="eastAsia"/>
        </w:rPr>
        <w:t>）小程序页面需有英文版本</w:t>
      </w:r>
    </w:p>
    <w:p w:rsidR="001B6105" w:rsidRDefault="00A94102">
      <w:pPr>
        <w:ind w:firstLineChars="200" w:firstLine="480"/>
      </w:pPr>
      <w:r>
        <w:rPr>
          <w:rFonts w:hint="eastAsia"/>
        </w:rPr>
        <w:t>3</w:t>
      </w:r>
      <w:r>
        <w:rPr>
          <w:rFonts w:hint="eastAsia"/>
        </w:rPr>
        <w:t>、使用价格（需求方可根据实际情况微调）。</w:t>
      </w:r>
    </w:p>
    <w:p w:rsidR="001B6105" w:rsidRDefault="00A94102">
      <w:pPr>
        <w:ind w:firstLineChars="200" w:firstLine="480"/>
        <w:rPr>
          <w:rFonts w:ascii="宋体" w:hAnsi="宋体"/>
          <w:bCs/>
          <w:szCs w:val="24"/>
        </w:rPr>
      </w:pPr>
      <w:r>
        <w:rPr>
          <w:rFonts w:ascii="宋体" w:hAnsi="宋体" w:hint="eastAsia"/>
          <w:bCs/>
          <w:szCs w:val="24"/>
        </w:rPr>
        <w:t>收费标准：</w:t>
      </w:r>
    </w:p>
    <w:p w:rsidR="001B6105" w:rsidRDefault="00A94102">
      <w:pPr>
        <w:ind w:firstLineChars="200" w:firstLine="480"/>
        <w:rPr>
          <w:rFonts w:ascii="宋体" w:hAnsi="宋体"/>
          <w:bCs/>
          <w:szCs w:val="24"/>
        </w:rPr>
      </w:pPr>
      <w:r>
        <w:rPr>
          <w:rFonts w:ascii="宋体" w:hAnsi="宋体" w:hint="eastAsia"/>
          <w:bCs/>
          <w:szCs w:val="24"/>
        </w:rPr>
        <w:t>1</w:t>
      </w:r>
      <w:r>
        <w:rPr>
          <w:rFonts w:ascii="宋体" w:hAnsi="宋体" w:hint="eastAsia"/>
          <w:bCs/>
          <w:szCs w:val="24"/>
        </w:rPr>
        <w:t>）洗衣服务收费标准：</w:t>
      </w:r>
    </w:p>
    <w:p w:rsidR="001B6105" w:rsidRDefault="00A94102">
      <w:pPr>
        <w:ind w:firstLineChars="200" w:firstLine="480"/>
        <w:rPr>
          <w:rFonts w:ascii="宋体" w:hAnsi="宋体"/>
          <w:bCs/>
          <w:szCs w:val="24"/>
        </w:rPr>
      </w:pPr>
      <w:r>
        <w:rPr>
          <w:rFonts w:ascii="宋体" w:hAnsi="宋体" w:hint="eastAsia"/>
          <w:bCs/>
          <w:szCs w:val="24"/>
        </w:rPr>
        <w:t>单脱水</w:t>
      </w:r>
      <w:r>
        <w:rPr>
          <w:rFonts w:ascii="宋体" w:hAnsi="宋体" w:hint="eastAsia"/>
          <w:bCs/>
          <w:szCs w:val="24"/>
        </w:rPr>
        <w:t>1.5</w:t>
      </w:r>
      <w:r>
        <w:rPr>
          <w:rFonts w:ascii="宋体" w:hAnsi="宋体" w:hint="eastAsia"/>
          <w:bCs/>
          <w:szCs w:val="24"/>
        </w:rPr>
        <w:t>元</w:t>
      </w:r>
      <w:r>
        <w:rPr>
          <w:rFonts w:ascii="宋体" w:hAnsi="宋体" w:hint="eastAsia"/>
          <w:bCs/>
          <w:szCs w:val="24"/>
        </w:rPr>
        <w:t>/</w:t>
      </w:r>
      <w:r>
        <w:rPr>
          <w:rFonts w:ascii="宋体" w:hAnsi="宋体" w:hint="eastAsia"/>
          <w:bCs/>
          <w:szCs w:val="24"/>
        </w:rPr>
        <w:t>次；</w:t>
      </w:r>
    </w:p>
    <w:p w:rsidR="001B6105" w:rsidRDefault="00A94102">
      <w:pPr>
        <w:ind w:firstLineChars="200" w:firstLine="480"/>
        <w:rPr>
          <w:rFonts w:ascii="宋体" w:hAnsi="宋体"/>
          <w:bCs/>
          <w:szCs w:val="24"/>
        </w:rPr>
      </w:pPr>
      <w:r>
        <w:rPr>
          <w:rFonts w:ascii="宋体" w:hAnsi="宋体" w:hint="eastAsia"/>
          <w:bCs/>
          <w:szCs w:val="24"/>
        </w:rPr>
        <w:t>快速洗模式（洗衣时长≥</w:t>
      </w:r>
      <w:r>
        <w:rPr>
          <w:rFonts w:ascii="宋体" w:hAnsi="宋体"/>
          <w:bCs/>
          <w:szCs w:val="24"/>
        </w:rPr>
        <w:t>20</w:t>
      </w:r>
      <w:r>
        <w:rPr>
          <w:rFonts w:ascii="宋体" w:hAnsi="宋体" w:hint="eastAsia"/>
          <w:bCs/>
          <w:szCs w:val="24"/>
        </w:rPr>
        <w:t>分钟）</w:t>
      </w:r>
      <w:r>
        <w:rPr>
          <w:rFonts w:ascii="宋体" w:hAnsi="宋体" w:hint="eastAsia"/>
          <w:bCs/>
          <w:szCs w:val="24"/>
          <w:u w:val="single"/>
        </w:rPr>
        <w:t xml:space="preserve"> </w:t>
      </w:r>
      <w:r>
        <w:rPr>
          <w:rFonts w:ascii="宋体" w:hAnsi="宋体" w:cs="宋体" w:hint="eastAsia"/>
          <w:bCs/>
          <w:szCs w:val="24"/>
          <w:u w:val="single"/>
        </w:rPr>
        <w:t>≤</w:t>
      </w:r>
      <w:r>
        <w:rPr>
          <w:rFonts w:ascii="宋体" w:hAnsi="宋体" w:hint="eastAsia"/>
          <w:bCs/>
          <w:szCs w:val="24"/>
          <w:u w:val="single"/>
        </w:rPr>
        <w:t>2.5</w:t>
      </w:r>
      <w:r>
        <w:rPr>
          <w:rFonts w:ascii="宋体" w:hAnsi="宋体"/>
          <w:bCs/>
          <w:szCs w:val="24"/>
          <w:u w:val="single"/>
        </w:rPr>
        <w:t xml:space="preserve"> </w:t>
      </w:r>
      <w:r>
        <w:rPr>
          <w:rFonts w:ascii="宋体" w:hAnsi="宋体" w:hint="eastAsia"/>
          <w:bCs/>
          <w:szCs w:val="24"/>
        </w:rPr>
        <w:t>元</w:t>
      </w:r>
      <w:r>
        <w:rPr>
          <w:rFonts w:ascii="宋体" w:hAnsi="宋体" w:hint="eastAsia"/>
          <w:bCs/>
          <w:szCs w:val="24"/>
        </w:rPr>
        <w:t>/</w:t>
      </w:r>
      <w:r>
        <w:rPr>
          <w:rFonts w:ascii="宋体" w:hAnsi="宋体" w:hint="eastAsia"/>
          <w:bCs/>
          <w:szCs w:val="24"/>
        </w:rPr>
        <w:t>次；</w:t>
      </w:r>
    </w:p>
    <w:p w:rsidR="001B6105" w:rsidRDefault="00A94102">
      <w:pPr>
        <w:ind w:firstLineChars="200" w:firstLine="480"/>
        <w:rPr>
          <w:rFonts w:ascii="宋体" w:hAnsi="宋体"/>
          <w:bCs/>
          <w:szCs w:val="24"/>
        </w:rPr>
      </w:pPr>
      <w:r>
        <w:rPr>
          <w:rFonts w:ascii="宋体" w:hAnsi="宋体" w:hint="eastAsia"/>
          <w:bCs/>
          <w:szCs w:val="24"/>
        </w:rPr>
        <w:t>标准洗模式（洗衣时长≥</w:t>
      </w:r>
      <w:r>
        <w:rPr>
          <w:rFonts w:ascii="宋体" w:hAnsi="宋体" w:hint="eastAsia"/>
          <w:bCs/>
          <w:szCs w:val="24"/>
        </w:rPr>
        <w:t>3</w:t>
      </w:r>
      <w:r>
        <w:rPr>
          <w:rFonts w:ascii="宋体" w:hAnsi="宋体"/>
          <w:bCs/>
          <w:szCs w:val="24"/>
        </w:rPr>
        <w:t>5</w:t>
      </w:r>
      <w:r>
        <w:rPr>
          <w:rFonts w:ascii="宋体" w:hAnsi="宋体" w:hint="eastAsia"/>
          <w:bCs/>
          <w:szCs w:val="24"/>
        </w:rPr>
        <w:t>分钟）</w:t>
      </w:r>
      <w:r>
        <w:rPr>
          <w:rFonts w:ascii="宋体" w:hAnsi="宋体" w:hint="eastAsia"/>
          <w:bCs/>
          <w:szCs w:val="24"/>
          <w:u w:val="single"/>
        </w:rPr>
        <w:t xml:space="preserve"> </w:t>
      </w:r>
      <w:r>
        <w:rPr>
          <w:rFonts w:ascii="宋体" w:hAnsi="宋体" w:cs="宋体" w:hint="eastAsia"/>
          <w:bCs/>
          <w:szCs w:val="24"/>
          <w:u w:val="single"/>
        </w:rPr>
        <w:t>≤</w:t>
      </w:r>
      <w:r>
        <w:rPr>
          <w:rFonts w:ascii="宋体" w:hAnsi="宋体" w:hint="eastAsia"/>
          <w:bCs/>
          <w:szCs w:val="24"/>
          <w:u w:val="single"/>
        </w:rPr>
        <w:t>3</w:t>
      </w:r>
      <w:r>
        <w:rPr>
          <w:rFonts w:ascii="宋体" w:hAnsi="宋体"/>
          <w:bCs/>
          <w:szCs w:val="24"/>
          <w:u w:val="single"/>
        </w:rPr>
        <w:t xml:space="preserve"> </w:t>
      </w:r>
      <w:r>
        <w:rPr>
          <w:rFonts w:ascii="宋体" w:hAnsi="宋体" w:hint="eastAsia"/>
          <w:bCs/>
          <w:szCs w:val="24"/>
        </w:rPr>
        <w:t>元</w:t>
      </w:r>
      <w:r>
        <w:rPr>
          <w:rFonts w:ascii="宋体" w:hAnsi="宋体" w:hint="eastAsia"/>
          <w:bCs/>
          <w:szCs w:val="24"/>
        </w:rPr>
        <w:t>/</w:t>
      </w:r>
      <w:r>
        <w:rPr>
          <w:rFonts w:ascii="宋体" w:hAnsi="宋体" w:hint="eastAsia"/>
          <w:bCs/>
          <w:szCs w:val="24"/>
        </w:rPr>
        <w:t>次；</w:t>
      </w:r>
    </w:p>
    <w:p w:rsidR="001B6105" w:rsidRDefault="00A94102">
      <w:pPr>
        <w:ind w:firstLineChars="200" w:firstLine="480"/>
        <w:rPr>
          <w:rFonts w:ascii="宋体" w:hAnsi="宋体"/>
          <w:bCs/>
          <w:szCs w:val="24"/>
        </w:rPr>
      </w:pPr>
      <w:r>
        <w:rPr>
          <w:rFonts w:ascii="宋体" w:hAnsi="宋体" w:hint="eastAsia"/>
          <w:bCs/>
          <w:szCs w:val="24"/>
        </w:rPr>
        <w:t>超长洗模式（洗衣时长≥</w:t>
      </w:r>
      <w:r>
        <w:rPr>
          <w:rFonts w:ascii="宋体" w:hAnsi="宋体" w:hint="eastAsia"/>
          <w:bCs/>
          <w:szCs w:val="24"/>
        </w:rPr>
        <w:t>45</w:t>
      </w:r>
      <w:r>
        <w:rPr>
          <w:rFonts w:ascii="宋体" w:hAnsi="宋体" w:hint="eastAsia"/>
          <w:bCs/>
          <w:szCs w:val="24"/>
        </w:rPr>
        <w:t>分钟）</w:t>
      </w:r>
      <w:r>
        <w:rPr>
          <w:rFonts w:ascii="宋体" w:hAnsi="宋体" w:hint="eastAsia"/>
          <w:bCs/>
          <w:szCs w:val="24"/>
          <w:u w:val="single"/>
        </w:rPr>
        <w:t xml:space="preserve"> </w:t>
      </w:r>
      <w:r>
        <w:rPr>
          <w:rFonts w:ascii="宋体" w:hAnsi="宋体" w:cs="宋体" w:hint="eastAsia"/>
          <w:bCs/>
          <w:szCs w:val="24"/>
          <w:u w:val="single"/>
        </w:rPr>
        <w:t>≤</w:t>
      </w:r>
      <w:r>
        <w:rPr>
          <w:rFonts w:ascii="宋体" w:hAnsi="宋体" w:hint="eastAsia"/>
          <w:bCs/>
          <w:szCs w:val="24"/>
          <w:u w:val="single"/>
        </w:rPr>
        <w:t>4.5</w:t>
      </w:r>
      <w:r>
        <w:rPr>
          <w:rFonts w:ascii="宋体" w:hAnsi="宋体" w:hint="eastAsia"/>
          <w:bCs/>
          <w:szCs w:val="24"/>
        </w:rPr>
        <w:t>元</w:t>
      </w:r>
      <w:r>
        <w:rPr>
          <w:rFonts w:ascii="宋体" w:hAnsi="宋体" w:hint="eastAsia"/>
          <w:bCs/>
          <w:szCs w:val="24"/>
        </w:rPr>
        <w:t>/</w:t>
      </w:r>
      <w:r>
        <w:rPr>
          <w:rFonts w:ascii="宋体" w:hAnsi="宋体" w:hint="eastAsia"/>
          <w:bCs/>
          <w:szCs w:val="24"/>
        </w:rPr>
        <w:t>次。</w:t>
      </w:r>
    </w:p>
    <w:p w:rsidR="001B6105" w:rsidRDefault="00A94102">
      <w:pPr>
        <w:ind w:firstLineChars="200" w:firstLine="480"/>
        <w:rPr>
          <w:rFonts w:ascii="宋体" w:hAnsi="宋体"/>
          <w:bCs/>
          <w:szCs w:val="24"/>
        </w:rPr>
      </w:pPr>
      <w:r>
        <w:rPr>
          <w:rFonts w:ascii="宋体" w:hAnsi="宋体" w:hint="eastAsia"/>
          <w:bCs/>
          <w:szCs w:val="24"/>
        </w:rPr>
        <w:t>2</w:t>
      </w:r>
      <w:r>
        <w:rPr>
          <w:rFonts w:ascii="宋体" w:hAnsi="宋体" w:hint="eastAsia"/>
          <w:bCs/>
          <w:szCs w:val="24"/>
        </w:rPr>
        <w:t>）烘干服务收费标准：</w:t>
      </w:r>
    </w:p>
    <w:p w:rsidR="001B6105" w:rsidRDefault="00A94102">
      <w:pPr>
        <w:ind w:firstLineChars="200" w:firstLine="480"/>
        <w:rPr>
          <w:rFonts w:ascii="宋体" w:hAnsi="宋体"/>
          <w:bCs/>
          <w:szCs w:val="24"/>
        </w:rPr>
      </w:pPr>
      <w:r>
        <w:rPr>
          <w:rFonts w:ascii="宋体" w:hAnsi="宋体" w:hint="eastAsia"/>
          <w:bCs/>
          <w:szCs w:val="24"/>
        </w:rPr>
        <w:t>标准烘干模式</w:t>
      </w:r>
      <w:r>
        <w:rPr>
          <w:rFonts w:ascii="宋体" w:hAnsi="宋体" w:hint="eastAsia"/>
          <w:bCs/>
          <w:szCs w:val="24"/>
          <w:u w:val="single"/>
        </w:rPr>
        <w:t xml:space="preserve"> </w:t>
      </w:r>
      <w:r>
        <w:rPr>
          <w:rFonts w:ascii="宋体" w:hAnsi="宋体"/>
          <w:bCs/>
          <w:szCs w:val="24"/>
          <w:u w:val="single"/>
        </w:rPr>
        <w:t xml:space="preserve">0.6 </w:t>
      </w:r>
      <w:r>
        <w:rPr>
          <w:rFonts w:ascii="宋体" w:hAnsi="宋体" w:hint="eastAsia"/>
          <w:bCs/>
          <w:szCs w:val="24"/>
        </w:rPr>
        <w:t>元</w:t>
      </w:r>
      <w:r>
        <w:rPr>
          <w:rFonts w:ascii="宋体" w:hAnsi="宋体" w:hint="eastAsia"/>
          <w:bCs/>
          <w:szCs w:val="24"/>
        </w:rPr>
        <w:t>/10</w:t>
      </w:r>
      <w:r>
        <w:rPr>
          <w:rFonts w:ascii="宋体" w:hAnsi="宋体" w:hint="eastAsia"/>
          <w:bCs/>
          <w:szCs w:val="24"/>
        </w:rPr>
        <w:t>分钟。</w:t>
      </w:r>
    </w:p>
    <w:p w:rsidR="001B6105" w:rsidRDefault="00A94102">
      <w:pPr>
        <w:ind w:firstLineChars="200" w:firstLine="480"/>
        <w:rPr>
          <w:rFonts w:ascii="宋体" w:hAnsi="宋体"/>
          <w:bCs/>
          <w:szCs w:val="24"/>
        </w:rPr>
      </w:pPr>
      <w:r>
        <w:rPr>
          <w:rFonts w:ascii="宋体" w:hAnsi="宋体" w:hint="eastAsia"/>
          <w:bCs/>
          <w:szCs w:val="24"/>
        </w:rPr>
        <w:t>3</w:t>
      </w:r>
      <w:r>
        <w:rPr>
          <w:rFonts w:ascii="宋体" w:hAnsi="宋体" w:hint="eastAsia"/>
          <w:bCs/>
          <w:szCs w:val="24"/>
        </w:rPr>
        <w:t>）洗鞋服务收费标准：</w:t>
      </w:r>
    </w:p>
    <w:p w:rsidR="001B6105" w:rsidRDefault="00A94102">
      <w:pPr>
        <w:ind w:firstLineChars="200" w:firstLine="480"/>
        <w:rPr>
          <w:rFonts w:ascii="宋体" w:hAnsi="宋体"/>
          <w:bCs/>
          <w:szCs w:val="24"/>
        </w:rPr>
      </w:pPr>
      <w:r>
        <w:rPr>
          <w:rFonts w:ascii="宋体" w:hAnsi="宋体" w:hint="eastAsia"/>
          <w:bCs/>
          <w:szCs w:val="24"/>
        </w:rPr>
        <w:t>标准洗鞋模式（时长≥</w:t>
      </w:r>
      <w:r>
        <w:rPr>
          <w:rFonts w:ascii="宋体" w:hAnsi="宋体" w:hint="eastAsia"/>
          <w:bCs/>
          <w:szCs w:val="24"/>
        </w:rPr>
        <w:t>3</w:t>
      </w:r>
      <w:r>
        <w:rPr>
          <w:rFonts w:ascii="宋体" w:hAnsi="宋体"/>
          <w:bCs/>
          <w:szCs w:val="24"/>
        </w:rPr>
        <w:t>5</w:t>
      </w:r>
      <w:r>
        <w:rPr>
          <w:rFonts w:ascii="宋体" w:hAnsi="宋体" w:hint="eastAsia"/>
          <w:bCs/>
          <w:szCs w:val="24"/>
        </w:rPr>
        <w:t>分钟）</w:t>
      </w:r>
      <w:r>
        <w:rPr>
          <w:rFonts w:ascii="宋体" w:hAnsi="宋体" w:hint="eastAsia"/>
          <w:bCs/>
          <w:szCs w:val="24"/>
          <w:u w:val="single"/>
        </w:rPr>
        <w:t xml:space="preserve"> 3</w:t>
      </w:r>
      <w:r>
        <w:rPr>
          <w:rFonts w:ascii="宋体" w:hAnsi="宋体" w:hint="eastAsia"/>
          <w:bCs/>
          <w:szCs w:val="24"/>
        </w:rPr>
        <w:t>元</w:t>
      </w:r>
      <w:r>
        <w:rPr>
          <w:rFonts w:ascii="宋体" w:hAnsi="宋体" w:hint="eastAsia"/>
          <w:bCs/>
          <w:szCs w:val="24"/>
        </w:rPr>
        <w:t>/</w:t>
      </w:r>
      <w:r>
        <w:rPr>
          <w:rFonts w:ascii="宋体" w:hAnsi="宋体" w:hint="eastAsia"/>
          <w:bCs/>
          <w:szCs w:val="24"/>
        </w:rPr>
        <w:t>次。</w:t>
      </w:r>
    </w:p>
    <w:p w:rsidR="001B6105" w:rsidRDefault="00A94102">
      <w:pPr>
        <w:ind w:firstLineChars="200" w:firstLine="480"/>
        <w:rPr>
          <w:rFonts w:ascii="宋体" w:hAnsi="宋体"/>
          <w:bCs/>
          <w:szCs w:val="24"/>
        </w:rPr>
      </w:pPr>
      <w:r>
        <w:rPr>
          <w:rFonts w:ascii="宋体" w:hAnsi="宋体" w:hint="eastAsia"/>
          <w:bCs/>
          <w:szCs w:val="24"/>
        </w:rPr>
        <w:t>注：不同烘干模式收费价格需统一。</w:t>
      </w:r>
    </w:p>
    <w:p w:rsidR="001B6105" w:rsidRDefault="00A94102">
      <w:pPr>
        <w:ind w:firstLineChars="200" w:firstLine="480"/>
        <w:rPr>
          <w:rFonts w:ascii="宋体" w:hAnsi="宋体"/>
          <w:szCs w:val="24"/>
        </w:rPr>
      </w:pPr>
      <w:r>
        <w:rPr>
          <w:rFonts w:ascii="宋体" w:hAnsi="宋体" w:hint="eastAsia"/>
          <w:szCs w:val="24"/>
        </w:rPr>
        <w:lastRenderedPageBreak/>
        <w:t>▲收费方式：</w:t>
      </w:r>
    </w:p>
    <w:p w:rsidR="001B6105" w:rsidRDefault="00A94102">
      <w:pPr>
        <w:ind w:firstLineChars="200" w:firstLine="480"/>
        <w:rPr>
          <w:rFonts w:ascii="宋体" w:hAnsi="宋体"/>
          <w:bCs/>
          <w:szCs w:val="24"/>
        </w:rPr>
      </w:pPr>
      <w:r>
        <w:rPr>
          <w:rFonts w:ascii="宋体" w:hAnsi="宋体" w:hint="eastAsia"/>
          <w:bCs/>
          <w:szCs w:val="24"/>
        </w:rPr>
        <w:t>经营投放的自助洗衣机、烘干机、洗鞋机服务费收取限定为手机支付，经营方需提供支付宝、</w:t>
      </w:r>
      <w:proofErr w:type="gramStart"/>
      <w:r>
        <w:rPr>
          <w:rFonts w:ascii="宋体" w:hAnsi="宋体" w:hint="eastAsia"/>
          <w:bCs/>
          <w:szCs w:val="24"/>
        </w:rPr>
        <w:t>微信等</w:t>
      </w:r>
      <w:proofErr w:type="gramEnd"/>
      <w:r>
        <w:rPr>
          <w:rFonts w:ascii="宋体" w:hAnsi="宋体" w:hint="eastAsia"/>
          <w:bCs/>
          <w:szCs w:val="24"/>
        </w:rPr>
        <w:t>多种支付方式。</w:t>
      </w:r>
    </w:p>
    <w:p w:rsidR="001B6105" w:rsidRDefault="00A94102">
      <w:r>
        <w:rPr>
          <w:rFonts w:ascii="宋体" w:hAnsi="宋体" w:hint="eastAsia"/>
          <w:bCs/>
          <w:szCs w:val="24"/>
        </w:rPr>
        <w:t>注：本项目不接受投币式或刷卡</w:t>
      </w:r>
      <w:proofErr w:type="gramStart"/>
      <w:r>
        <w:rPr>
          <w:rFonts w:ascii="宋体" w:hAnsi="宋体" w:hint="eastAsia"/>
          <w:bCs/>
          <w:szCs w:val="24"/>
        </w:rPr>
        <w:t>预付费式洗涤</w:t>
      </w:r>
      <w:proofErr w:type="gramEnd"/>
      <w:r>
        <w:rPr>
          <w:rFonts w:ascii="宋体" w:hAnsi="宋体" w:hint="eastAsia"/>
          <w:bCs/>
          <w:szCs w:val="24"/>
        </w:rPr>
        <w:t>结算方案。</w:t>
      </w:r>
    </w:p>
    <w:p w:rsidR="001B6105" w:rsidRDefault="00A94102">
      <w:pPr>
        <w:outlineLvl w:val="1"/>
        <w:rPr>
          <w:rFonts w:ascii="宋体" w:hAnsi="宋体"/>
          <w:b/>
          <w:color w:val="000000"/>
          <w:szCs w:val="24"/>
        </w:rPr>
      </w:pPr>
      <w:r>
        <w:rPr>
          <w:rFonts w:ascii="宋体" w:hAnsi="宋体" w:hint="eastAsia"/>
          <w:b/>
          <w:color w:val="000000"/>
          <w:szCs w:val="24"/>
        </w:rPr>
        <w:t>五、服务要求</w:t>
      </w:r>
      <w:r>
        <w:rPr>
          <w:rFonts w:ascii="宋体" w:hAnsi="宋体" w:hint="eastAsia"/>
          <w:bCs/>
          <w:szCs w:val="24"/>
        </w:rPr>
        <w:t>：</w:t>
      </w:r>
    </w:p>
    <w:p w:rsidR="001B6105" w:rsidRDefault="00A94102">
      <w:pPr>
        <w:tabs>
          <w:tab w:val="left" w:pos="0"/>
        </w:tabs>
        <w:rPr>
          <w:rFonts w:ascii="宋体" w:hAnsi="宋体"/>
          <w:bCs/>
          <w:szCs w:val="24"/>
        </w:rPr>
      </w:pPr>
      <w:r>
        <w:rPr>
          <w:rFonts w:ascii="宋体" w:hAnsi="宋体" w:hint="eastAsia"/>
          <w:bCs/>
          <w:szCs w:val="24"/>
        </w:rPr>
        <w:t>1</w:t>
      </w:r>
      <w:r>
        <w:rPr>
          <w:rFonts w:ascii="宋体" w:hAnsi="宋体" w:hint="eastAsia"/>
          <w:bCs/>
          <w:szCs w:val="24"/>
        </w:rPr>
        <w:t>、成交服务商在接到采购人或第三方投诉、报修或其它紧急电话时，应在</w:t>
      </w:r>
      <w:r>
        <w:rPr>
          <w:rFonts w:ascii="宋体" w:hAnsi="宋体" w:hint="eastAsia"/>
          <w:bCs/>
          <w:szCs w:val="24"/>
        </w:rPr>
        <w:t>2</w:t>
      </w:r>
      <w:r>
        <w:rPr>
          <w:rFonts w:ascii="宋体" w:hAnsi="宋体" w:hint="eastAsia"/>
          <w:bCs/>
          <w:szCs w:val="24"/>
        </w:rPr>
        <w:t>小时内进行响应，并在</w:t>
      </w:r>
      <w:r>
        <w:rPr>
          <w:rFonts w:ascii="宋体" w:hAnsi="宋体" w:hint="eastAsia"/>
          <w:bCs/>
          <w:szCs w:val="24"/>
        </w:rPr>
        <w:t>12</w:t>
      </w:r>
      <w:r>
        <w:rPr>
          <w:rFonts w:ascii="宋体" w:hAnsi="宋体" w:hint="eastAsia"/>
          <w:bCs/>
          <w:szCs w:val="24"/>
        </w:rPr>
        <w:t>小时内进行修复；无</w:t>
      </w:r>
      <w:r>
        <w:rPr>
          <w:rFonts w:ascii="宋体" w:hAnsi="宋体" w:hint="eastAsia"/>
          <w:bCs/>
          <w:szCs w:val="24"/>
        </w:rPr>
        <w:t>法修复的，应在接到报修电话</w:t>
      </w:r>
      <w:r>
        <w:rPr>
          <w:rFonts w:ascii="宋体" w:hAnsi="宋体" w:hint="eastAsia"/>
          <w:bCs/>
          <w:szCs w:val="24"/>
        </w:rPr>
        <w:t>3</w:t>
      </w:r>
      <w:r>
        <w:rPr>
          <w:rFonts w:ascii="宋体" w:hAnsi="宋体" w:hint="eastAsia"/>
          <w:bCs/>
          <w:szCs w:val="24"/>
        </w:rPr>
        <w:t>天内对设备进行更换。</w:t>
      </w:r>
    </w:p>
    <w:p w:rsidR="001B6105" w:rsidRDefault="00A94102">
      <w:pPr>
        <w:tabs>
          <w:tab w:val="left" w:pos="0"/>
        </w:tabs>
        <w:rPr>
          <w:rFonts w:ascii="宋体" w:hAnsi="宋体"/>
          <w:bCs/>
          <w:szCs w:val="24"/>
        </w:rPr>
      </w:pPr>
      <w:r>
        <w:rPr>
          <w:rFonts w:ascii="宋体" w:hAnsi="宋体" w:hint="eastAsia"/>
          <w:bCs/>
          <w:szCs w:val="24"/>
        </w:rPr>
        <w:t>2</w:t>
      </w:r>
      <w:r>
        <w:rPr>
          <w:rFonts w:ascii="宋体" w:hAnsi="宋体" w:hint="eastAsia"/>
          <w:bCs/>
          <w:szCs w:val="24"/>
        </w:rPr>
        <w:t>、设备正式运营一段时间后，学校有权要求成交服务商根据实际需求对设备进行相应调整，包括但不限于投放地点和设备数量的增减。</w:t>
      </w:r>
    </w:p>
    <w:p w:rsidR="001B6105" w:rsidRDefault="00A94102">
      <w:pPr>
        <w:tabs>
          <w:tab w:val="left" w:pos="0"/>
        </w:tabs>
        <w:rPr>
          <w:rFonts w:ascii="宋体" w:hAnsi="宋体"/>
          <w:bCs/>
          <w:szCs w:val="24"/>
        </w:rPr>
      </w:pPr>
      <w:r>
        <w:rPr>
          <w:rFonts w:ascii="宋体" w:hAnsi="宋体" w:hint="eastAsia"/>
          <w:bCs/>
          <w:szCs w:val="24"/>
        </w:rPr>
        <w:t>3</w:t>
      </w:r>
      <w:r>
        <w:rPr>
          <w:rFonts w:ascii="宋体" w:hAnsi="宋体" w:hint="eastAsia"/>
          <w:bCs/>
          <w:szCs w:val="24"/>
        </w:rPr>
        <w:t>、服务商需要安排专人打扫设备及周边环境卫生，每天需打扫一次卫生，消毒一次机器，洗衣房每周进行一次全面消毒处理。</w:t>
      </w:r>
    </w:p>
    <w:p w:rsidR="001B6105" w:rsidRDefault="00A94102">
      <w:pPr>
        <w:tabs>
          <w:tab w:val="left" w:pos="0"/>
        </w:tabs>
        <w:rPr>
          <w:rFonts w:ascii="宋体" w:hAnsi="宋体"/>
          <w:bCs/>
          <w:szCs w:val="24"/>
        </w:rPr>
      </w:pPr>
      <w:r>
        <w:rPr>
          <w:rFonts w:ascii="宋体" w:hAnsi="宋体" w:hint="eastAsia"/>
          <w:bCs/>
          <w:szCs w:val="24"/>
        </w:rPr>
        <w:t>4</w:t>
      </w:r>
      <w:r>
        <w:rPr>
          <w:rFonts w:ascii="宋体" w:hAnsi="宋体" w:hint="eastAsia"/>
          <w:bCs/>
          <w:szCs w:val="24"/>
        </w:rPr>
        <w:t>、成交服务商须遵守学校及楼宇各项安全、消防、卫生等管理规定；应制定洗衣设备的安全、使用、应急等方面的管理措施，职责到人，监管到位，并做好设备各部件的日常检查、清洗、消毒、维护保养，确保设备的安全、卫生。</w:t>
      </w:r>
    </w:p>
    <w:p w:rsidR="001B6105" w:rsidRDefault="00A94102">
      <w:pPr>
        <w:tabs>
          <w:tab w:val="left" w:pos="0"/>
        </w:tabs>
        <w:rPr>
          <w:rFonts w:ascii="宋体" w:hAnsi="宋体"/>
          <w:bCs/>
          <w:szCs w:val="24"/>
        </w:rPr>
      </w:pPr>
      <w:r>
        <w:rPr>
          <w:rFonts w:ascii="宋体" w:hAnsi="宋体" w:hint="eastAsia"/>
          <w:bCs/>
          <w:szCs w:val="24"/>
        </w:rPr>
        <w:t>5</w:t>
      </w:r>
      <w:r>
        <w:rPr>
          <w:rFonts w:ascii="宋体" w:hAnsi="宋体" w:hint="eastAsia"/>
          <w:bCs/>
          <w:szCs w:val="24"/>
        </w:rPr>
        <w:t>、在经营期内，不得</w:t>
      </w:r>
      <w:r>
        <w:rPr>
          <w:rFonts w:ascii="宋体" w:hAnsi="宋体" w:hint="eastAsia"/>
          <w:bCs/>
          <w:szCs w:val="24"/>
        </w:rPr>
        <w:t>无故将项目转让、转租、</w:t>
      </w:r>
      <w:proofErr w:type="gramStart"/>
      <w:r>
        <w:rPr>
          <w:rFonts w:ascii="宋体" w:hAnsi="宋体" w:hint="eastAsia"/>
          <w:bCs/>
          <w:szCs w:val="24"/>
        </w:rPr>
        <w:t>设备停用</w:t>
      </w:r>
      <w:r>
        <w:rPr>
          <w:rFonts w:ascii="宋体" w:hAnsi="宋体" w:hint="eastAsia"/>
          <w:bCs/>
          <w:szCs w:val="24"/>
        </w:rPr>
        <w:t>,</w:t>
      </w:r>
      <w:r>
        <w:rPr>
          <w:rFonts w:ascii="宋体" w:hAnsi="宋体" w:hint="eastAsia"/>
          <w:bCs/>
          <w:szCs w:val="24"/>
        </w:rPr>
        <w:t>如遇不可抗因素</w:t>
      </w:r>
      <w:proofErr w:type="gramEnd"/>
      <w:r>
        <w:rPr>
          <w:rFonts w:ascii="宋体" w:hAnsi="宋体" w:hint="eastAsia"/>
          <w:bCs/>
          <w:szCs w:val="24"/>
        </w:rPr>
        <w:t>，需与校方协商解决。</w:t>
      </w:r>
    </w:p>
    <w:p w:rsidR="001B6105" w:rsidRDefault="00A94102">
      <w:pPr>
        <w:pStyle w:val="1"/>
        <w:widowControl/>
        <w:tabs>
          <w:tab w:val="left" w:pos="709"/>
        </w:tabs>
        <w:ind w:firstLineChars="0" w:firstLine="0"/>
        <w:rPr>
          <w:rFonts w:ascii="宋体" w:hAnsi="宋体" w:cs="宋体"/>
          <w:szCs w:val="24"/>
        </w:rPr>
      </w:pPr>
      <w:r>
        <w:rPr>
          <w:rFonts w:ascii="宋体" w:hAnsi="宋体" w:cs="宋体" w:hint="eastAsia"/>
          <w:szCs w:val="24"/>
        </w:rPr>
        <w:t>6</w:t>
      </w:r>
      <w:r>
        <w:rPr>
          <w:rFonts w:ascii="宋体" w:hAnsi="宋体" w:cs="宋体" w:hint="eastAsia"/>
          <w:szCs w:val="24"/>
        </w:rPr>
        <w:t>、成交服务商需对设备编号，做好清洁消毒、维修、问题处置等各项相关记录，记录整齐摆放在相应设备附近，接受学生和采购人的监督。</w:t>
      </w:r>
    </w:p>
    <w:p w:rsidR="001B6105" w:rsidRDefault="00A94102">
      <w:pPr>
        <w:pStyle w:val="1"/>
        <w:widowControl/>
        <w:tabs>
          <w:tab w:val="left" w:pos="709"/>
        </w:tabs>
        <w:ind w:firstLineChars="0" w:firstLine="0"/>
        <w:rPr>
          <w:rFonts w:ascii="宋体" w:hAnsi="宋体" w:cs="宋体"/>
          <w:szCs w:val="24"/>
        </w:rPr>
      </w:pPr>
      <w:r>
        <w:rPr>
          <w:rFonts w:ascii="宋体" w:hAnsi="宋体" w:cs="宋体" w:hint="eastAsia"/>
          <w:szCs w:val="24"/>
        </w:rPr>
        <w:t>7</w:t>
      </w:r>
      <w:r>
        <w:rPr>
          <w:rFonts w:ascii="宋体" w:hAnsi="宋体" w:cs="宋体" w:hint="eastAsia"/>
          <w:szCs w:val="24"/>
        </w:rPr>
        <w:t>、如遇学生出现洗衣故障或设备不能运转造成的错误支付和退费等问題，由成交服务商全权负责快速解決，让学生满意。学生提出的意见、建议及投诉，成交服务商要及时受理（</w:t>
      </w:r>
      <w:r>
        <w:rPr>
          <w:rFonts w:ascii="宋体" w:hAnsi="宋体" w:cs="宋体" w:hint="eastAsia"/>
          <w:szCs w:val="24"/>
        </w:rPr>
        <w:t>24</w:t>
      </w:r>
      <w:r>
        <w:rPr>
          <w:rFonts w:ascii="宋体" w:hAnsi="宋体" w:cs="宋体" w:hint="eastAsia"/>
          <w:szCs w:val="24"/>
        </w:rPr>
        <w:t>小时内回复）。</w:t>
      </w:r>
      <w:r>
        <w:rPr>
          <w:rFonts w:ascii="宋体" w:hAnsi="宋体" w:cs="宋体" w:hint="eastAsia"/>
          <w:bCs/>
          <w:szCs w:val="24"/>
        </w:rPr>
        <w:t xml:space="preserve"> </w:t>
      </w:r>
    </w:p>
    <w:p w:rsidR="001B6105" w:rsidRDefault="00A94102">
      <w:pPr>
        <w:pStyle w:val="1"/>
        <w:widowControl/>
        <w:tabs>
          <w:tab w:val="left" w:pos="709"/>
        </w:tabs>
        <w:ind w:firstLineChars="0" w:firstLine="0"/>
        <w:rPr>
          <w:rFonts w:ascii="宋体" w:hAnsi="宋体" w:cs="宋体"/>
          <w:szCs w:val="24"/>
        </w:rPr>
      </w:pPr>
      <w:r>
        <w:rPr>
          <w:rFonts w:ascii="宋体" w:hAnsi="宋体" w:cs="宋体" w:hint="eastAsia"/>
          <w:szCs w:val="24"/>
        </w:rPr>
        <w:t>8</w:t>
      </w:r>
      <w:r>
        <w:rPr>
          <w:rFonts w:ascii="宋体" w:hAnsi="宋体" w:cs="宋体" w:hint="eastAsia"/>
          <w:szCs w:val="24"/>
        </w:rPr>
        <w:t>、成交服务商的</w:t>
      </w:r>
      <w:r>
        <w:rPr>
          <w:rFonts w:ascii="宋体" w:hAnsi="宋体" w:cs="宋体" w:hint="eastAsia"/>
          <w:bCs/>
          <w:szCs w:val="24"/>
        </w:rPr>
        <w:t>服务人员、维修人员、管理人员</w:t>
      </w:r>
      <w:r>
        <w:rPr>
          <w:rFonts w:ascii="宋体" w:hAnsi="宋体" w:cs="宋体" w:hint="eastAsia"/>
          <w:szCs w:val="24"/>
        </w:rPr>
        <w:t>要在采购人进行身份备案，遵守采购人的规章制度，接收采购人的日常管理、防疫要求和安全教育。</w:t>
      </w:r>
    </w:p>
    <w:p w:rsidR="001B6105" w:rsidRDefault="00A94102">
      <w:pPr>
        <w:pStyle w:val="1"/>
        <w:widowControl/>
        <w:tabs>
          <w:tab w:val="left" w:pos="709"/>
        </w:tabs>
        <w:ind w:firstLineChars="0" w:firstLine="0"/>
        <w:rPr>
          <w:rFonts w:ascii="宋体" w:hAnsi="宋体" w:cs="宋体"/>
          <w:szCs w:val="24"/>
        </w:rPr>
      </w:pPr>
      <w:r>
        <w:rPr>
          <w:rFonts w:ascii="宋体" w:hAnsi="宋体" w:cs="宋体"/>
          <w:szCs w:val="24"/>
        </w:rPr>
        <w:t>9</w:t>
      </w:r>
      <w:r>
        <w:rPr>
          <w:rFonts w:ascii="宋体" w:hAnsi="宋体" w:cs="宋体" w:hint="eastAsia"/>
          <w:szCs w:val="24"/>
        </w:rPr>
        <w:t>、成交服务商负责洗衣房设计装修以及置物架等辅助设施的设立、安装及维护。</w:t>
      </w:r>
    </w:p>
    <w:p w:rsidR="001B6105" w:rsidRDefault="00A94102">
      <w:pPr>
        <w:pStyle w:val="1"/>
        <w:widowControl/>
        <w:tabs>
          <w:tab w:val="left" w:pos="709"/>
          <w:tab w:val="left" w:pos="851"/>
        </w:tabs>
        <w:ind w:firstLineChars="0" w:firstLine="0"/>
        <w:rPr>
          <w:rFonts w:ascii="宋体" w:hAnsi="宋体" w:cs="宋体"/>
          <w:szCs w:val="24"/>
        </w:rPr>
      </w:pPr>
      <w:r>
        <w:rPr>
          <w:rFonts w:ascii="宋体" w:hAnsi="宋体" w:cs="宋体" w:hint="eastAsia"/>
          <w:szCs w:val="24"/>
        </w:rPr>
        <w:t>1</w:t>
      </w:r>
      <w:r>
        <w:rPr>
          <w:rFonts w:ascii="宋体" w:hAnsi="宋体" w:cs="宋体"/>
          <w:szCs w:val="24"/>
        </w:rPr>
        <w:t>0</w:t>
      </w:r>
      <w:r>
        <w:rPr>
          <w:rFonts w:ascii="宋体" w:hAnsi="宋体" w:cs="宋体" w:hint="eastAsia"/>
          <w:szCs w:val="24"/>
        </w:rPr>
        <w:t>、成交服务商负责设备及平台等售后和升级服务。</w:t>
      </w:r>
    </w:p>
    <w:p w:rsidR="001B6105" w:rsidRDefault="00A94102">
      <w:pPr>
        <w:rPr>
          <w:rFonts w:ascii="宋体" w:hAnsi="宋体"/>
          <w:b/>
          <w:szCs w:val="24"/>
        </w:rPr>
      </w:pPr>
      <w:r>
        <w:rPr>
          <w:rFonts w:ascii="宋体" w:hAnsi="宋体" w:hint="eastAsia"/>
          <w:b/>
          <w:szCs w:val="24"/>
        </w:rPr>
        <w:t>六、场地要求</w:t>
      </w:r>
      <w:r>
        <w:rPr>
          <w:rFonts w:ascii="宋体" w:hAnsi="宋体" w:hint="eastAsia"/>
          <w:bCs/>
          <w:szCs w:val="24"/>
        </w:rPr>
        <w:t>：</w:t>
      </w:r>
    </w:p>
    <w:p w:rsidR="001B6105" w:rsidRDefault="00A94102">
      <w:pPr>
        <w:ind w:firstLineChars="190" w:firstLine="456"/>
        <w:rPr>
          <w:rFonts w:ascii="宋体" w:hAnsi="宋体"/>
          <w:bCs/>
          <w:szCs w:val="24"/>
        </w:rPr>
      </w:pPr>
      <w:r>
        <w:rPr>
          <w:rFonts w:ascii="宋体" w:hAnsi="宋体" w:hint="eastAsia"/>
          <w:bCs/>
          <w:szCs w:val="24"/>
        </w:rPr>
        <w:t>1</w:t>
      </w:r>
      <w:r>
        <w:rPr>
          <w:rFonts w:ascii="宋体" w:hAnsi="宋体" w:hint="eastAsia"/>
          <w:bCs/>
          <w:szCs w:val="24"/>
        </w:rPr>
        <w:t>、场地所有权归学校所有，学校运营部对场地拥有管理权和经营项目的监管权；场地内所有物品及各项操作必须符合防火要求；</w:t>
      </w:r>
    </w:p>
    <w:p w:rsidR="001B6105" w:rsidRDefault="00A94102">
      <w:pPr>
        <w:ind w:firstLineChars="200" w:firstLine="480"/>
        <w:rPr>
          <w:rFonts w:ascii="宋体" w:hAnsi="宋体"/>
          <w:bCs/>
          <w:szCs w:val="24"/>
        </w:rPr>
      </w:pPr>
      <w:r>
        <w:rPr>
          <w:rFonts w:ascii="宋体" w:hAnsi="宋体" w:hint="eastAsia"/>
          <w:bCs/>
          <w:szCs w:val="24"/>
        </w:rPr>
        <w:lastRenderedPageBreak/>
        <w:t>2</w:t>
      </w:r>
      <w:r>
        <w:rPr>
          <w:rFonts w:ascii="宋体" w:hAnsi="宋体" w:hint="eastAsia"/>
          <w:bCs/>
          <w:szCs w:val="24"/>
        </w:rPr>
        <w:t>、拟服务商必须按照对应的内容从事经营活动，且不得随意变更和增加服务项目，运营期内相关费用等全部由服务商自行承担，不得使用违章电器；</w:t>
      </w:r>
    </w:p>
    <w:p w:rsidR="001B6105" w:rsidRDefault="00A94102">
      <w:pPr>
        <w:ind w:firstLineChars="200" w:firstLine="480"/>
        <w:rPr>
          <w:rFonts w:ascii="宋体" w:hAnsi="宋体"/>
          <w:bCs/>
          <w:szCs w:val="24"/>
        </w:rPr>
      </w:pPr>
      <w:r>
        <w:rPr>
          <w:rFonts w:ascii="宋体" w:hAnsi="宋体" w:hint="eastAsia"/>
          <w:bCs/>
          <w:szCs w:val="24"/>
        </w:rPr>
        <w:t>3</w:t>
      </w:r>
      <w:r>
        <w:rPr>
          <w:rFonts w:ascii="宋体" w:hAnsi="宋体" w:hint="eastAsia"/>
          <w:bCs/>
          <w:szCs w:val="24"/>
        </w:rPr>
        <w:t>、场地使用期限：自签订合同之日起</w:t>
      </w:r>
      <w:r>
        <w:rPr>
          <w:rFonts w:ascii="宋体" w:hAnsi="宋体" w:hint="eastAsia"/>
          <w:bCs/>
          <w:szCs w:val="24"/>
        </w:rPr>
        <w:t>3</w:t>
      </w:r>
      <w:r>
        <w:rPr>
          <w:rFonts w:ascii="宋体" w:hAnsi="宋体" w:hint="eastAsia"/>
          <w:bCs/>
          <w:szCs w:val="24"/>
        </w:rPr>
        <w:t>年。</w:t>
      </w:r>
    </w:p>
    <w:p w:rsidR="001B6105" w:rsidRDefault="00A94102">
      <w:pPr>
        <w:pStyle w:val="NormalIndent"/>
        <w:ind w:firstLine="0"/>
        <w:rPr>
          <w:b/>
          <w:bCs/>
        </w:rPr>
      </w:pPr>
      <w:r>
        <w:rPr>
          <w:rFonts w:hint="eastAsia"/>
          <w:b/>
          <w:bCs/>
        </w:rPr>
        <w:t>七、评分标准</w:t>
      </w:r>
      <w:r>
        <w:rPr>
          <w:rFonts w:ascii="宋体" w:hAnsi="宋体" w:cs="宋体" w:hint="eastAsia"/>
          <w:b/>
          <w:bCs/>
          <w:sz w:val="22"/>
          <w:szCs w:val="21"/>
        </w:rPr>
        <w:t>：</w:t>
      </w:r>
    </w:p>
    <w:tbl>
      <w:tblPr>
        <w:tblW w:w="104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0"/>
        <w:gridCol w:w="1211"/>
        <w:gridCol w:w="65"/>
        <w:gridCol w:w="785"/>
        <w:gridCol w:w="66"/>
        <w:gridCol w:w="7034"/>
      </w:tblGrid>
      <w:tr w:rsidR="001B6105">
        <w:trPr>
          <w:trHeight w:val="20"/>
          <w:jc w:val="center"/>
        </w:trPr>
        <w:tc>
          <w:tcPr>
            <w:tcW w:w="1270" w:type="dxa"/>
            <w:tcBorders>
              <w:top w:val="single" w:sz="4" w:space="0" w:color="auto"/>
              <w:left w:val="single" w:sz="4" w:space="0" w:color="auto"/>
              <w:bottom w:val="single" w:sz="4" w:space="0" w:color="auto"/>
              <w:right w:val="single" w:sz="4" w:space="0" w:color="auto"/>
            </w:tcBorders>
            <w:vAlign w:val="center"/>
          </w:tcPr>
          <w:p w:rsidR="001B6105" w:rsidRDefault="00A94102">
            <w:pPr>
              <w:jc w:val="center"/>
              <w:rPr>
                <w:rFonts w:ascii="宋体" w:hAnsi="宋体"/>
                <w:b/>
                <w:bCs/>
                <w:sz w:val="22"/>
                <w:szCs w:val="21"/>
              </w:rPr>
            </w:pPr>
            <w:r>
              <w:rPr>
                <w:rFonts w:ascii="宋体" w:hAnsi="宋体" w:cs="宋体" w:hint="eastAsia"/>
                <w:b/>
                <w:bCs/>
                <w:sz w:val="22"/>
                <w:szCs w:val="21"/>
              </w:rPr>
              <w:t>组成部分</w:t>
            </w:r>
          </w:p>
        </w:tc>
        <w:tc>
          <w:tcPr>
            <w:tcW w:w="1211" w:type="dxa"/>
            <w:tcBorders>
              <w:top w:val="single" w:sz="4" w:space="0" w:color="auto"/>
              <w:left w:val="single" w:sz="4" w:space="0" w:color="auto"/>
              <w:bottom w:val="single" w:sz="4" w:space="0" w:color="auto"/>
              <w:right w:val="single" w:sz="4" w:space="0" w:color="auto"/>
            </w:tcBorders>
            <w:vAlign w:val="center"/>
          </w:tcPr>
          <w:p w:rsidR="001B6105" w:rsidRDefault="00A94102">
            <w:pPr>
              <w:jc w:val="center"/>
              <w:rPr>
                <w:rFonts w:ascii="宋体" w:hAnsi="宋体"/>
                <w:b/>
                <w:bCs/>
                <w:sz w:val="22"/>
                <w:szCs w:val="21"/>
              </w:rPr>
            </w:pPr>
            <w:r>
              <w:rPr>
                <w:rFonts w:ascii="宋体" w:hAnsi="宋体"/>
                <w:b/>
                <w:bCs/>
                <w:sz w:val="22"/>
                <w:szCs w:val="21"/>
              </w:rPr>
              <w:t>评分要素</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1B6105" w:rsidRDefault="00A94102">
            <w:pPr>
              <w:jc w:val="center"/>
              <w:rPr>
                <w:rFonts w:ascii="宋体" w:hAnsi="宋体"/>
                <w:b/>
                <w:bCs/>
                <w:sz w:val="22"/>
                <w:szCs w:val="21"/>
              </w:rPr>
            </w:pPr>
            <w:r>
              <w:rPr>
                <w:rFonts w:ascii="宋体" w:hAnsi="宋体"/>
                <w:b/>
                <w:bCs/>
                <w:sz w:val="22"/>
                <w:szCs w:val="21"/>
              </w:rPr>
              <w:t>分数</w:t>
            </w:r>
          </w:p>
        </w:tc>
        <w:tc>
          <w:tcPr>
            <w:tcW w:w="7100" w:type="dxa"/>
            <w:gridSpan w:val="2"/>
            <w:tcBorders>
              <w:top w:val="single" w:sz="4" w:space="0" w:color="auto"/>
              <w:left w:val="single" w:sz="4" w:space="0" w:color="auto"/>
              <w:bottom w:val="single" w:sz="4" w:space="0" w:color="auto"/>
              <w:right w:val="single" w:sz="4" w:space="0" w:color="auto"/>
            </w:tcBorders>
            <w:vAlign w:val="center"/>
          </w:tcPr>
          <w:p w:rsidR="001B6105" w:rsidRDefault="00A94102">
            <w:pPr>
              <w:jc w:val="center"/>
              <w:rPr>
                <w:rFonts w:ascii="宋体" w:hAnsi="宋体"/>
                <w:b/>
                <w:bCs/>
                <w:sz w:val="22"/>
                <w:szCs w:val="21"/>
              </w:rPr>
            </w:pPr>
            <w:r>
              <w:rPr>
                <w:rFonts w:ascii="宋体" w:hAnsi="宋体"/>
                <w:b/>
                <w:bCs/>
                <w:sz w:val="22"/>
                <w:szCs w:val="21"/>
              </w:rPr>
              <w:t>评分标准</w:t>
            </w:r>
          </w:p>
        </w:tc>
      </w:tr>
      <w:tr w:rsidR="001B6105">
        <w:trPr>
          <w:trHeight w:val="2886"/>
          <w:jc w:val="center"/>
        </w:trPr>
        <w:tc>
          <w:tcPr>
            <w:tcW w:w="1270" w:type="dxa"/>
            <w:vMerge w:val="restart"/>
            <w:tcBorders>
              <w:top w:val="single" w:sz="4" w:space="0" w:color="auto"/>
              <w:left w:val="single" w:sz="4" w:space="0" w:color="auto"/>
              <w:right w:val="single" w:sz="4" w:space="0" w:color="auto"/>
            </w:tcBorders>
            <w:vAlign w:val="center"/>
          </w:tcPr>
          <w:p w:rsidR="001B6105" w:rsidRDefault="00A94102">
            <w:pPr>
              <w:jc w:val="center"/>
              <w:rPr>
                <w:rFonts w:ascii="宋体" w:hAnsi="宋体"/>
                <w:sz w:val="22"/>
                <w:szCs w:val="21"/>
              </w:rPr>
            </w:pPr>
            <w:r>
              <w:rPr>
                <w:rFonts w:ascii="宋体" w:hAnsi="宋体"/>
                <w:sz w:val="22"/>
                <w:szCs w:val="21"/>
              </w:rPr>
              <w:t>商务部分</w:t>
            </w:r>
          </w:p>
        </w:tc>
        <w:tc>
          <w:tcPr>
            <w:tcW w:w="1211" w:type="dxa"/>
            <w:tcBorders>
              <w:top w:val="single" w:sz="4" w:space="0" w:color="auto"/>
              <w:left w:val="single" w:sz="4" w:space="0" w:color="auto"/>
              <w:right w:val="single" w:sz="4" w:space="0" w:color="auto"/>
            </w:tcBorders>
            <w:vAlign w:val="center"/>
          </w:tcPr>
          <w:p w:rsidR="001B6105" w:rsidRDefault="00A94102">
            <w:pPr>
              <w:jc w:val="center"/>
              <w:rPr>
                <w:rFonts w:ascii="宋体" w:hAnsi="宋体"/>
                <w:color w:val="000000"/>
                <w:sz w:val="22"/>
                <w:szCs w:val="21"/>
              </w:rPr>
            </w:pPr>
            <w:r>
              <w:rPr>
                <w:rFonts w:ascii="宋体" w:hAnsi="宋体" w:hint="eastAsia"/>
                <w:color w:val="000000"/>
                <w:sz w:val="22"/>
                <w:szCs w:val="21"/>
              </w:rPr>
              <w:t>服务资质</w:t>
            </w:r>
          </w:p>
        </w:tc>
        <w:tc>
          <w:tcPr>
            <w:tcW w:w="850" w:type="dxa"/>
            <w:gridSpan w:val="2"/>
            <w:tcBorders>
              <w:top w:val="single" w:sz="4" w:space="0" w:color="auto"/>
              <w:left w:val="single" w:sz="4" w:space="0" w:color="auto"/>
              <w:right w:val="single" w:sz="4" w:space="0" w:color="auto"/>
            </w:tcBorders>
            <w:vAlign w:val="center"/>
          </w:tcPr>
          <w:p w:rsidR="001B6105" w:rsidRDefault="00A94102">
            <w:pPr>
              <w:autoSpaceDE w:val="0"/>
              <w:autoSpaceDN w:val="0"/>
              <w:adjustRightInd w:val="0"/>
              <w:jc w:val="center"/>
              <w:rPr>
                <w:rFonts w:ascii="宋体" w:hAnsi="宋体"/>
                <w:kern w:val="0"/>
                <w:sz w:val="22"/>
                <w:szCs w:val="21"/>
              </w:rPr>
            </w:pPr>
            <w:r>
              <w:rPr>
                <w:rFonts w:ascii="宋体" w:hAnsi="宋体"/>
                <w:kern w:val="0"/>
                <w:sz w:val="22"/>
                <w:szCs w:val="21"/>
              </w:rPr>
              <w:t>8</w:t>
            </w:r>
            <w:r>
              <w:rPr>
                <w:rFonts w:ascii="宋体" w:hAnsi="宋体"/>
                <w:kern w:val="0"/>
                <w:sz w:val="22"/>
                <w:szCs w:val="21"/>
              </w:rPr>
              <w:t>分</w:t>
            </w:r>
          </w:p>
        </w:tc>
        <w:tc>
          <w:tcPr>
            <w:tcW w:w="7100" w:type="dxa"/>
            <w:gridSpan w:val="2"/>
            <w:tcBorders>
              <w:top w:val="single" w:sz="4" w:space="0" w:color="auto"/>
              <w:left w:val="single" w:sz="4" w:space="0" w:color="auto"/>
              <w:right w:val="single" w:sz="4" w:space="0" w:color="auto"/>
            </w:tcBorders>
            <w:vAlign w:val="center"/>
          </w:tcPr>
          <w:p w:rsidR="001B6105" w:rsidRDefault="00A94102">
            <w:pPr>
              <w:pStyle w:val="ListParagraph"/>
              <w:numPr>
                <w:ilvl w:val="0"/>
                <w:numId w:val="2"/>
              </w:numPr>
              <w:rPr>
                <w:rFonts w:ascii="宋体" w:hAnsi="宋体"/>
                <w:b/>
                <w:sz w:val="22"/>
                <w:szCs w:val="21"/>
              </w:rPr>
            </w:pPr>
            <w:r>
              <w:rPr>
                <w:rFonts w:ascii="宋体" w:hAnsi="宋体" w:hint="eastAsia"/>
                <w:b/>
                <w:sz w:val="22"/>
                <w:szCs w:val="21"/>
              </w:rPr>
              <w:t>供应商具备合法有效的</w:t>
            </w:r>
            <w:r>
              <w:rPr>
                <w:rFonts w:ascii="宋体" w:hAnsi="宋体"/>
                <w:b/>
                <w:sz w:val="22"/>
                <w:szCs w:val="21"/>
              </w:rPr>
              <w:t>ISO9001</w:t>
            </w:r>
            <w:r>
              <w:rPr>
                <w:rFonts w:ascii="宋体" w:hAnsi="宋体" w:hint="eastAsia"/>
                <w:b/>
                <w:sz w:val="22"/>
                <w:szCs w:val="21"/>
              </w:rPr>
              <w:t>质量管理体系、</w:t>
            </w:r>
            <w:r>
              <w:rPr>
                <w:rFonts w:ascii="宋体" w:hAnsi="宋体"/>
                <w:b/>
                <w:sz w:val="22"/>
                <w:szCs w:val="21"/>
              </w:rPr>
              <w:t>ISO14001</w:t>
            </w:r>
            <w:r>
              <w:rPr>
                <w:rFonts w:ascii="宋体" w:hAnsi="宋体" w:hint="eastAsia"/>
                <w:b/>
                <w:sz w:val="22"/>
                <w:szCs w:val="21"/>
              </w:rPr>
              <w:t>环境管理体系、</w:t>
            </w:r>
            <w:r>
              <w:rPr>
                <w:rFonts w:ascii="宋体" w:hAnsi="宋体"/>
                <w:b/>
                <w:sz w:val="22"/>
                <w:szCs w:val="21"/>
              </w:rPr>
              <w:t>ISO45001</w:t>
            </w:r>
            <w:r>
              <w:rPr>
                <w:rFonts w:ascii="宋体" w:hAnsi="宋体" w:hint="eastAsia"/>
                <w:b/>
                <w:sz w:val="22"/>
                <w:szCs w:val="21"/>
              </w:rPr>
              <w:t>职业健康安全管理体系认证的，每项得</w:t>
            </w:r>
            <w:r>
              <w:rPr>
                <w:rFonts w:ascii="宋体" w:hAnsi="宋体"/>
                <w:b/>
                <w:sz w:val="22"/>
                <w:szCs w:val="21"/>
              </w:rPr>
              <w:t>2</w:t>
            </w:r>
            <w:r>
              <w:rPr>
                <w:rFonts w:ascii="宋体" w:hAnsi="宋体" w:hint="eastAsia"/>
                <w:b/>
                <w:sz w:val="22"/>
                <w:szCs w:val="21"/>
              </w:rPr>
              <w:t>分，共</w:t>
            </w:r>
            <w:r>
              <w:rPr>
                <w:rFonts w:ascii="宋体" w:hAnsi="宋体"/>
                <w:b/>
                <w:sz w:val="22"/>
                <w:szCs w:val="21"/>
              </w:rPr>
              <w:t>6</w:t>
            </w:r>
            <w:r>
              <w:rPr>
                <w:rFonts w:ascii="宋体" w:hAnsi="宋体" w:hint="eastAsia"/>
                <w:b/>
                <w:sz w:val="22"/>
                <w:szCs w:val="21"/>
              </w:rPr>
              <w:t>分。</w:t>
            </w:r>
          </w:p>
          <w:p w:rsidR="001B6105" w:rsidRDefault="00A94102">
            <w:pPr>
              <w:pStyle w:val="NormalIndent"/>
              <w:ind w:firstLine="0"/>
              <w:rPr>
                <w:sz w:val="22"/>
              </w:rPr>
            </w:pPr>
            <w:r>
              <w:rPr>
                <w:rFonts w:ascii="宋体" w:hAnsi="宋体" w:hint="eastAsia"/>
                <w:sz w:val="22"/>
                <w:szCs w:val="21"/>
              </w:rPr>
              <w:t>注：需提供证书复印件并加盖公章，</w:t>
            </w:r>
            <w:r>
              <w:rPr>
                <w:rFonts w:ascii="宋体" w:hAnsi="宋体" w:cs="宋体" w:hint="eastAsia"/>
                <w:color w:val="000000"/>
                <w:kern w:val="0"/>
                <w:sz w:val="22"/>
                <w:szCs w:val="21"/>
                <w:lang w:eastAsia="zh-Hans" w:bidi="ar"/>
              </w:rPr>
              <w:t>未提供或</w:t>
            </w:r>
            <w:r>
              <w:rPr>
                <w:rFonts w:ascii="宋体" w:hAnsi="宋体" w:hint="eastAsia"/>
                <w:color w:val="000000"/>
                <w:sz w:val="22"/>
                <w:szCs w:val="21"/>
              </w:rPr>
              <w:t>已失效或撤销的不得分</w:t>
            </w:r>
            <w:r>
              <w:rPr>
                <w:rFonts w:ascii="宋体" w:hAnsi="宋体" w:hint="eastAsia"/>
                <w:sz w:val="22"/>
                <w:szCs w:val="21"/>
              </w:rPr>
              <w:t>。</w:t>
            </w:r>
            <w:r>
              <w:rPr>
                <w:rFonts w:ascii="宋体" w:hAnsi="宋体"/>
                <w:sz w:val="22"/>
                <w:szCs w:val="21"/>
              </w:rPr>
              <w:t xml:space="preserve"> </w:t>
            </w:r>
          </w:p>
          <w:p w:rsidR="001B6105" w:rsidRDefault="00A94102">
            <w:pPr>
              <w:rPr>
                <w:rFonts w:ascii="宋体" w:hAnsi="宋体"/>
                <w:b/>
                <w:sz w:val="22"/>
                <w:szCs w:val="21"/>
              </w:rPr>
            </w:pPr>
            <w:r>
              <w:rPr>
                <w:rFonts w:ascii="宋体" w:hAnsi="宋体"/>
                <w:b/>
                <w:sz w:val="22"/>
                <w:szCs w:val="21"/>
              </w:rPr>
              <w:t>2</w:t>
            </w:r>
            <w:r>
              <w:rPr>
                <w:rFonts w:ascii="宋体" w:hAnsi="宋体"/>
                <w:b/>
                <w:sz w:val="22"/>
                <w:szCs w:val="21"/>
              </w:rPr>
              <w:t>、</w:t>
            </w:r>
            <w:r>
              <w:rPr>
                <w:rFonts w:ascii="宋体" w:hAnsi="宋体" w:hint="eastAsia"/>
                <w:b/>
                <w:sz w:val="22"/>
                <w:szCs w:val="21"/>
              </w:rPr>
              <w:t>供应商具有</w:t>
            </w:r>
            <w:r>
              <w:rPr>
                <w:rFonts w:ascii="宋体" w:hAnsi="宋体"/>
                <w:b/>
                <w:sz w:val="22"/>
                <w:szCs w:val="21"/>
              </w:rPr>
              <w:t>AAA</w:t>
            </w:r>
            <w:r>
              <w:rPr>
                <w:rFonts w:ascii="宋体" w:hAnsi="宋体" w:hint="eastAsia"/>
                <w:b/>
                <w:sz w:val="22"/>
                <w:szCs w:val="21"/>
              </w:rPr>
              <w:t>企业信用等级证书得</w:t>
            </w:r>
            <w:r>
              <w:rPr>
                <w:rFonts w:ascii="宋体" w:hAnsi="宋体"/>
                <w:b/>
                <w:sz w:val="22"/>
                <w:szCs w:val="21"/>
              </w:rPr>
              <w:t>2</w:t>
            </w:r>
            <w:r>
              <w:rPr>
                <w:rFonts w:ascii="宋体" w:hAnsi="宋体" w:hint="eastAsia"/>
                <w:b/>
                <w:sz w:val="22"/>
                <w:szCs w:val="21"/>
              </w:rPr>
              <w:t>分。</w:t>
            </w:r>
          </w:p>
          <w:p w:rsidR="001B6105" w:rsidRDefault="00A94102">
            <w:pPr>
              <w:rPr>
                <w:rFonts w:ascii="宋体" w:hAnsi="宋体"/>
                <w:sz w:val="22"/>
                <w:szCs w:val="21"/>
              </w:rPr>
            </w:pPr>
            <w:r>
              <w:rPr>
                <w:rFonts w:ascii="宋体" w:hAnsi="宋体" w:hint="eastAsia"/>
                <w:sz w:val="22"/>
                <w:szCs w:val="21"/>
              </w:rPr>
              <w:t>注：需提供证书复印件并加盖公章，</w:t>
            </w:r>
            <w:r>
              <w:rPr>
                <w:rFonts w:ascii="宋体" w:hAnsi="宋体" w:cs="宋体" w:hint="eastAsia"/>
                <w:color w:val="000000"/>
                <w:kern w:val="0"/>
                <w:sz w:val="22"/>
                <w:szCs w:val="21"/>
                <w:lang w:eastAsia="zh-Hans" w:bidi="ar"/>
              </w:rPr>
              <w:t>未提供或</w:t>
            </w:r>
            <w:r>
              <w:rPr>
                <w:rFonts w:ascii="宋体" w:hAnsi="宋体" w:hint="eastAsia"/>
                <w:color w:val="000000"/>
                <w:sz w:val="22"/>
                <w:szCs w:val="21"/>
              </w:rPr>
              <w:t>已失效或撤销的不得分</w:t>
            </w:r>
            <w:r>
              <w:rPr>
                <w:rFonts w:ascii="宋体" w:hAnsi="宋体" w:hint="eastAsia"/>
                <w:sz w:val="22"/>
                <w:szCs w:val="21"/>
              </w:rPr>
              <w:t>。</w:t>
            </w:r>
          </w:p>
          <w:p w:rsidR="001B6105" w:rsidRDefault="001B6105">
            <w:pPr>
              <w:pStyle w:val="NormalIndent"/>
              <w:rPr>
                <w:sz w:val="22"/>
              </w:rPr>
            </w:pPr>
          </w:p>
        </w:tc>
      </w:tr>
      <w:tr w:rsidR="001B6105">
        <w:trPr>
          <w:trHeight w:val="20"/>
          <w:jc w:val="center"/>
        </w:trPr>
        <w:tc>
          <w:tcPr>
            <w:tcW w:w="1270" w:type="dxa"/>
            <w:vMerge/>
            <w:tcBorders>
              <w:left w:val="single" w:sz="4" w:space="0" w:color="auto"/>
              <w:right w:val="single" w:sz="4" w:space="0" w:color="auto"/>
            </w:tcBorders>
            <w:vAlign w:val="center"/>
          </w:tcPr>
          <w:p w:rsidR="001B6105" w:rsidRDefault="001B6105">
            <w:pPr>
              <w:jc w:val="center"/>
              <w:rPr>
                <w:rFonts w:ascii="宋体" w:hAnsi="宋体"/>
                <w:sz w:val="22"/>
                <w:szCs w:val="21"/>
              </w:rPr>
            </w:pPr>
          </w:p>
        </w:tc>
        <w:tc>
          <w:tcPr>
            <w:tcW w:w="1211" w:type="dxa"/>
            <w:tcBorders>
              <w:top w:val="single" w:sz="4" w:space="0" w:color="auto"/>
              <w:left w:val="single" w:sz="4" w:space="0" w:color="auto"/>
              <w:right w:val="single" w:sz="4" w:space="0" w:color="auto"/>
            </w:tcBorders>
            <w:vAlign w:val="center"/>
          </w:tcPr>
          <w:p w:rsidR="001B6105" w:rsidRDefault="00A94102">
            <w:pPr>
              <w:jc w:val="center"/>
              <w:rPr>
                <w:rFonts w:ascii="宋体" w:hAnsi="宋体"/>
                <w:color w:val="000000"/>
                <w:sz w:val="22"/>
                <w:szCs w:val="21"/>
              </w:rPr>
            </w:pPr>
            <w:r>
              <w:rPr>
                <w:rFonts w:ascii="宋体" w:hAnsi="宋体" w:hint="eastAsia"/>
                <w:color w:val="000000"/>
                <w:sz w:val="22"/>
                <w:szCs w:val="21"/>
              </w:rPr>
              <w:t>服务</w:t>
            </w:r>
            <w:r>
              <w:rPr>
                <w:rFonts w:ascii="宋体" w:hAnsi="宋体"/>
                <w:color w:val="000000"/>
                <w:sz w:val="22"/>
                <w:szCs w:val="21"/>
              </w:rPr>
              <w:t>业绩</w:t>
            </w:r>
          </w:p>
        </w:tc>
        <w:tc>
          <w:tcPr>
            <w:tcW w:w="850" w:type="dxa"/>
            <w:gridSpan w:val="2"/>
            <w:tcBorders>
              <w:top w:val="single" w:sz="4" w:space="0" w:color="auto"/>
              <w:left w:val="single" w:sz="4" w:space="0" w:color="auto"/>
              <w:right w:val="single" w:sz="4" w:space="0" w:color="auto"/>
            </w:tcBorders>
            <w:vAlign w:val="center"/>
          </w:tcPr>
          <w:p w:rsidR="001B6105" w:rsidRDefault="00A94102">
            <w:pPr>
              <w:jc w:val="center"/>
              <w:rPr>
                <w:rFonts w:ascii="宋体" w:hAnsi="宋体"/>
                <w:sz w:val="22"/>
                <w:szCs w:val="21"/>
              </w:rPr>
            </w:pPr>
            <w:r>
              <w:rPr>
                <w:rFonts w:ascii="宋体" w:hAnsi="宋体"/>
                <w:sz w:val="22"/>
                <w:szCs w:val="21"/>
              </w:rPr>
              <w:t>10</w:t>
            </w:r>
            <w:r>
              <w:rPr>
                <w:rFonts w:ascii="宋体" w:hAnsi="宋体"/>
                <w:sz w:val="22"/>
                <w:szCs w:val="21"/>
              </w:rPr>
              <w:t>分</w:t>
            </w:r>
          </w:p>
        </w:tc>
        <w:tc>
          <w:tcPr>
            <w:tcW w:w="7100" w:type="dxa"/>
            <w:gridSpan w:val="2"/>
            <w:tcBorders>
              <w:top w:val="single" w:sz="4" w:space="0" w:color="auto"/>
              <w:left w:val="single" w:sz="4" w:space="0" w:color="auto"/>
              <w:right w:val="single" w:sz="4" w:space="0" w:color="auto"/>
            </w:tcBorders>
            <w:vAlign w:val="center"/>
          </w:tcPr>
          <w:p w:rsidR="001B6105" w:rsidRDefault="00A94102">
            <w:pPr>
              <w:pStyle w:val="ListParagraph"/>
              <w:numPr>
                <w:ilvl w:val="0"/>
                <w:numId w:val="3"/>
              </w:numPr>
              <w:jc w:val="left"/>
              <w:rPr>
                <w:rFonts w:ascii="宋体" w:hAnsi="宋体"/>
                <w:b/>
                <w:sz w:val="22"/>
                <w:szCs w:val="21"/>
              </w:rPr>
            </w:pPr>
            <w:r>
              <w:rPr>
                <w:rFonts w:ascii="宋体" w:hAnsi="宋体"/>
                <w:b/>
                <w:sz w:val="22"/>
                <w:szCs w:val="21"/>
              </w:rPr>
              <w:t>2020</w:t>
            </w:r>
            <w:r>
              <w:rPr>
                <w:rFonts w:ascii="宋体" w:hAnsi="宋体" w:hint="eastAsia"/>
                <w:b/>
                <w:sz w:val="22"/>
                <w:szCs w:val="21"/>
              </w:rPr>
              <w:t>年</w:t>
            </w:r>
            <w:r>
              <w:rPr>
                <w:rFonts w:ascii="宋体" w:hAnsi="宋体"/>
                <w:b/>
                <w:sz w:val="22"/>
                <w:szCs w:val="21"/>
              </w:rPr>
              <w:t>1</w:t>
            </w:r>
            <w:r>
              <w:rPr>
                <w:rFonts w:ascii="宋体" w:hAnsi="宋体" w:hint="eastAsia"/>
                <w:b/>
                <w:sz w:val="22"/>
                <w:szCs w:val="21"/>
              </w:rPr>
              <w:t>月</w:t>
            </w:r>
            <w:r>
              <w:rPr>
                <w:rFonts w:ascii="宋体" w:hAnsi="宋体"/>
                <w:b/>
                <w:sz w:val="22"/>
                <w:szCs w:val="21"/>
              </w:rPr>
              <w:t>1</w:t>
            </w:r>
            <w:r>
              <w:rPr>
                <w:rFonts w:ascii="宋体" w:hAnsi="宋体" w:hint="eastAsia"/>
                <w:b/>
                <w:sz w:val="22"/>
                <w:szCs w:val="21"/>
              </w:rPr>
              <w:t>日至今成功实施的同类项目业绩，每提供一个得</w:t>
            </w:r>
            <w:r>
              <w:rPr>
                <w:rFonts w:ascii="宋体" w:hAnsi="宋体"/>
                <w:b/>
                <w:sz w:val="22"/>
                <w:szCs w:val="21"/>
              </w:rPr>
              <w:t>1</w:t>
            </w:r>
            <w:r>
              <w:rPr>
                <w:rFonts w:ascii="宋体" w:hAnsi="宋体" w:hint="eastAsia"/>
                <w:b/>
                <w:sz w:val="22"/>
                <w:szCs w:val="21"/>
              </w:rPr>
              <w:t>分，最高得</w:t>
            </w:r>
            <w:r>
              <w:rPr>
                <w:rFonts w:ascii="宋体" w:hAnsi="宋体"/>
                <w:b/>
                <w:sz w:val="22"/>
                <w:szCs w:val="21"/>
              </w:rPr>
              <w:t>5</w:t>
            </w:r>
            <w:r>
              <w:rPr>
                <w:rFonts w:ascii="宋体" w:hAnsi="宋体" w:hint="eastAsia"/>
                <w:b/>
                <w:sz w:val="22"/>
                <w:szCs w:val="21"/>
              </w:rPr>
              <w:t>分。</w:t>
            </w:r>
          </w:p>
          <w:p w:rsidR="001B6105" w:rsidRDefault="00A94102">
            <w:pPr>
              <w:jc w:val="left"/>
              <w:rPr>
                <w:rFonts w:ascii="宋体" w:hAnsi="宋体"/>
                <w:sz w:val="22"/>
                <w:szCs w:val="21"/>
              </w:rPr>
            </w:pPr>
            <w:r>
              <w:rPr>
                <w:rFonts w:ascii="宋体" w:hAnsi="宋体" w:hint="eastAsia"/>
                <w:sz w:val="22"/>
                <w:szCs w:val="21"/>
              </w:rPr>
              <w:t>注：以合同签订时间为准；同一单位业绩不重复加分；提供合同关键页复印件并加盖投标人公章（</w:t>
            </w:r>
            <w:proofErr w:type="gramStart"/>
            <w:r>
              <w:rPr>
                <w:rFonts w:ascii="宋体" w:hAnsi="宋体" w:hint="eastAsia"/>
                <w:sz w:val="22"/>
                <w:szCs w:val="21"/>
              </w:rPr>
              <w:t>需体现</w:t>
            </w:r>
            <w:proofErr w:type="gramEnd"/>
            <w:r>
              <w:rPr>
                <w:rFonts w:ascii="宋体" w:hAnsi="宋体" w:hint="eastAsia"/>
                <w:sz w:val="22"/>
                <w:szCs w:val="21"/>
              </w:rPr>
              <w:t>签订合同双方的单位名称、合同项目名称、与</w:t>
            </w:r>
            <w:proofErr w:type="gramStart"/>
            <w:r>
              <w:rPr>
                <w:rFonts w:ascii="宋体" w:hAnsi="宋体" w:hint="eastAsia"/>
                <w:sz w:val="22"/>
                <w:szCs w:val="21"/>
              </w:rPr>
              <w:t>含签订</w:t>
            </w:r>
            <w:proofErr w:type="gramEnd"/>
            <w:r>
              <w:rPr>
                <w:rFonts w:ascii="宋体" w:hAnsi="宋体" w:hint="eastAsia"/>
                <w:sz w:val="22"/>
                <w:szCs w:val="21"/>
              </w:rPr>
              <w:t>合同双方的落款盖章、签订日，否则不得分；合同关键内容不清晰或者证明力不足的也不得分）。</w:t>
            </w:r>
          </w:p>
          <w:p w:rsidR="001B6105" w:rsidRDefault="00A94102">
            <w:pPr>
              <w:pStyle w:val="ListParagraph"/>
              <w:numPr>
                <w:ilvl w:val="0"/>
                <w:numId w:val="3"/>
              </w:numPr>
              <w:jc w:val="left"/>
              <w:rPr>
                <w:rFonts w:ascii="宋体" w:hAnsi="宋体"/>
                <w:sz w:val="22"/>
                <w:szCs w:val="21"/>
              </w:rPr>
            </w:pPr>
            <w:r>
              <w:rPr>
                <w:rFonts w:ascii="宋体" w:hAnsi="宋体" w:hint="eastAsia"/>
                <w:b/>
                <w:sz w:val="22"/>
                <w:szCs w:val="21"/>
              </w:rPr>
              <w:t>每提供一个用户好评得</w:t>
            </w:r>
            <w:r>
              <w:rPr>
                <w:rFonts w:ascii="宋体" w:hAnsi="宋体"/>
                <w:b/>
                <w:sz w:val="22"/>
                <w:szCs w:val="21"/>
              </w:rPr>
              <w:t>1</w:t>
            </w:r>
            <w:r>
              <w:rPr>
                <w:rFonts w:ascii="宋体" w:hAnsi="宋体" w:hint="eastAsia"/>
                <w:b/>
                <w:sz w:val="22"/>
                <w:szCs w:val="21"/>
              </w:rPr>
              <w:t>分，最高得</w:t>
            </w:r>
            <w:r>
              <w:rPr>
                <w:rFonts w:ascii="宋体" w:hAnsi="宋体"/>
                <w:b/>
                <w:sz w:val="22"/>
                <w:szCs w:val="21"/>
              </w:rPr>
              <w:t>5</w:t>
            </w:r>
            <w:r>
              <w:rPr>
                <w:rFonts w:ascii="宋体" w:hAnsi="宋体" w:hint="eastAsia"/>
                <w:b/>
                <w:sz w:val="22"/>
                <w:szCs w:val="21"/>
              </w:rPr>
              <w:t>分。</w:t>
            </w:r>
          </w:p>
          <w:p w:rsidR="001B6105" w:rsidRDefault="00A94102">
            <w:pPr>
              <w:jc w:val="left"/>
              <w:rPr>
                <w:rFonts w:ascii="宋体" w:hAnsi="宋体" w:cs="宋体"/>
                <w:sz w:val="22"/>
                <w:szCs w:val="21"/>
              </w:rPr>
            </w:pPr>
            <w:r>
              <w:rPr>
                <w:rFonts w:ascii="宋体" w:hAnsi="宋体" w:hint="eastAsia"/>
                <w:sz w:val="22"/>
                <w:szCs w:val="21"/>
              </w:rPr>
              <w:t>注：同一单位好评不重复加分，提供项目</w:t>
            </w:r>
            <w:r>
              <w:rPr>
                <w:rFonts w:ascii="宋体" w:hAnsi="宋体" w:cs="宋体" w:hint="eastAsia"/>
                <w:sz w:val="22"/>
                <w:szCs w:val="21"/>
              </w:rPr>
              <w:t>合同关键页复印件及好评需加盖服务商公章，用户好评需用户单位加盖公章</w:t>
            </w:r>
            <w:r>
              <w:rPr>
                <w:rFonts w:ascii="宋体" w:hAnsi="宋体" w:hint="eastAsia"/>
                <w:sz w:val="22"/>
                <w:szCs w:val="21"/>
              </w:rPr>
              <w:t>，同时需提供用户单位的联系人和联系方式。</w:t>
            </w:r>
            <w:r>
              <w:rPr>
                <w:rFonts w:ascii="宋体" w:hAnsi="宋体" w:cs="宋体" w:hint="eastAsia"/>
                <w:sz w:val="22"/>
                <w:szCs w:val="21"/>
              </w:rPr>
              <w:t>未按要求提供的不得分。</w:t>
            </w:r>
          </w:p>
        </w:tc>
      </w:tr>
      <w:tr w:rsidR="001B6105">
        <w:trPr>
          <w:cantSplit/>
          <w:trHeight w:val="20"/>
          <w:jc w:val="center"/>
        </w:trPr>
        <w:tc>
          <w:tcPr>
            <w:tcW w:w="1270" w:type="dxa"/>
            <w:vMerge w:val="restart"/>
            <w:tcBorders>
              <w:left w:val="single" w:sz="4" w:space="0" w:color="auto"/>
              <w:right w:val="single" w:sz="4" w:space="0" w:color="auto"/>
            </w:tcBorders>
            <w:vAlign w:val="center"/>
          </w:tcPr>
          <w:p w:rsidR="001B6105" w:rsidRDefault="00A94102">
            <w:pPr>
              <w:jc w:val="center"/>
              <w:rPr>
                <w:rFonts w:ascii="宋体" w:hAnsi="宋体"/>
                <w:sz w:val="22"/>
                <w:szCs w:val="21"/>
              </w:rPr>
            </w:pPr>
            <w:r>
              <w:rPr>
                <w:rFonts w:ascii="宋体" w:hAnsi="宋体" w:hint="eastAsia"/>
                <w:sz w:val="22"/>
                <w:szCs w:val="21"/>
              </w:rPr>
              <w:lastRenderedPageBreak/>
              <w:t>技术部分</w:t>
            </w:r>
          </w:p>
        </w:tc>
        <w:tc>
          <w:tcPr>
            <w:tcW w:w="1211" w:type="dxa"/>
            <w:tcBorders>
              <w:top w:val="single" w:sz="4" w:space="0" w:color="auto"/>
              <w:left w:val="single" w:sz="4" w:space="0" w:color="auto"/>
              <w:bottom w:val="single" w:sz="4" w:space="0" w:color="auto"/>
              <w:right w:val="single" w:sz="4" w:space="0" w:color="auto"/>
            </w:tcBorders>
            <w:vAlign w:val="center"/>
          </w:tcPr>
          <w:p w:rsidR="001B6105" w:rsidRDefault="00A94102">
            <w:pPr>
              <w:jc w:val="center"/>
              <w:rPr>
                <w:rFonts w:ascii="宋体" w:hAnsi="宋体"/>
                <w:sz w:val="22"/>
                <w:szCs w:val="21"/>
              </w:rPr>
            </w:pPr>
            <w:r>
              <w:rPr>
                <w:rFonts w:ascii="宋体" w:hAnsi="宋体" w:hint="eastAsia"/>
                <w:sz w:val="22"/>
                <w:szCs w:val="21"/>
              </w:rPr>
              <w:t>技术要求</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1B6105" w:rsidRDefault="00A94102">
            <w:pPr>
              <w:snapToGrid w:val="0"/>
              <w:jc w:val="center"/>
              <w:rPr>
                <w:rFonts w:ascii="宋体" w:hAnsi="宋体"/>
                <w:color w:val="000000"/>
                <w:kern w:val="0"/>
                <w:sz w:val="22"/>
                <w:szCs w:val="21"/>
              </w:rPr>
            </w:pPr>
            <w:r>
              <w:rPr>
                <w:rFonts w:ascii="宋体" w:hAnsi="宋体"/>
                <w:sz w:val="22"/>
                <w:szCs w:val="21"/>
              </w:rPr>
              <w:t>22</w:t>
            </w:r>
            <w:r>
              <w:rPr>
                <w:rFonts w:ascii="宋体" w:hAnsi="宋体"/>
                <w:sz w:val="22"/>
                <w:szCs w:val="21"/>
              </w:rPr>
              <w:t>分</w:t>
            </w:r>
          </w:p>
        </w:tc>
        <w:tc>
          <w:tcPr>
            <w:tcW w:w="7100" w:type="dxa"/>
            <w:gridSpan w:val="2"/>
            <w:tcBorders>
              <w:top w:val="single" w:sz="4" w:space="0" w:color="auto"/>
              <w:left w:val="single" w:sz="4" w:space="0" w:color="auto"/>
              <w:bottom w:val="single" w:sz="4" w:space="0" w:color="auto"/>
              <w:right w:val="single" w:sz="4" w:space="0" w:color="auto"/>
            </w:tcBorders>
            <w:vAlign w:val="center"/>
          </w:tcPr>
          <w:p w:rsidR="001B6105" w:rsidRDefault="00A94102">
            <w:pPr>
              <w:rPr>
                <w:rFonts w:ascii="宋体" w:hAnsi="宋体" w:cs="宋体"/>
                <w:b/>
                <w:sz w:val="22"/>
                <w:szCs w:val="21"/>
              </w:rPr>
            </w:pPr>
            <w:r>
              <w:rPr>
                <w:sz w:val="22"/>
              </w:rPr>
              <w:t>1</w:t>
            </w:r>
            <w:r>
              <w:rPr>
                <w:rFonts w:hint="eastAsia"/>
                <w:sz w:val="22"/>
              </w:rPr>
              <w:t>、</w:t>
            </w:r>
            <w:r>
              <w:rPr>
                <w:rFonts w:hint="eastAsia"/>
                <w:b/>
                <w:sz w:val="22"/>
              </w:rPr>
              <w:t>设备参数全部满足第四章【</w:t>
            </w:r>
            <w:proofErr w:type="gramStart"/>
            <w:r>
              <w:rPr>
                <w:b/>
                <w:sz w:val="22"/>
              </w:rPr>
              <w:t>2.</w:t>
            </w:r>
            <w:r>
              <w:rPr>
                <w:rFonts w:hint="eastAsia"/>
                <w:b/>
                <w:sz w:val="22"/>
              </w:rPr>
              <w:t>设备参数要求</w:t>
            </w:r>
            <w:proofErr w:type="gramEnd"/>
            <w:r>
              <w:rPr>
                <w:rFonts w:hint="eastAsia"/>
                <w:b/>
                <w:sz w:val="22"/>
              </w:rPr>
              <w:t>】得</w:t>
            </w:r>
            <w:r>
              <w:rPr>
                <w:b/>
                <w:sz w:val="22"/>
              </w:rPr>
              <w:t>14</w:t>
            </w:r>
            <w:r>
              <w:rPr>
                <w:rFonts w:hint="eastAsia"/>
                <w:b/>
                <w:sz w:val="22"/>
              </w:rPr>
              <w:t>分，有一项负偏离的扣</w:t>
            </w:r>
            <w:r>
              <w:rPr>
                <w:b/>
                <w:sz w:val="22"/>
              </w:rPr>
              <w:t>2</w:t>
            </w:r>
            <w:r>
              <w:rPr>
                <w:rFonts w:hint="eastAsia"/>
                <w:b/>
                <w:sz w:val="22"/>
              </w:rPr>
              <w:t>分，本项扣完为止。（提供证明）</w:t>
            </w:r>
          </w:p>
          <w:p w:rsidR="001B6105" w:rsidRDefault="00A94102">
            <w:pPr>
              <w:rPr>
                <w:rFonts w:ascii="宋体" w:hAnsi="宋体" w:cs="宋体"/>
                <w:b/>
                <w:sz w:val="22"/>
                <w:szCs w:val="21"/>
              </w:rPr>
            </w:pPr>
            <w:r>
              <w:rPr>
                <w:rFonts w:ascii="宋体" w:hAnsi="宋体" w:cs="宋体"/>
                <w:sz w:val="22"/>
                <w:szCs w:val="21"/>
              </w:rPr>
              <w:t>2</w:t>
            </w:r>
            <w:r>
              <w:rPr>
                <w:rFonts w:ascii="宋体" w:hAnsi="宋体" w:cs="宋体"/>
                <w:sz w:val="22"/>
                <w:szCs w:val="21"/>
              </w:rPr>
              <w:t>、</w:t>
            </w:r>
            <w:r>
              <w:rPr>
                <w:rFonts w:ascii="宋体" w:hAnsi="宋体" w:cs="宋体" w:hint="eastAsia"/>
                <w:b/>
                <w:sz w:val="22"/>
                <w:szCs w:val="21"/>
              </w:rPr>
              <w:t>所投洗衣机满足洗涤噪音≤</w:t>
            </w:r>
            <w:r>
              <w:rPr>
                <w:rFonts w:ascii="宋体" w:hAnsi="宋体" w:cs="宋体"/>
                <w:b/>
                <w:sz w:val="22"/>
                <w:szCs w:val="21"/>
              </w:rPr>
              <w:t>62dB</w:t>
            </w:r>
            <w:r>
              <w:rPr>
                <w:rFonts w:ascii="宋体" w:hAnsi="宋体" w:cs="宋体" w:hint="eastAsia"/>
                <w:b/>
                <w:sz w:val="22"/>
                <w:szCs w:val="21"/>
              </w:rPr>
              <w:t>得</w:t>
            </w:r>
            <w:r>
              <w:rPr>
                <w:rFonts w:ascii="宋体" w:hAnsi="宋体" w:cs="宋体"/>
                <w:b/>
                <w:sz w:val="22"/>
                <w:szCs w:val="21"/>
              </w:rPr>
              <w:t>1</w:t>
            </w:r>
            <w:r>
              <w:rPr>
                <w:rFonts w:ascii="宋体" w:hAnsi="宋体" w:cs="宋体" w:hint="eastAsia"/>
                <w:b/>
                <w:sz w:val="22"/>
                <w:szCs w:val="21"/>
              </w:rPr>
              <w:t>分，</w:t>
            </w:r>
          </w:p>
          <w:p w:rsidR="001B6105" w:rsidRDefault="00A94102">
            <w:pPr>
              <w:rPr>
                <w:rFonts w:ascii="宋体" w:hAnsi="宋体" w:cs="宋体"/>
                <w:b/>
                <w:sz w:val="22"/>
                <w:szCs w:val="21"/>
              </w:rPr>
            </w:pPr>
            <w:r>
              <w:rPr>
                <w:rFonts w:ascii="宋体" w:hAnsi="宋体" w:cs="宋体" w:hint="eastAsia"/>
                <w:b/>
                <w:sz w:val="22"/>
                <w:szCs w:val="21"/>
              </w:rPr>
              <w:t>满足洗涤噪音≤</w:t>
            </w:r>
            <w:r>
              <w:rPr>
                <w:rFonts w:ascii="宋体" w:hAnsi="宋体" w:cs="宋体"/>
                <w:b/>
                <w:sz w:val="22"/>
                <w:szCs w:val="21"/>
              </w:rPr>
              <w:t>58dB</w:t>
            </w:r>
            <w:r>
              <w:rPr>
                <w:rFonts w:ascii="宋体" w:hAnsi="宋体" w:cs="宋体" w:hint="eastAsia"/>
                <w:b/>
                <w:sz w:val="22"/>
                <w:szCs w:val="21"/>
              </w:rPr>
              <w:t>得</w:t>
            </w:r>
            <w:r>
              <w:rPr>
                <w:rFonts w:ascii="宋体" w:hAnsi="宋体" w:cs="宋体"/>
                <w:b/>
                <w:sz w:val="22"/>
                <w:szCs w:val="21"/>
              </w:rPr>
              <w:t>2</w:t>
            </w:r>
            <w:r>
              <w:rPr>
                <w:rFonts w:ascii="宋体" w:hAnsi="宋体" w:cs="宋体" w:hint="eastAsia"/>
                <w:b/>
                <w:sz w:val="22"/>
                <w:szCs w:val="21"/>
              </w:rPr>
              <w:t>分，</w:t>
            </w:r>
          </w:p>
          <w:p w:rsidR="001B6105" w:rsidRDefault="00A94102">
            <w:pPr>
              <w:rPr>
                <w:rFonts w:ascii="宋体" w:hAnsi="宋体" w:cs="宋体"/>
                <w:b/>
                <w:sz w:val="22"/>
                <w:szCs w:val="21"/>
              </w:rPr>
            </w:pPr>
            <w:r>
              <w:rPr>
                <w:rFonts w:ascii="宋体" w:hAnsi="宋体" w:cs="宋体" w:hint="eastAsia"/>
                <w:b/>
                <w:sz w:val="22"/>
                <w:szCs w:val="21"/>
              </w:rPr>
              <w:t>满足脱水噪音≤</w:t>
            </w:r>
            <w:r>
              <w:rPr>
                <w:rFonts w:ascii="宋体" w:hAnsi="宋体" w:cs="宋体"/>
                <w:b/>
                <w:sz w:val="22"/>
                <w:szCs w:val="21"/>
              </w:rPr>
              <w:t>72dB</w:t>
            </w:r>
            <w:r>
              <w:rPr>
                <w:rFonts w:ascii="宋体" w:hAnsi="宋体" w:cs="宋体" w:hint="eastAsia"/>
                <w:b/>
                <w:sz w:val="22"/>
                <w:szCs w:val="21"/>
              </w:rPr>
              <w:t>得</w:t>
            </w:r>
            <w:r>
              <w:rPr>
                <w:rFonts w:ascii="宋体" w:hAnsi="宋体" w:cs="宋体"/>
                <w:b/>
                <w:sz w:val="22"/>
                <w:szCs w:val="21"/>
              </w:rPr>
              <w:t>1</w:t>
            </w:r>
            <w:r>
              <w:rPr>
                <w:rFonts w:ascii="宋体" w:hAnsi="宋体" w:cs="宋体" w:hint="eastAsia"/>
                <w:b/>
                <w:sz w:val="22"/>
                <w:szCs w:val="21"/>
              </w:rPr>
              <w:t>分，</w:t>
            </w:r>
          </w:p>
          <w:p w:rsidR="001B6105" w:rsidRDefault="00A94102">
            <w:pPr>
              <w:rPr>
                <w:rFonts w:ascii="宋体" w:hAnsi="宋体" w:cs="宋体"/>
                <w:b/>
                <w:sz w:val="22"/>
                <w:szCs w:val="21"/>
              </w:rPr>
            </w:pPr>
            <w:r>
              <w:rPr>
                <w:rFonts w:ascii="宋体" w:hAnsi="宋体" w:cs="宋体" w:hint="eastAsia"/>
                <w:b/>
                <w:sz w:val="22"/>
                <w:szCs w:val="21"/>
              </w:rPr>
              <w:t>满足脱水噪音≤</w:t>
            </w:r>
            <w:r>
              <w:rPr>
                <w:rFonts w:ascii="宋体" w:hAnsi="宋体" w:cs="宋体"/>
                <w:b/>
                <w:sz w:val="22"/>
                <w:szCs w:val="21"/>
              </w:rPr>
              <w:t>68dB</w:t>
            </w:r>
            <w:r>
              <w:rPr>
                <w:rFonts w:ascii="宋体" w:hAnsi="宋体" w:cs="宋体" w:hint="eastAsia"/>
                <w:b/>
                <w:sz w:val="22"/>
                <w:szCs w:val="21"/>
              </w:rPr>
              <w:t>得</w:t>
            </w:r>
            <w:r>
              <w:rPr>
                <w:rFonts w:ascii="宋体" w:hAnsi="宋体" w:cs="宋体"/>
                <w:b/>
                <w:sz w:val="22"/>
                <w:szCs w:val="21"/>
              </w:rPr>
              <w:t>2</w:t>
            </w:r>
            <w:r>
              <w:rPr>
                <w:rFonts w:ascii="宋体" w:hAnsi="宋体" w:cs="宋体" w:hint="eastAsia"/>
                <w:b/>
                <w:sz w:val="22"/>
                <w:szCs w:val="21"/>
              </w:rPr>
              <w:t>分，</w:t>
            </w:r>
          </w:p>
          <w:p w:rsidR="001B6105" w:rsidRDefault="00A94102">
            <w:pPr>
              <w:jc w:val="left"/>
              <w:rPr>
                <w:rFonts w:ascii="宋体" w:hAnsi="宋体" w:cs="宋体"/>
                <w:b/>
                <w:sz w:val="22"/>
                <w:szCs w:val="21"/>
              </w:rPr>
            </w:pPr>
            <w:r>
              <w:rPr>
                <w:rFonts w:ascii="宋体" w:hAnsi="宋体" w:cs="宋体" w:hint="eastAsia"/>
                <w:b/>
                <w:sz w:val="22"/>
                <w:szCs w:val="21"/>
              </w:rPr>
              <w:t>本项最高</w:t>
            </w:r>
            <w:r>
              <w:rPr>
                <w:rFonts w:ascii="宋体" w:hAnsi="宋体" w:cs="宋体"/>
                <w:b/>
                <w:sz w:val="22"/>
                <w:szCs w:val="21"/>
              </w:rPr>
              <w:t>4</w:t>
            </w:r>
            <w:r>
              <w:rPr>
                <w:rFonts w:ascii="宋体" w:hAnsi="宋体" w:cs="宋体" w:hint="eastAsia"/>
                <w:b/>
                <w:sz w:val="22"/>
                <w:szCs w:val="21"/>
              </w:rPr>
              <w:t>分。</w:t>
            </w:r>
          </w:p>
          <w:p w:rsidR="001B6105" w:rsidRDefault="00A94102">
            <w:pPr>
              <w:jc w:val="left"/>
              <w:rPr>
                <w:rFonts w:ascii="宋体" w:hAnsi="宋体" w:cs="宋体"/>
                <w:sz w:val="22"/>
                <w:szCs w:val="21"/>
              </w:rPr>
            </w:pPr>
            <w:r>
              <w:rPr>
                <w:rFonts w:ascii="宋体" w:hAnsi="宋体" w:cs="宋体" w:hint="eastAsia"/>
                <w:sz w:val="22"/>
                <w:szCs w:val="21"/>
              </w:rPr>
              <w:t>注：须提供相关证明材料复印件并加盖投标人公章或提供网上查询截图并加盖投标人公章（</w:t>
            </w:r>
            <w:proofErr w:type="gramStart"/>
            <w:r>
              <w:rPr>
                <w:rFonts w:ascii="宋体" w:hAnsi="宋体" w:cs="宋体" w:hint="eastAsia"/>
                <w:sz w:val="22"/>
                <w:szCs w:val="21"/>
              </w:rPr>
              <w:t>截图需显示</w:t>
            </w:r>
            <w:proofErr w:type="gramEnd"/>
            <w:r>
              <w:rPr>
                <w:rFonts w:ascii="宋体" w:hAnsi="宋体" w:cs="宋体" w:hint="eastAsia"/>
                <w:sz w:val="22"/>
                <w:szCs w:val="21"/>
              </w:rPr>
              <w:t>查询网址，</w:t>
            </w:r>
            <w:proofErr w:type="gramStart"/>
            <w:r>
              <w:rPr>
                <w:rFonts w:ascii="宋体" w:hAnsi="宋体" w:cs="宋体" w:hint="eastAsia"/>
                <w:sz w:val="22"/>
                <w:szCs w:val="21"/>
              </w:rPr>
              <w:t>网址需</w:t>
            </w:r>
            <w:proofErr w:type="gramEnd"/>
            <w:r>
              <w:rPr>
                <w:rFonts w:ascii="宋体" w:hAnsi="宋体" w:cs="宋体" w:hint="eastAsia"/>
                <w:sz w:val="22"/>
                <w:szCs w:val="21"/>
              </w:rPr>
              <w:t>详细有效，由评审委员会现场核查，如果核查与提供的复印件不一致，当无效处理），否则不得分。未按要求提供的不得分。</w:t>
            </w:r>
          </w:p>
          <w:p w:rsidR="001B6105" w:rsidRDefault="00A94102">
            <w:pPr>
              <w:rPr>
                <w:rFonts w:ascii="宋体" w:hAnsi="宋体" w:cs="宋体"/>
                <w:b/>
                <w:sz w:val="22"/>
                <w:szCs w:val="21"/>
              </w:rPr>
            </w:pPr>
            <w:r>
              <w:rPr>
                <w:rFonts w:ascii="宋体" w:hAnsi="宋体" w:cs="宋体"/>
                <w:b/>
                <w:sz w:val="22"/>
                <w:szCs w:val="21"/>
              </w:rPr>
              <w:t>3</w:t>
            </w:r>
            <w:r>
              <w:rPr>
                <w:rFonts w:ascii="宋体" w:hAnsi="宋体" w:cs="宋体" w:hint="eastAsia"/>
                <w:b/>
                <w:sz w:val="22"/>
                <w:szCs w:val="21"/>
              </w:rPr>
              <w:t>、所投洗衣设备除菌率≥</w:t>
            </w:r>
            <w:r>
              <w:rPr>
                <w:rFonts w:ascii="宋体" w:hAnsi="宋体" w:cs="宋体"/>
                <w:b/>
                <w:sz w:val="22"/>
                <w:szCs w:val="21"/>
              </w:rPr>
              <w:t>99.5%</w:t>
            </w:r>
            <w:r>
              <w:rPr>
                <w:rFonts w:ascii="宋体" w:hAnsi="宋体" w:cs="宋体" w:hint="eastAsia"/>
                <w:b/>
                <w:sz w:val="22"/>
                <w:szCs w:val="21"/>
              </w:rPr>
              <w:t>得</w:t>
            </w:r>
            <w:r>
              <w:rPr>
                <w:rFonts w:ascii="宋体" w:hAnsi="宋体" w:cs="宋体"/>
                <w:b/>
                <w:sz w:val="22"/>
                <w:szCs w:val="21"/>
              </w:rPr>
              <w:t>1</w:t>
            </w:r>
            <w:r>
              <w:rPr>
                <w:rFonts w:ascii="宋体" w:hAnsi="宋体" w:cs="宋体" w:hint="eastAsia"/>
                <w:b/>
                <w:sz w:val="22"/>
                <w:szCs w:val="21"/>
              </w:rPr>
              <w:t>分；</w:t>
            </w:r>
          </w:p>
          <w:p w:rsidR="001B6105" w:rsidRDefault="00A94102">
            <w:pPr>
              <w:rPr>
                <w:rFonts w:ascii="宋体" w:hAnsi="宋体" w:cs="宋体"/>
                <w:b/>
                <w:sz w:val="22"/>
                <w:szCs w:val="21"/>
              </w:rPr>
            </w:pPr>
            <w:r>
              <w:rPr>
                <w:rFonts w:ascii="宋体" w:hAnsi="宋体" w:cs="宋体" w:hint="eastAsia"/>
                <w:b/>
                <w:sz w:val="22"/>
                <w:szCs w:val="21"/>
              </w:rPr>
              <w:t>除菌率≥</w:t>
            </w:r>
            <w:r>
              <w:rPr>
                <w:rFonts w:ascii="宋体" w:hAnsi="宋体" w:cs="宋体"/>
                <w:b/>
                <w:sz w:val="22"/>
                <w:szCs w:val="21"/>
              </w:rPr>
              <w:t>99.99%</w:t>
            </w:r>
            <w:r>
              <w:rPr>
                <w:rFonts w:ascii="宋体" w:hAnsi="宋体" w:cs="宋体" w:hint="eastAsia"/>
                <w:b/>
                <w:sz w:val="22"/>
                <w:szCs w:val="21"/>
              </w:rPr>
              <w:t>得</w:t>
            </w:r>
            <w:r>
              <w:rPr>
                <w:rFonts w:ascii="宋体" w:hAnsi="宋体" w:cs="宋体"/>
                <w:b/>
                <w:sz w:val="22"/>
                <w:szCs w:val="21"/>
              </w:rPr>
              <w:t>2</w:t>
            </w:r>
            <w:r>
              <w:rPr>
                <w:rFonts w:ascii="宋体" w:hAnsi="宋体" w:cs="宋体" w:hint="eastAsia"/>
                <w:b/>
                <w:sz w:val="22"/>
                <w:szCs w:val="21"/>
              </w:rPr>
              <w:t>分</w:t>
            </w:r>
            <w:r>
              <w:rPr>
                <w:rFonts w:ascii="宋体" w:hAnsi="宋体" w:cs="宋体"/>
                <w:b/>
                <w:sz w:val="22"/>
                <w:szCs w:val="21"/>
              </w:rPr>
              <w:t xml:space="preserve"> </w:t>
            </w:r>
          </w:p>
          <w:p w:rsidR="001B6105" w:rsidRDefault="00A94102">
            <w:pPr>
              <w:rPr>
                <w:rFonts w:ascii="宋体" w:hAnsi="宋体" w:cs="宋体"/>
                <w:sz w:val="22"/>
                <w:szCs w:val="21"/>
              </w:rPr>
            </w:pPr>
            <w:r>
              <w:rPr>
                <w:rFonts w:ascii="宋体" w:hAnsi="宋体" w:cs="宋体" w:hint="eastAsia"/>
                <w:sz w:val="22"/>
                <w:szCs w:val="21"/>
              </w:rPr>
              <w:t>注：须提供相关证明材料复印件并加盖投标人公章或提供网上查询截图并加盖投标人公章（</w:t>
            </w:r>
            <w:proofErr w:type="gramStart"/>
            <w:r>
              <w:rPr>
                <w:rFonts w:ascii="宋体" w:hAnsi="宋体" w:cs="宋体" w:hint="eastAsia"/>
                <w:sz w:val="22"/>
                <w:szCs w:val="21"/>
              </w:rPr>
              <w:t>截图需显示</w:t>
            </w:r>
            <w:proofErr w:type="gramEnd"/>
            <w:r>
              <w:rPr>
                <w:rFonts w:ascii="宋体" w:hAnsi="宋体" w:cs="宋体" w:hint="eastAsia"/>
                <w:sz w:val="22"/>
                <w:szCs w:val="21"/>
              </w:rPr>
              <w:t>查询网址，</w:t>
            </w:r>
            <w:proofErr w:type="gramStart"/>
            <w:r>
              <w:rPr>
                <w:rFonts w:ascii="宋体" w:hAnsi="宋体" w:cs="宋体" w:hint="eastAsia"/>
                <w:sz w:val="22"/>
                <w:szCs w:val="21"/>
              </w:rPr>
              <w:t>网址需</w:t>
            </w:r>
            <w:proofErr w:type="gramEnd"/>
            <w:r>
              <w:rPr>
                <w:rFonts w:ascii="宋体" w:hAnsi="宋体" w:cs="宋体" w:hint="eastAsia"/>
                <w:sz w:val="22"/>
                <w:szCs w:val="21"/>
              </w:rPr>
              <w:t>详细有效，由评审委员会现场核查，如果核查与提供的复印件不一致，当无效处理），否则不得分。未按要求提供的不得分。</w:t>
            </w:r>
          </w:p>
          <w:p w:rsidR="001B6105" w:rsidRDefault="00A94102">
            <w:pPr>
              <w:rPr>
                <w:rFonts w:ascii="宋体" w:hAnsi="宋体" w:cs="宋体"/>
                <w:b/>
                <w:sz w:val="22"/>
                <w:szCs w:val="21"/>
              </w:rPr>
            </w:pPr>
            <w:r>
              <w:rPr>
                <w:rFonts w:ascii="宋体" w:hAnsi="宋体" w:cs="宋体"/>
                <w:sz w:val="22"/>
                <w:szCs w:val="21"/>
              </w:rPr>
              <w:t>4</w:t>
            </w:r>
            <w:r>
              <w:rPr>
                <w:rFonts w:ascii="宋体" w:hAnsi="宋体" w:cs="宋体"/>
                <w:sz w:val="22"/>
                <w:szCs w:val="21"/>
              </w:rPr>
              <w:t>、</w:t>
            </w:r>
            <w:r>
              <w:rPr>
                <w:rFonts w:ascii="宋体" w:hAnsi="宋体" w:cs="宋体" w:hint="eastAsia"/>
                <w:b/>
                <w:sz w:val="22"/>
                <w:szCs w:val="21"/>
              </w:rPr>
              <w:t>所投洗衣机运行寿命次数≥</w:t>
            </w:r>
            <w:r>
              <w:rPr>
                <w:rFonts w:ascii="宋体" w:hAnsi="宋体" w:cs="宋体"/>
                <w:b/>
                <w:sz w:val="22"/>
                <w:szCs w:val="21"/>
              </w:rPr>
              <w:t>10000</w:t>
            </w:r>
            <w:r>
              <w:rPr>
                <w:rFonts w:ascii="宋体" w:hAnsi="宋体" w:cs="宋体" w:hint="eastAsia"/>
                <w:b/>
                <w:sz w:val="22"/>
                <w:szCs w:val="21"/>
              </w:rPr>
              <w:t>次并提供相关检测报告得</w:t>
            </w:r>
            <w:r>
              <w:rPr>
                <w:rFonts w:ascii="宋体" w:hAnsi="宋体" w:cs="宋体"/>
                <w:b/>
                <w:sz w:val="22"/>
                <w:szCs w:val="21"/>
              </w:rPr>
              <w:t>1</w:t>
            </w:r>
            <w:r>
              <w:rPr>
                <w:rFonts w:ascii="宋体" w:hAnsi="宋体" w:cs="宋体" w:hint="eastAsia"/>
                <w:b/>
                <w:sz w:val="22"/>
                <w:szCs w:val="21"/>
              </w:rPr>
              <w:t>分；运行寿命次数≥</w:t>
            </w:r>
            <w:r>
              <w:rPr>
                <w:rFonts w:ascii="宋体" w:hAnsi="宋体" w:cs="宋体"/>
                <w:b/>
                <w:sz w:val="22"/>
                <w:szCs w:val="21"/>
              </w:rPr>
              <w:t>15000</w:t>
            </w:r>
            <w:r>
              <w:rPr>
                <w:rFonts w:ascii="宋体" w:hAnsi="宋体" w:cs="宋体" w:hint="eastAsia"/>
                <w:b/>
                <w:sz w:val="22"/>
                <w:szCs w:val="21"/>
              </w:rPr>
              <w:t>次并提供相关检测报告得</w:t>
            </w:r>
            <w:r>
              <w:rPr>
                <w:rFonts w:ascii="宋体" w:hAnsi="宋体" w:cs="宋体"/>
                <w:b/>
                <w:sz w:val="22"/>
                <w:szCs w:val="21"/>
              </w:rPr>
              <w:t>2</w:t>
            </w:r>
            <w:r>
              <w:rPr>
                <w:rFonts w:ascii="宋体" w:hAnsi="宋体" w:cs="宋体" w:hint="eastAsia"/>
                <w:b/>
                <w:sz w:val="22"/>
                <w:szCs w:val="21"/>
              </w:rPr>
              <w:t>分。</w:t>
            </w:r>
          </w:p>
          <w:p w:rsidR="001B6105" w:rsidRDefault="00A94102">
            <w:pPr>
              <w:pStyle w:val="NormalIndent"/>
              <w:ind w:firstLine="0"/>
              <w:rPr>
                <w:sz w:val="22"/>
              </w:rPr>
            </w:pPr>
            <w:r>
              <w:rPr>
                <w:rFonts w:ascii="宋体" w:hAnsi="宋体" w:cs="宋体" w:hint="eastAsia"/>
                <w:sz w:val="22"/>
                <w:szCs w:val="21"/>
              </w:rPr>
              <w:t>注：须提供相关证明材料复印件并加盖投标人公章或提供网上查询截图并加盖投标人公章（</w:t>
            </w:r>
            <w:proofErr w:type="gramStart"/>
            <w:r>
              <w:rPr>
                <w:rFonts w:ascii="宋体" w:hAnsi="宋体" w:cs="宋体" w:hint="eastAsia"/>
                <w:sz w:val="22"/>
                <w:szCs w:val="21"/>
              </w:rPr>
              <w:t>截图需显示</w:t>
            </w:r>
            <w:proofErr w:type="gramEnd"/>
            <w:r>
              <w:rPr>
                <w:rFonts w:ascii="宋体" w:hAnsi="宋体" w:cs="宋体" w:hint="eastAsia"/>
                <w:sz w:val="22"/>
                <w:szCs w:val="21"/>
              </w:rPr>
              <w:t>查询网址，</w:t>
            </w:r>
            <w:proofErr w:type="gramStart"/>
            <w:r>
              <w:rPr>
                <w:rFonts w:ascii="宋体" w:hAnsi="宋体" w:cs="宋体" w:hint="eastAsia"/>
                <w:sz w:val="22"/>
                <w:szCs w:val="21"/>
              </w:rPr>
              <w:t>网址需</w:t>
            </w:r>
            <w:proofErr w:type="gramEnd"/>
            <w:r>
              <w:rPr>
                <w:rFonts w:ascii="宋体" w:hAnsi="宋体" w:cs="宋体" w:hint="eastAsia"/>
                <w:sz w:val="22"/>
                <w:szCs w:val="21"/>
              </w:rPr>
              <w:t>详细有效，由评审委员会现场核查，如果核查与提供的复印件不一致，当无效处理），否则不得分。未按要求提供的不得分。</w:t>
            </w:r>
          </w:p>
        </w:tc>
      </w:tr>
      <w:tr w:rsidR="001B6105">
        <w:trPr>
          <w:trHeight w:val="20"/>
          <w:jc w:val="center"/>
        </w:trPr>
        <w:tc>
          <w:tcPr>
            <w:tcW w:w="1270" w:type="dxa"/>
            <w:vMerge/>
            <w:tcBorders>
              <w:left w:val="single" w:sz="4" w:space="0" w:color="auto"/>
              <w:right w:val="single" w:sz="4" w:space="0" w:color="auto"/>
            </w:tcBorders>
            <w:vAlign w:val="center"/>
          </w:tcPr>
          <w:p w:rsidR="001B6105" w:rsidRDefault="001B6105">
            <w:pPr>
              <w:jc w:val="center"/>
              <w:rPr>
                <w:rFonts w:ascii="宋体" w:hAnsi="宋体"/>
                <w:sz w:val="22"/>
                <w:szCs w:val="21"/>
              </w:rPr>
            </w:pPr>
          </w:p>
        </w:tc>
        <w:tc>
          <w:tcPr>
            <w:tcW w:w="1211" w:type="dxa"/>
            <w:tcBorders>
              <w:top w:val="single" w:sz="4" w:space="0" w:color="auto"/>
              <w:left w:val="single" w:sz="4" w:space="0" w:color="auto"/>
              <w:bottom w:val="single" w:sz="4" w:space="0" w:color="auto"/>
              <w:right w:val="single" w:sz="4" w:space="0" w:color="auto"/>
            </w:tcBorders>
            <w:vAlign w:val="center"/>
          </w:tcPr>
          <w:p w:rsidR="001B6105" w:rsidRDefault="00A94102">
            <w:pPr>
              <w:autoSpaceDE w:val="0"/>
              <w:autoSpaceDN w:val="0"/>
              <w:jc w:val="center"/>
              <w:rPr>
                <w:rFonts w:ascii="宋体" w:hAnsi="宋体"/>
                <w:color w:val="000000"/>
                <w:kern w:val="0"/>
                <w:sz w:val="22"/>
                <w:szCs w:val="21"/>
              </w:rPr>
            </w:pPr>
            <w:r>
              <w:rPr>
                <w:rFonts w:ascii="宋体" w:hAnsi="宋体" w:hint="eastAsia"/>
                <w:color w:val="000000"/>
                <w:kern w:val="0"/>
                <w:sz w:val="22"/>
                <w:szCs w:val="21"/>
              </w:rPr>
              <w:t>项目智能系统</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1B6105" w:rsidRDefault="00A94102">
            <w:pPr>
              <w:autoSpaceDE w:val="0"/>
              <w:autoSpaceDN w:val="0"/>
              <w:jc w:val="center"/>
              <w:rPr>
                <w:rFonts w:ascii="宋体" w:hAnsi="宋体"/>
                <w:color w:val="000000"/>
                <w:kern w:val="0"/>
                <w:sz w:val="22"/>
                <w:szCs w:val="21"/>
              </w:rPr>
            </w:pPr>
            <w:r>
              <w:rPr>
                <w:rFonts w:ascii="宋体" w:hAnsi="宋体"/>
                <w:color w:val="000000"/>
                <w:kern w:val="0"/>
                <w:sz w:val="22"/>
                <w:szCs w:val="21"/>
              </w:rPr>
              <w:t>12</w:t>
            </w:r>
            <w:r>
              <w:rPr>
                <w:rFonts w:ascii="宋体" w:hAnsi="宋体"/>
                <w:color w:val="000000"/>
                <w:kern w:val="0"/>
                <w:sz w:val="22"/>
                <w:szCs w:val="21"/>
              </w:rPr>
              <w:t>分</w:t>
            </w:r>
          </w:p>
        </w:tc>
        <w:tc>
          <w:tcPr>
            <w:tcW w:w="7100" w:type="dxa"/>
            <w:gridSpan w:val="2"/>
            <w:tcBorders>
              <w:top w:val="single" w:sz="4" w:space="0" w:color="auto"/>
              <w:left w:val="single" w:sz="4" w:space="0" w:color="auto"/>
              <w:bottom w:val="single" w:sz="4" w:space="0" w:color="auto"/>
              <w:right w:val="single" w:sz="4" w:space="0" w:color="auto"/>
            </w:tcBorders>
            <w:vAlign w:val="center"/>
          </w:tcPr>
          <w:p w:rsidR="001B6105" w:rsidRDefault="00A94102">
            <w:pPr>
              <w:rPr>
                <w:rFonts w:ascii="宋体" w:hAnsi="宋体"/>
                <w:b/>
                <w:sz w:val="22"/>
                <w:szCs w:val="21"/>
              </w:rPr>
            </w:pPr>
            <w:r>
              <w:rPr>
                <w:rFonts w:ascii="宋体" w:hAnsi="宋体"/>
                <w:b/>
                <w:sz w:val="22"/>
                <w:szCs w:val="21"/>
              </w:rPr>
              <w:t>1</w:t>
            </w:r>
            <w:r>
              <w:rPr>
                <w:rFonts w:ascii="宋体" w:hAnsi="宋体"/>
                <w:b/>
                <w:sz w:val="22"/>
                <w:szCs w:val="21"/>
              </w:rPr>
              <w:t>、用户可在线查看空闲洗衣机空闲状态，得</w:t>
            </w:r>
            <w:r>
              <w:rPr>
                <w:rFonts w:ascii="宋体" w:hAnsi="宋体"/>
                <w:b/>
                <w:sz w:val="22"/>
                <w:szCs w:val="21"/>
              </w:rPr>
              <w:t>2</w:t>
            </w:r>
            <w:r>
              <w:rPr>
                <w:rFonts w:ascii="宋体" w:hAnsi="宋体"/>
                <w:b/>
                <w:sz w:val="22"/>
                <w:szCs w:val="21"/>
              </w:rPr>
              <w:t>分；</w:t>
            </w:r>
          </w:p>
          <w:p w:rsidR="001B6105" w:rsidRDefault="00A94102">
            <w:pPr>
              <w:rPr>
                <w:rFonts w:ascii="宋体" w:hAnsi="宋体"/>
                <w:b/>
                <w:sz w:val="22"/>
                <w:szCs w:val="21"/>
              </w:rPr>
            </w:pPr>
            <w:r>
              <w:rPr>
                <w:rFonts w:ascii="宋体" w:hAnsi="宋体"/>
                <w:b/>
                <w:sz w:val="22"/>
                <w:szCs w:val="21"/>
              </w:rPr>
              <w:t>2</w:t>
            </w:r>
            <w:r>
              <w:rPr>
                <w:rFonts w:ascii="宋体" w:hAnsi="宋体"/>
                <w:b/>
                <w:sz w:val="22"/>
                <w:szCs w:val="21"/>
              </w:rPr>
              <w:t>、</w:t>
            </w:r>
            <w:r>
              <w:rPr>
                <w:rFonts w:ascii="宋体" w:hAnsi="宋体" w:hint="eastAsia"/>
                <w:b/>
                <w:sz w:val="22"/>
                <w:szCs w:val="21"/>
              </w:rPr>
              <w:t>系统支持用户预约下单功能，并</w:t>
            </w:r>
            <w:r>
              <w:rPr>
                <w:rFonts w:ascii="宋体" w:hAnsi="宋体"/>
                <w:b/>
                <w:sz w:val="22"/>
                <w:szCs w:val="21"/>
              </w:rPr>
              <w:t>远程锁定洗衣机为预约状态</w:t>
            </w:r>
            <w:r>
              <w:rPr>
                <w:rFonts w:ascii="宋体" w:hAnsi="宋体"/>
                <w:b/>
                <w:sz w:val="22"/>
                <w:szCs w:val="21"/>
              </w:rPr>
              <w:t>10</w:t>
            </w:r>
            <w:r>
              <w:rPr>
                <w:rFonts w:ascii="宋体" w:hAnsi="宋体" w:hint="eastAsia"/>
                <w:b/>
                <w:sz w:val="22"/>
                <w:szCs w:val="21"/>
              </w:rPr>
              <w:t>分钟，</w:t>
            </w:r>
            <w:r>
              <w:rPr>
                <w:rFonts w:ascii="宋体" w:hAnsi="宋体"/>
                <w:b/>
                <w:sz w:val="22"/>
                <w:szCs w:val="21"/>
              </w:rPr>
              <w:t>得</w:t>
            </w:r>
            <w:r>
              <w:rPr>
                <w:rFonts w:ascii="宋体" w:hAnsi="宋体"/>
                <w:b/>
                <w:sz w:val="22"/>
                <w:szCs w:val="21"/>
              </w:rPr>
              <w:t>2</w:t>
            </w:r>
            <w:r>
              <w:rPr>
                <w:rFonts w:ascii="宋体" w:hAnsi="宋体"/>
                <w:b/>
                <w:sz w:val="22"/>
                <w:szCs w:val="21"/>
              </w:rPr>
              <w:t>分。</w:t>
            </w:r>
          </w:p>
          <w:p w:rsidR="001B6105" w:rsidRDefault="00A94102">
            <w:pPr>
              <w:rPr>
                <w:rFonts w:ascii="宋体" w:hAnsi="宋体"/>
                <w:b/>
                <w:sz w:val="22"/>
                <w:szCs w:val="21"/>
              </w:rPr>
            </w:pPr>
            <w:r>
              <w:rPr>
                <w:rFonts w:ascii="宋体" w:hAnsi="宋体"/>
                <w:b/>
                <w:sz w:val="22"/>
                <w:szCs w:val="21"/>
              </w:rPr>
              <w:t>3</w:t>
            </w:r>
            <w:r>
              <w:rPr>
                <w:rFonts w:ascii="宋体" w:hAnsi="宋体"/>
                <w:b/>
                <w:sz w:val="22"/>
                <w:szCs w:val="21"/>
              </w:rPr>
              <w:t>、系统可实现移动端查看洗烘</w:t>
            </w:r>
            <w:r>
              <w:rPr>
                <w:rFonts w:ascii="宋体" w:hAnsi="宋体" w:hint="eastAsia"/>
                <w:b/>
                <w:sz w:val="22"/>
                <w:szCs w:val="21"/>
              </w:rPr>
              <w:t>服务进度，</w:t>
            </w:r>
            <w:r>
              <w:rPr>
                <w:rFonts w:ascii="宋体" w:hAnsi="宋体"/>
                <w:b/>
                <w:sz w:val="22"/>
                <w:szCs w:val="21"/>
              </w:rPr>
              <w:t>得</w:t>
            </w:r>
            <w:r>
              <w:rPr>
                <w:rFonts w:ascii="宋体" w:hAnsi="宋体"/>
                <w:b/>
                <w:sz w:val="22"/>
                <w:szCs w:val="21"/>
              </w:rPr>
              <w:t>2</w:t>
            </w:r>
            <w:r>
              <w:rPr>
                <w:rFonts w:ascii="宋体" w:hAnsi="宋体"/>
                <w:b/>
                <w:sz w:val="22"/>
                <w:szCs w:val="21"/>
              </w:rPr>
              <w:t>分；</w:t>
            </w:r>
          </w:p>
          <w:p w:rsidR="001B6105" w:rsidRDefault="00A94102">
            <w:pPr>
              <w:rPr>
                <w:rFonts w:ascii="宋体" w:hAnsi="宋体"/>
                <w:b/>
                <w:sz w:val="22"/>
                <w:szCs w:val="21"/>
              </w:rPr>
            </w:pPr>
            <w:r>
              <w:rPr>
                <w:rFonts w:ascii="宋体" w:hAnsi="宋体"/>
                <w:b/>
                <w:sz w:val="22"/>
                <w:szCs w:val="21"/>
              </w:rPr>
              <w:t>4</w:t>
            </w:r>
            <w:r>
              <w:rPr>
                <w:rFonts w:ascii="宋体" w:hAnsi="宋体"/>
                <w:b/>
                <w:sz w:val="22"/>
                <w:szCs w:val="21"/>
              </w:rPr>
              <w:t>、</w:t>
            </w:r>
            <w:r>
              <w:rPr>
                <w:rFonts w:ascii="宋体" w:hAnsi="宋体" w:hint="eastAsia"/>
                <w:b/>
                <w:sz w:val="22"/>
                <w:szCs w:val="21"/>
              </w:rPr>
              <w:t>系统</w:t>
            </w:r>
            <w:r>
              <w:rPr>
                <w:rFonts w:ascii="宋体" w:hAnsi="宋体"/>
                <w:b/>
                <w:sz w:val="22"/>
                <w:szCs w:val="21"/>
              </w:rPr>
              <w:t>可实现完成提醒功能</w:t>
            </w:r>
            <w:r>
              <w:rPr>
                <w:rFonts w:ascii="宋体" w:hAnsi="宋体" w:hint="eastAsia"/>
                <w:b/>
                <w:sz w:val="22"/>
                <w:szCs w:val="21"/>
              </w:rPr>
              <w:t>，</w:t>
            </w:r>
            <w:r>
              <w:rPr>
                <w:rFonts w:ascii="宋体" w:hAnsi="宋体"/>
                <w:b/>
                <w:sz w:val="22"/>
                <w:szCs w:val="21"/>
              </w:rPr>
              <w:t>得</w:t>
            </w:r>
            <w:r>
              <w:rPr>
                <w:rFonts w:ascii="宋体" w:hAnsi="宋体"/>
                <w:b/>
                <w:sz w:val="22"/>
                <w:szCs w:val="21"/>
              </w:rPr>
              <w:t>2</w:t>
            </w:r>
            <w:r>
              <w:rPr>
                <w:rFonts w:ascii="宋体" w:hAnsi="宋体"/>
                <w:b/>
                <w:sz w:val="22"/>
                <w:szCs w:val="21"/>
              </w:rPr>
              <w:t>分；</w:t>
            </w:r>
          </w:p>
          <w:p w:rsidR="001B6105" w:rsidRDefault="00A94102">
            <w:pPr>
              <w:rPr>
                <w:rFonts w:ascii="宋体" w:hAnsi="宋体"/>
                <w:b/>
                <w:sz w:val="22"/>
                <w:szCs w:val="21"/>
              </w:rPr>
            </w:pPr>
            <w:r>
              <w:rPr>
                <w:rFonts w:ascii="宋体" w:hAnsi="宋体"/>
                <w:b/>
                <w:sz w:val="22"/>
                <w:szCs w:val="21"/>
              </w:rPr>
              <w:t>5</w:t>
            </w:r>
            <w:r>
              <w:rPr>
                <w:rFonts w:ascii="宋体" w:hAnsi="宋体"/>
                <w:b/>
                <w:sz w:val="22"/>
                <w:szCs w:val="21"/>
              </w:rPr>
              <w:t>、支持用户选择自动添加洗衣液</w:t>
            </w:r>
            <w:r>
              <w:rPr>
                <w:rFonts w:ascii="宋体" w:hAnsi="宋体" w:hint="eastAsia"/>
                <w:b/>
                <w:sz w:val="22"/>
                <w:szCs w:val="21"/>
              </w:rPr>
              <w:t>、</w:t>
            </w:r>
            <w:r>
              <w:rPr>
                <w:rFonts w:ascii="宋体" w:hAnsi="宋体"/>
                <w:b/>
                <w:sz w:val="22"/>
                <w:szCs w:val="21"/>
              </w:rPr>
              <w:t>柔顺剂</w:t>
            </w:r>
            <w:r>
              <w:rPr>
                <w:rFonts w:ascii="宋体" w:hAnsi="宋体" w:hint="eastAsia"/>
                <w:b/>
                <w:sz w:val="22"/>
                <w:szCs w:val="21"/>
              </w:rPr>
              <w:t>或衣物消毒液，</w:t>
            </w:r>
            <w:r>
              <w:rPr>
                <w:rFonts w:ascii="宋体" w:hAnsi="宋体"/>
                <w:b/>
                <w:sz w:val="22"/>
                <w:szCs w:val="21"/>
              </w:rPr>
              <w:t>得</w:t>
            </w:r>
            <w:r>
              <w:rPr>
                <w:rFonts w:ascii="宋体" w:hAnsi="宋体"/>
                <w:b/>
                <w:sz w:val="22"/>
                <w:szCs w:val="21"/>
              </w:rPr>
              <w:t>2</w:t>
            </w:r>
            <w:r>
              <w:rPr>
                <w:rFonts w:ascii="宋体" w:hAnsi="宋体"/>
                <w:b/>
                <w:sz w:val="22"/>
                <w:szCs w:val="21"/>
              </w:rPr>
              <w:t>分</w:t>
            </w:r>
            <w:r>
              <w:rPr>
                <w:rFonts w:ascii="宋体" w:hAnsi="宋体" w:hint="eastAsia"/>
                <w:b/>
                <w:sz w:val="22"/>
                <w:szCs w:val="21"/>
              </w:rPr>
              <w:t>；</w:t>
            </w:r>
          </w:p>
          <w:p w:rsidR="001B6105" w:rsidRDefault="00A94102">
            <w:pPr>
              <w:rPr>
                <w:rFonts w:ascii="宋体" w:hAnsi="宋体"/>
                <w:b/>
                <w:sz w:val="22"/>
                <w:szCs w:val="21"/>
              </w:rPr>
            </w:pPr>
            <w:r>
              <w:rPr>
                <w:rFonts w:ascii="宋体" w:hAnsi="宋体"/>
                <w:b/>
                <w:sz w:val="22"/>
                <w:szCs w:val="21"/>
              </w:rPr>
              <w:lastRenderedPageBreak/>
              <w:t>6</w:t>
            </w:r>
            <w:r>
              <w:rPr>
                <w:rFonts w:ascii="宋体" w:hAnsi="宋体" w:hint="eastAsia"/>
                <w:b/>
                <w:sz w:val="22"/>
                <w:szCs w:val="21"/>
              </w:rPr>
              <w:t>、所有设备的支付系统须采用线上支付方式，采用支付宝、微信、银联云闪付、其他银行线上支付方式等途径，得</w:t>
            </w:r>
            <w:r>
              <w:rPr>
                <w:rFonts w:ascii="宋体" w:hAnsi="宋体"/>
                <w:b/>
                <w:sz w:val="22"/>
                <w:szCs w:val="21"/>
              </w:rPr>
              <w:t>2</w:t>
            </w:r>
            <w:r>
              <w:rPr>
                <w:rFonts w:ascii="宋体" w:hAnsi="宋体" w:hint="eastAsia"/>
                <w:b/>
                <w:sz w:val="22"/>
                <w:szCs w:val="21"/>
              </w:rPr>
              <w:t>分。</w:t>
            </w:r>
            <w:r>
              <w:rPr>
                <w:rFonts w:ascii="宋体" w:hAnsi="宋体"/>
                <w:b/>
                <w:sz w:val="22"/>
                <w:szCs w:val="21"/>
              </w:rPr>
              <w:t xml:space="preserve"> </w:t>
            </w:r>
          </w:p>
          <w:p w:rsidR="001B6105" w:rsidRDefault="00A94102">
            <w:pPr>
              <w:rPr>
                <w:rFonts w:ascii="宋体" w:hAnsi="宋体"/>
                <w:sz w:val="22"/>
                <w:szCs w:val="21"/>
              </w:rPr>
            </w:pPr>
            <w:r>
              <w:rPr>
                <w:rFonts w:ascii="宋体" w:hAnsi="宋体" w:cs="宋体" w:hint="eastAsia"/>
                <w:sz w:val="22"/>
                <w:szCs w:val="21"/>
              </w:rPr>
              <w:t>注：</w:t>
            </w:r>
            <w:r>
              <w:rPr>
                <w:rFonts w:ascii="宋体" w:hAnsi="宋体"/>
                <w:sz w:val="22"/>
                <w:szCs w:val="21"/>
              </w:rPr>
              <w:t>须提供软件功能截图并加盖公章。</w:t>
            </w:r>
            <w:r>
              <w:rPr>
                <w:rFonts w:ascii="宋体" w:hAnsi="宋体" w:cs="宋体" w:hint="eastAsia"/>
                <w:sz w:val="22"/>
                <w:szCs w:val="21"/>
              </w:rPr>
              <w:t>未按要求提供的不得分。</w:t>
            </w:r>
          </w:p>
        </w:tc>
      </w:tr>
      <w:tr w:rsidR="001B6105">
        <w:trPr>
          <w:trHeight w:val="20"/>
          <w:jc w:val="center"/>
        </w:trPr>
        <w:tc>
          <w:tcPr>
            <w:tcW w:w="1270" w:type="dxa"/>
            <w:tcBorders>
              <w:left w:val="single" w:sz="4" w:space="0" w:color="auto"/>
              <w:right w:val="single" w:sz="4" w:space="0" w:color="auto"/>
            </w:tcBorders>
            <w:vAlign w:val="center"/>
          </w:tcPr>
          <w:p w:rsidR="001B6105" w:rsidRDefault="001B6105">
            <w:pPr>
              <w:jc w:val="center"/>
              <w:rPr>
                <w:rFonts w:ascii="宋体" w:hAnsi="宋体"/>
                <w:sz w:val="22"/>
                <w:szCs w:val="21"/>
              </w:rPr>
            </w:pPr>
          </w:p>
        </w:tc>
        <w:tc>
          <w:tcPr>
            <w:tcW w:w="1211" w:type="dxa"/>
            <w:tcBorders>
              <w:top w:val="single" w:sz="4" w:space="0" w:color="auto"/>
              <w:left w:val="single" w:sz="4" w:space="0" w:color="auto"/>
              <w:bottom w:val="single" w:sz="4" w:space="0" w:color="auto"/>
              <w:right w:val="single" w:sz="4" w:space="0" w:color="auto"/>
            </w:tcBorders>
            <w:vAlign w:val="center"/>
          </w:tcPr>
          <w:p w:rsidR="001B6105" w:rsidRDefault="00A94102">
            <w:pPr>
              <w:autoSpaceDE w:val="0"/>
              <w:autoSpaceDN w:val="0"/>
              <w:jc w:val="center"/>
              <w:rPr>
                <w:rFonts w:ascii="宋体" w:hAnsi="宋体"/>
                <w:color w:val="000000"/>
                <w:kern w:val="0"/>
                <w:sz w:val="22"/>
                <w:szCs w:val="21"/>
              </w:rPr>
            </w:pPr>
            <w:r>
              <w:rPr>
                <w:rFonts w:ascii="宋体" w:hAnsi="宋体" w:hint="eastAsia"/>
                <w:color w:val="000000"/>
                <w:kern w:val="0"/>
                <w:sz w:val="22"/>
                <w:szCs w:val="21"/>
              </w:rPr>
              <w:t>集中洗衣解决方案</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1B6105" w:rsidRDefault="00A94102">
            <w:pPr>
              <w:autoSpaceDE w:val="0"/>
              <w:autoSpaceDN w:val="0"/>
              <w:rPr>
                <w:rFonts w:ascii="宋体" w:hAnsi="宋体"/>
                <w:color w:val="000000"/>
                <w:kern w:val="0"/>
                <w:sz w:val="22"/>
                <w:szCs w:val="21"/>
              </w:rPr>
            </w:pPr>
            <w:r>
              <w:rPr>
                <w:rFonts w:ascii="宋体" w:hAnsi="宋体"/>
                <w:color w:val="000000"/>
                <w:kern w:val="0"/>
                <w:sz w:val="22"/>
                <w:szCs w:val="21"/>
              </w:rPr>
              <w:t>13</w:t>
            </w:r>
            <w:bookmarkStart w:id="1" w:name="_GoBack"/>
            <w:bookmarkEnd w:id="1"/>
            <w:r>
              <w:rPr>
                <w:rFonts w:ascii="宋体" w:hAnsi="宋体"/>
                <w:color w:val="000000"/>
                <w:kern w:val="0"/>
                <w:sz w:val="22"/>
                <w:szCs w:val="21"/>
              </w:rPr>
              <w:t>分</w:t>
            </w:r>
          </w:p>
        </w:tc>
        <w:tc>
          <w:tcPr>
            <w:tcW w:w="7100" w:type="dxa"/>
            <w:gridSpan w:val="2"/>
            <w:tcBorders>
              <w:top w:val="single" w:sz="4" w:space="0" w:color="auto"/>
              <w:left w:val="single" w:sz="4" w:space="0" w:color="auto"/>
              <w:bottom w:val="single" w:sz="4" w:space="0" w:color="auto"/>
              <w:right w:val="single" w:sz="4" w:space="0" w:color="auto"/>
            </w:tcBorders>
            <w:vAlign w:val="center"/>
          </w:tcPr>
          <w:p w:rsidR="001B6105" w:rsidRDefault="00A94102">
            <w:pPr>
              <w:rPr>
                <w:rFonts w:ascii="宋体" w:hAnsi="宋体" w:cs="宋体"/>
                <w:b/>
                <w:sz w:val="22"/>
                <w:szCs w:val="21"/>
                <w:lang w:val="zh-CN"/>
              </w:rPr>
            </w:pPr>
            <w:r>
              <w:rPr>
                <w:rFonts w:ascii="宋体" w:hAnsi="宋体" w:cs="宋体" w:hint="eastAsia"/>
                <w:b/>
                <w:sz w:val="22"/>
                <w:szCs w:val="21"/>
              </w:rPr>
              <w:t>投标人针对集中式洗衣的痛点，能结合新冠疫情等传染病防控需要能提供例如“一人一桶”等多样化洗衣选择</w:t>
            </w:r>
            <w:proofErr w:type="gramStart"/>
            <w:r>
              <w:rPr>
                <w:rFonts w:ascii="宋体" w:hAnsi="宋体" w:cs="宋体" w:hint="eastAsia"/>
                <w:b/>
                <w:sz w:val="22"/>
                <w:szCs w:val="21"/>
              </w:rPr>
              <w:t>等避免</w:t>
            </w:r>
            <w:proofErr w:type="gramEnd"/>
            <w:r>
              <w:rPr>
                <w:rFonts w:ascii="宋体" w:hAnsi="宋体" w:cs="宋体" w:hint="eastAsia"/>
                <w:b/>
                <w:sz w:val="22"/>
                <w:szCs w:val="21"/>
              </w:rPr>
              <w:t>交叉感染及病毒传播，提升洗衣房管理水平及卫生水平的解决方案，根据投标人提供方案的可行性、先进性、科学依据、已实现案例等内容进行综合评价，</w:t>
            </w:r>
            <w:proofErr w:type="gramStart"/>
            <w:r>
              <w:rPr>
                <w:rFonts w:ascii="宋体" w:hAnsi="宋体" w:cs="宋体" w:hint="eastAsia"/>
                <w:b/>
                <w:sz w:val="22"/>
                <w:szCs w:val="21"/>
              </w:rPr>
              <w:t>优得</w:t>
            </w:r>
            <w:r>
              <w:rPr>
                <w:rFonts w:ascii="宋体" w:hAnsi="宋体" w:cs="宋体"/>
                <w:b/>
                <w:sz w:val="22"/>
                <w:szCs w:val="21"/>
              </w:rPr>
              <w:t>13</w:t>
            </w:r>
            <w:r>
              <w:rPr>
                <w:rFonts w:ascii="宋体" w:hAnsi="宋体" w:cs="宋体" w:hint="eastAsia"/>
                <w:b/>
                <w:sz w:val="22"/>
                <w:szCs w:val="21"/>
              </w:rPr>
              <w:t>分</w:t>
            </w:r>
            <w:proofErr w:type="gramEnd"/>
            <w:r>
              <w:rPr>
                <w:rFonts w:ascii="宋体" w:hAnsi="宋体" w:cs="宋体" w:hint="eastAsia"/>
                <w:b/>
                <w:sz w:val="22"/>
                <w:szCs w:val="21"/>
              </w:rPr>
              <w:t>，</w:t>
            </w:r>
            <w:proofErr w:type="gramStart"/>
            <w:r>
              <w:rPr>
                <w:rFonts w:ascii="宋体" w:hAnsi="宋体" w:cs="宋体" w:hint="eastAsia"/>
                <w:b/>
                <w:sz w:val="22"/>
                <w:szCs w:val="21"/>
              </w:rPr>
              <w:t>良得</w:t>
            </w:r>
            <w:r>
              <w:rPr>
                <w:rFonts w:ascii="宋体" w:hAnsi="宋体" w:cs="宋体"/>
                <w:b/>
                <w:sz w:val="22"/>
                <w:szCs w:val="21"/>
              </w:rPr>
              <w:t>8</w:t>
            </w:r>
            <w:r>
              <w:rPr>
                <w:rFonts w:ascii="宋体" w:hAnsi="宋体" w:cs="宋体" w:hint="eastAsia"/>
                <w:b/>
                <w:sz w:val="22"/>
                <w:szCs w:val="21"/>
              </w:rPr>
              <w:t>分</w:t>
            </w:r>
            <w:proofErr w:type="gramEnd"/>
            <w:r>
              <w:rPr>
                <w:rFonts w:ascii="宋体" w:hAnsi="宋体" w:cs="宋体" w:hint="eastAsia"/>
                <w:b/>
                <w:sz w:val="22"/>
                <w:szCs w:val="21"/>
              </w:rPr>
              <w:t>，一般得</w:t>
            </w:r>
            <w:r>
              <w:rPr>
                <w:rFonts w:ascii="宋体" w:hAnsi="宋体" w:cs="宋体"/>
                <w:b/>
                <w:sz w:val="22"/>
                <w:szCs w:val="21"/>
              </w:rPr>
              <w:t>4</w:t>
            </w:r>
            <w:r>
              <w:rPr>
                <w:rFonts w:ascii="宋体" w:hAnsi="宋体" w:cs="宋体" w:hint="eastAsia"/>
                <w:b/>
                <w:sz w:val="22"/>
                <w:szCs w:val="21"/>
              </w:rPr>
              <w:t>分，不提供的不得分</w:t>
            </w:r>
            <w:r>
              <w:rPr>
                <w:rFonts w:ascii="宋体" w:hAnsi="宋体" w:cs="宋体" w:hint="eastAsia"/>
                <w:b/>
                <w:sz w:val="22"/>
                <w:szCs w:val="21"/>
                <w:lang w:val="zh-CN"/>
              </w:rPr>
              <w:t>。</w:t>
            </w:r>
            <w:r w:rsidRPr="006375AF">
              <w:rPr>
                <w:rFonts w:ascii="宋体" w:hAnsi="宋体" w:cs="宋体" w:hint="eastAsia"/>
                <w:b/>
                <w:color w:val="FF0000"/>
                <w:sz w:val="22"/>
                <w:szCs w:val="21"/>
                <w:lang w:val="zh-CN"/>
              </w:rPr>
              <w:t>（如提供一人一桶，则滚筒洗衣机数量可以减少，具体数量需与校方协商确定）</w:t>
            </w:r>
          </w:p>
          <w:p w:rsidR="001B6105" w:rsidRDefault="00A94102">
            <w:pPr>
              <w:rPr>
                <w:rFonts w:ascii="宋体" w:hAnsi="宋体" w:cs="宋体"/>
                <w:sz w:val="22"/>
                <w:szCs w:val="21"/>
                <w:lang w:val="zh-CN"/>
              </w:rPr>
            </w:pPr>
            <w:r>
              <w:rPr>
                <w:rFonts w:ascii="宋体" w:hAnsi="宋体" w:cs="宋体" w:hint="eastAsia"/>
                <w:sz w:val="22"/>
                <w:szCs w:val="21"/>
                <w:lang w:val="zh-CN"/>
              </w:rPr>
              <w:t>优：洗衣机的卫生设施能完全解决学生对集中洗衣的担忧，有科学先进的管理方案，可行性强；</w:t>
            </w:r>
          </w:p>
          <w:p w:rsidR="001B6105" w:rsidRDefault="00A94102">
            <w:pPr>
              <w:rPr>
                <w:rFonts w:ascii="宋体" w:hAnsi="宋体" w:cs="宋体"/>
                <w:sz w:val="22"/>
                <w:szCs w:val="21"/>
                <w:lang w:val="zh-CN"/>
              </w:rPr>
            </w:pPr>
            <w:r>
              <w:rPr>
                <w:rFonts w:ascii="宋体" w:hAnsi="宋体" w:cs="宋体" w:hint="eastAsia"/>
                <w:sz w:val="22"/>
                <w:szCs w:val="21"/>
                <w:lang w:val="zh-CN"/>
              </w:rPr>
              <w:t>良：卫生设施较</w:t>
            </w:r>
            <w:r>
              <w:rPr>
                <w:rFonts w:ascii="宋体" w:hAnsi="宋体" w:cs="宋体" w:hint="eastAsia"/>
                <w:sz w:val="22"/>
                <w:szCs w:val="21"/>
              </w:rPr>
              <w:t>好，</w:t>
            </w:r>
            <w:r>
              <w:rPr>
                <w:rFonts w:ascii="宋体" w:hAnsi="宋体" w:cs="宋体" w:hint="eastAsia"/>
                <w:sz w:val="22"/>
                <w:szCs w:val="21"/>
                <w:lang w:val="zh-CN"/>
              </w:rPr>
              <w:t>管理方案完善，切合实际的；</w:t>
            </w:r>
          </w:p>
          <w:p w:rsidR="001B6105" w:rsidRDefault="00A94102">
            <w:pPr>
              <w:rPr>
                <w:rFonts w:ascii="宋体" w:hAnsi="宋体"/>
                <w:sz w:val="22"/>
                <w:szCs w:val="21"/>
              </w:rPr>
            </w:pPr>
            <w:r>
              <w:rPr>
                <w:rFonts w:ascii="宋体" w:hAnsi="宋体" w:cs="宋体" w:hint="eastAsia"/>
                <w:sz w:val="22"/>
                <w:szCs w:val="21"/>
                <w:lang w:val="zh-CN"/>
              </w:rPr>
              <w:t>；一般：卫生设施较</w:t>
            </w:r>
            <w:r>
              <w:rPr>
                <w:rFonts w:ascii="宋体" w:hAnsi="宋体" w:cs="宋体" w:hint="eastAsia"/>
                <w:sz w:val="22"/>
                <w:szCs w:val="21"/>
              </w:rPr>
              <w:t>传统化</w:t>
            </w:r>
            <w:r>
              <w:rPr>
                <w:rFonts w:ascii="宋体" w:hAnsi="宋体" w:cs="宋体" w:hint="eastAsia"/>
                <w:sz w:val="22"/>
                <w:szCs w:val="21"/>
                <w:lang w:val="zh-CN"/>
              </w:rPr>
              <w:t>，管理方案一般，有一定的可行性；</w:t>
            </w:r>
          </w:p>
        </w:tc>
      </w:tr>
      <w:tr w:rsidR="001B6105">
        <w:trPr>
          <w:trHeight w:val="20"/>
          <w:jc w:val="center"/>
        </w:trPr>
        <w:tc>
          <w:tcPr>
            <w:tcW w:w="1270" w:type="dxa"/>
            <w:vMerge w:val="restart"/>
            <w:tcBorders>
              <w:left w:val="single" w:sz="4" w:space="0" w:color="auto"/>
              <w:right w:val="single" w:sz="4" w:space="0" w:color="auto"/>
            </w:tcBorders>
            <w:vAlign w:val="center"/>
          </w:tcPr>
          <w:p w:rsidR="001B6105" w:rsidRDefault="00A94102">
            <w:pPr>
              <w:jc w:val="center"/>
              <w:rPr>
                <w:rFonts w:ascii="宋体" w:hAnsi="宋体"/>
                <w:sz w:val="22"/>
                <w:szCs w:val="21"/>
              </w:rPr>
            </w:pPr>
            <w:r>
              <w:rPr>
                <w:rFonts w:ascii="宋体" w:hAnsi="宋体" w:hint="eastAsia"/>
                <w:sz w:val="22"/>
                <w:szCs w:val="21"/>
              </w:rPr>
              <w:t>售后服务部分</w:t>
            </w:r>
          </w:p>
        </w:tc>
        <w:tc>
          <w:tcPr>
            <w:tcW w:w="1211" w:type="dxa"/>
            <w:tcBorders>
              <w:top w:val="single" w:sz="4" w:space="0" w:color="auto"/>
              <w:left w:val="single" w:sz="4" w:space="0" w:color="auto"/>
              <w:bottom w:val="single" w:sz="4" w:space="0" w:color="auto"/>
              <w:right w:val="single" w:sz="4" w:space="0" w:color="auto"/>
            </w:tcBorders>
            <w:vAlign w:val="center"/>
          </w:tcPr>
          <w:p w:rsidR="001B6105" w:rsidRDefault="00A94102">
            <w:pPr>
              <w:autoSpaceDE w:val="0"/>
              <w:autoSpaceDN w:val="0"/>
              <w:jc w:val="center"/>
              <w:rPr>
                <w:rFonts w:ascii="宋体" w:hAnsi="宋体"/>
                <w:color w:val="000000"/>
                <w:kern w:val="0"/>
                <w:sz w:val="22"/>
                <w:szCs w:val="21"/>
              </w:rPr>
            </w:pPr>
            <w:r>
              <w:rPr>
                <w:rFonts w:ascii="宋体" w:hAnsi="宋体"/>
                <w:color w:val="000000"/>
                <w:kern w:val="0"/>
                <w:sz w:val="22"/>
                <w:szCs w:val="21"/>
              </w:rPr>
              <w:t>装修方案</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1B6105" w:rsidRDefault="00A94102">
            <w:pPr>
              <w:autoSpaceDE w:val="0"/>
              <w:autoSpaceDN w:val="0"/>
              <w:jc w:val="center"/>
              <w:rPr>
                <w:rFonts w:ascii="宋体" w:hAnsi="宋体"/>
                <w:color w:val="000000"/>
                <w:kern w:val="0"/>
                <w:sz w:val="22"/>
                <w:szCs w:val="21"/>
              </w:rPr>
            </w:pPr>
            <w:r>
              <w:rPr>
                <w:rFonts w:ascii="宋体" w:hAnsi="宋体"/>
                <w:color w:val="000000"/>
                <w:kern w:val="0"/>
                <w:sz w:val="22"/>
                <w:szCs w:val="21"/>
              </w:rPr>
              <w:t>10</w:t>
            </w:r>
            <w:r>
              <w:rPr>
                <w:rFonts w:ascii="宋体" w:hAnsi="宋体"/>
                <w:color w:val="000000"/>
                <w:kern w:val="0"/>
                <w:sz w:val="22"/>
                <w:szCs w:val="21"/>
              </w:rPr>
              <w:t>分</w:t>
            </w:r>
          </w:p>
        </w:tc>
        <w:tc>
          <w:tcPr>
            <w:tcW w:w="7100" w:type="dxa"/>
            <w:gridSpan w:val="2"/>
            <w:tcBorders>
              <w:top w:val="single" w:sz="4" w:space="0" w:color="auto"/>
              <w:left w:val="single" w:sz="4" w:space="0" w:color="auto"/>
              <w:bottom w:val="single" w:sz="4" w:space="0" w:color="auto"/>
              <w:right w:val="single" w:sz="4" w:space="0" w:color="auto"/>
            </w:tcBorders>
            <w:vAlign w:val="center"/>
          </w:tcPr>
          <w:p w:rsidR="001B6105" w:rsidRDefault="00A94102">
            <w:pPr>
              <w:rPr>
                <w:rFonts w:ascii="宋体" w:hAnsi="宋体"/>
                <w:b/>
                <w:sz w:val="22"/>
                <w:szCs w:val="21"/>
              </w:rPr>
            </w:pPr>
            <w:r>
              <w:rPr>
                <w:rFonts w:ascii="宋体" w:hAnsi="宋体"/>
                <w:b/>
                <w:sz w:val="22"/>
                <w:szCs w:val="21"/>
              </w:rPr>
              <w:t>根据采购人提供的运营区域，</w:t>
            </w:r>
            <w:r>
              <w:rPr>
                <w:rFonts w:ascii="宋体" w:hAnsi="宋体" w:hint="eastAsia"/>
                <w:b/>
                <w:sz w:val="22"/>
                <w:szCs w:val="21"/>
              </w:rPr>
              <w:t>免费提供</w:t>
            </w:r>
            <w:r>
              <w:rPr>
                <w:rFonts w:ascii="宋体" w:hAnsi="宋体"/>
                <w:b/>
                <w:sz w:val="22"/>
                <w:szCs w:val="21"/>
              </w:rPr>
              <w:t>合理的设备配置方案及现场设计效果图、项目实施方案、水电安全使用方案</w:t>
            </w:r>
            <w:r>
              <w:rPr>
                <w:rFonts w:ascii="宋体" w:hAnsi="宋体" w:hint="eastAsia"/>
                <w:b/>
                <w:sz w:val="22"/>
                <w:szCs w:val="21"/>
              </w:rPr>
              <w:t>，同时提供施工方案、施工质量保证等</w:t>
            </w:r>
            <w:r>
              <w:rPr>
                <w:rFonts w:ascii="宋体" w:hAnsi="宋体"/>
                <w:b/>
                <w:sz w:val="22"/>
                <w:szCs w:val="21"/>
              </w:rPr>
              <w:t>，对内容的</w:t>
            </w:r>
            <w:r>
              <w:rPr>
                <w:rFonts w:ascii="宋体" w:hAnsi="宋体" w:hint="eastAsia"/>
                <w:b/>
                <w:sz w:val="22"/>
                <w:szCs w:val="21"/>
              </w:rPr>
              <w:t>美观性、</w:t>
            </w:r>
            <w:r>
              <w:rPr>
                <w:rFonts w:ascii="宋体" w:hAnsi="宋体"/>
                <w:b/>
                <w:sz w:val="22"/>
                <w:szCs w:val="21"/>
              </w:rPr>
              <w:t>合理性、完整性、</w:t>
            </w:r>
            <w:r>
              <w:rPr>
                <w:rFonts w:ascii="宋体" w:hAnsi="宋体" w:hint="eastAsia"/>
                <w:b/>
                <w:sz w:val="22"/>
                <w:szCs w:val="21"/>
              </w:rPr>
              <w:t>实用性和</w:t>
            </w:r>
            <w:r>
              <w:rPr>
                <w:rFonts w:ascii="宋体" w:hAnsi="宋体"/>
                <w:b/>
                <w:sz w:val="22"/>
                <w:szCs w:val="21"/>
              </w:rPr>
              <w:t>可行性进行综合评价，</w:t>
            </w:r>
            <w:proofErr w:type="gramStart"/>
            <w:r>
              <w:rPr>
                <w:rFonts w:ascii="宋体" w:hAnsi="宋体" w:hint="eastAsia"/>
                <w:b/>
                <w:sz w:val="22"/>
                <w:szCs w:val="21"/>
              </w:rPr>
              <w:t>优得</w:t>
            </w:r>
            <w:r>
              <w:rPr>
                <w:rFonts w:ascii="宋体" w:hAnsi="宋体"/>
                <w:b/>
                <w:sz w:val="22"/>
                <w:szCs w:val="21"/>
              </w:rPr>
              <w:t>10</w:t>
            </w:r>
            <w:r>
              <w:rPr>
                <w:rFonts w:ascii="宋体" w:hAnsi="宋体" w:hint="eastAsia"/>
                <w:b/>
                <w:sz w:val="22"/>
                <w:szCs w:val="21"/>
              </w:rPr>
              <w:t>分</w:t>
            </w:r>
            <w:proofErr w:type="gramEnd"/>
            <w:r>
              <w:rPr>
                <w:rFonts w:ascii="宋体" w:hAnsi="宋体" w:hint="eastAsia"/>
                <w:b/>
                <w:sz w:val="22"/>
                <w:szCs w:val="21"/>
              </w:rPr>
              <w:t>，</w:t>
            </w:r>
            <w:proofErr w:type="gramStart"/>
            <w:r>
              <w:rPr>
                <w:rFonts w:ascii="宋体" w:hAnsi="宋体" w:hint="eastAsia"/>
                <w:b/>
                <w:sz w:val="22"/>
                <w:szCs w:val="21"/>
              </w:rPr>
              <w:t>良得</w:t>
            </w:r>
            <w:r>
              <w:rPr>
                <w:rFonts w:ascii="宋体" w:hAnsi="宋体"/>
                <w:b/>
                <w:sz w:val="22"/>
                <w:szCs w:val="21"/>
              </w:rPr>
              <w:t>6</w:t>
            </w:r>
            <w:proofErr w:type="gramEnd"/>
            <w:r>
              <w:rPr>
                <w:rFonts w:ascii="宋体" w:hAnsi="宋体" w:hint="eastAsia"/>
                <w:b/>
                <w:sz w:val="22"/>
                <w:szCs w:val="21"/>
              </w:rPr>
              <w:t>分，一般得</w:t>
            </w:r>
            <w:r>
              <w:rPr>
                <w:rFonts w:ascii="宋体" w:hAnsi="宋体"/>
                <w:b/>
                <w:sz w:val="22"/>
                <w:szCs w:val="21"/>
              </w:rPr>
              <w:t>2</w:t>
            </w:r>
            <w:r>
              <w:rPr>
                <w:rFonts w:ascii="宋体" w:hAnsi="宋体" w:hint="eastAsia"/>
                <w:b/>
                <w:sz w:val="22"/>
                <w:szCs w:val="21"/>
              </w:rPr>
              <w:t>分，提供的方案无法满足采购需求的或未提供方案的均不得分。</w:t>
            </w:r>
          </w:p>
          <w:p w:rsidR="001B6105" w:rsidRDefault="00A94102">
            <w:pPr>
              <w:widowControl/>
              <w:spacing w:before="40" w:after="40" w:line="480" w:lineRule="auto"/>
              <w:rPr>
                <w:rFonts w:ascii="宋体" w:hAnsi="宋体"/>
                <w:color w:val="000000" w:themeColor="text1"/>
                <w:kern w:val="0"/>
                <w:sz w:val="22"/>
              </w:rPr>
            </w:pPr>
            <w:r>
              <w:rPr>
                <w:rFonts w:ascii="宋体" w:hAnsi="宋体" w:hint="eastAsia"/>
                <w:color w:val="000000" w:themeColor="text1"/>
                <w:kern w:val="0"/>
                <w:sz w:val="22"/>
              </w:rPr>
              <w:t>优：方案内容完整详细，程序清晰，措施科学合理，针对性和可行性强；</w:t>
            </w:r>
          </w:p>
          <w:p w:rsidR="001B6105" w:rsidRDefault="00A94102">
            <w:pPr>
              <w:widowControl/>
              <w:spacing w:before="40" w:after="40" w:line="480" w:lineRule="auto"/>
              <w:rPr>
                <w:rFonts w:ascii="宋体" w:hAnsi="宋体"/>
                <w:color w:val="000000" w:themeColor="text1"/>
                <w:kern w:val="0"/>
                <w:sz w:val="22"/>
              </w:rPr>
            </w:pPr>
            <w:r>
              <w:rPr>
                <w:rFonts w:ascii="宋体" w:hAnsi="宋体" w:hint="eastAsia"/>
                <w:color w:val="000000" w:themeColor="text1"/>
                <w:kern w:val="0"/>
                <w:sz w:val="22"/>
              </w:rPr>
              <w:t>良：方案内容完整，程序清晰，措施科学合理，可行性较强，切合实际的；</w:t>
            </w:r>
          </w:p>
          <w:p w:rsidR="001B6105" w:rsidRDefault="00A94102">
            <w:pPr>
              <w:widowControl/>
              <w:spacing w:before="40" w:after="40" w:line="480" w:lineRule="auto"/>
              <w:rPr>
                <w:rFonts w:ascii="宋体" w:hAnsi="宋体"/>
                <w:color w:val="000000" w:themeColor="text1"/>
                <w:kern w:val="0"/>
                <w:sz w:val="22"/>
              </w:rPr>
            </w:pPr>
            <w:r>
              <w:rPr>
                <w:rFonts w:ascii="宋体" w:hAnsi="宋体" w:hint="eastAsia"/>
                <w:color w:val="000000" w:themeColor="text1"/>
                <w:kern w:val="0"/>
                <w:sz w:val="22"/>
              </w:rPr>
              <w:t>一般：方案内容较完整，措施科学合理，有一定的可行性；</w:t>
            </w:r>
          </w:p>
        </w:tc>
      </w:tr>
      <w:tr w:rsidR="001B6105">
        <w:trPr>
          <w:trHeight w:val="20"/>
          <w:jc w:val="center"/>
        </w:trPr>
        <w:tc>
          <w:tcPr>
            <w:tcW w:w="1270" w:type="dxa"/>
            <w:vMerge/>
            <w:tcBorders>
              <w:left w:val="single" w:sz="4" w:space="0" w:color="auto"/>
              <w:right w:val="single" w:sz="4" w:space="0" w:color="auto"/>
            </w:tcBorders>
            <w:vAlign w:val="center"/>
          </w:tcPr>
          <w:p w:rsidR="001B6105" w:rsidRDefault="001B6105">
            <w:pPr>
              <w:jc w:val="center"/>
              <w:rPr>
                <w:rFonts w:ascii="宋体" w:hAnsi="宋体"/>
                <w:sz w:val="22"/>
                <w:szCs w:val="21"/>
              </w:rPr>
            </w:pPr>
          </w:p>
        </w:tc>
        <w:tc>
          <w:tcPr>
            <w:tcW w:w="1211" w:type="dxa"/>
            <w:tcBorders>
              <w:top w:val="single" w:sz="4" w:space="0" w:color="auto"/>
              <w:left w:val="single" w:sz="4" w:space="0" w:color="auto"/>
              <w:bottom w:val="single" w:sz="4" w:space="0" w:color="auto"/>
              <w:right w:val="single" w:sz="4" w:space="0" w:color="auto"/>
            </w:tcBorders>
            <w:vAlign w:val="center"/>
          </w:tcPr>
          <w:p w:rsidR="001B6105" w:rsidRDefault="00A94102">
            <w:pPr>
              <w:autoSpaceDE w:val="0"/>
              <w:autoSpaceDN w:val="0"/>
              <w:jc w:val="center"/>
              <w:rPr>
                <w:rFonts w:ascii="宋体" w:hAnsi="宋体"/>
                <w:color w:val="000000"/>
                <w:kern w:val="0"/>
                <w:sz w:val="22"/>
                <w:szCs w:val="21"/>
              </w:rPr>
            </w:pPr>
            <w:r>
              <w:rPr>
                <w:rFonts w:ascii="宋体" w:hAnsi="宋体" w:hint="eastAsia"/>
                <w:color w:val="000000"/>
                <w:kern w:val="0"/>
                <w:sz w:val="22"/>
                <w:szCs w:val="21"/>
              </w:rPr>
              <w:t>运营方案</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1B6105" w:rsidRDefault="00A94102">
            <w:pPr>
              <w:autoSpaceDE w:val="0"/>
              <w:autoSpaceDN w:val="0"/>
              <w:jc w:val="center"/>
              <w:rPr>
                <w:rFonts w:ascii="宋体" w:hAnsi="宋体"/>
                <w:color w:val="000000"/>
                <w:kern w:val="0"/>
                <w:sz w:val="22"/>
                <w:szCs w:val="21"/>
              </w:rPr>
            </w:pPr>
            <w:r>
              <w:rPr>
                <w:rFonts w:ascii="宋体" w:hAnsi="宋体"/>
                <w:color w:val="000000"/>
                <w:kern w:val="0"/>
                <w:sz w:val="22"/>
                <w:szCs w:val="21"/>
              </w:rPr>
              <w:t>10</w:t>
            </w:r>
            <w:r>
              <w:rPr>
                <w:rFonts w:ascii="宋体" w:hAnsi="宋体"/>
                <w:color w:val="000000"/>
                <w:kern w:val="0"/>
                <w:sz w:val="22"/>
                <w:szCs w:val="21"/>
              </w:rPr>
              <w:t>分</w:t>
            </w:r>
          </w:p>
        </w:tc>
        <w:tc>
          <w:tcPr>
            <w:tcW w:w="7100" w:type="dxa"/>
            <w:gridSpan w:val="2"/>
            <w:tcBorders>
              <w:top w:val="single" w:sz="4" w:space="0" w:color="auto"/>
              <w:left w:val="single" w:sz="4" w:space="0" w:color="auto"/>
              <w:bottom w:val="single" w:sz="4" w:space="0" w:color="auto"/>
              <w:right w:val="single" w:sz="4" w:space="0" w:color="auto"/>
            </w:tcBorders>
            <w:vAlign w:val="center"/>
          </w:tcPr>
          <w:p w:rsidR="001B6105" w:rsidRDefault="00A94102">
            <w:pPr>
              <w:rPr>
                <w:rFonts w:ascii="宋体" w:hAnsi="宋体"/>
                <w:b/>
                <w:sz w:val="22"/>
                <w:szCs w:val="21"/>
              </w:rPr>
            </w:pPr>
            <w:r>
              <w:rPr>
                <w:rFonts w:ascii="宋体" w:hAnsi="宋体"/>
                <w:b/>
                <w:sz w:val="22"/>
                <w:szCs w:val="21"/>
              </w:rPr>
              <w:t>根据服务</w:t>
            </w:r>
            <w:proofErr w:type="gramStart"/>
            <w:r>
              <w:rPr>
                <w:rFonts w:ascii="宋体" w:hAnsi="宋体"/>
                <w:b/>
                <w:sz w:val="22"/>
                <w:szCs w:val="21"/>
              </w:rPr>
              <w:t>商团队</w:t>
            </w:r>
            <w:proofErr w:type="gramEnd"/>
            <w:r>
              <w:rPr>
                <w:rFonts w:ascii="宋体" w:hAnsi="宋体"/>
                <w:b/>
                <w:sz w:val="22"/>
                <w:szCs w:val="21"/>
              </w:rPr>
              <w:t>人员配置、技术培训计划、</w:t>
            </w:r>
            <w:r>
              <w:rPr>
                <w:rFonts w:ascii="宋体" w:hAnsi="宋体" w:hint="eastAsia"/>
                <w:b/>
                <w:sz w:val="22"/>
                <w:szCs w:val="21"/>
              </w:rPr>
              <w:t>安全防护、维护响应、</w:t>
            </w:r>
            <w:r>
              <w:rPr>
                <w:rFonts w:ascii="宋体" w:hAnsi="宋体"/>
                <w:b/>
                <w:sz w:val="22"/>
                <w:szCs w:val="21"/>
              </w:rPr>
              <w:t>设备运行维护及维修</w:t>
            </w:r>
            <w:r>
              <w:rPr>
                <w:rFonts w:ascii="宋体" w:hAnsi="宋体" w:hint="eastAsia"/>
                <w:b/>
                <w:sz w:val="22"/>
                <w:szCs w:val="21"/>
              </w:rPr>
              <w:t>等</w:t>
            </w:r>
            <w:r>
              <w:rPr>
                <w:rFonts w:ascii="宋体" w:hAnsi="宋体"/>
                <w:b/>
                <w:sz w:val="22"/>
                <w:szCs w:val="21"/>
              </w:rPr>
              <w:t>方案内容的合理性、完整性、可行性进行综合评价，</w:t>
            </w:r>
            <w:proofErr w:type="gramStart"/>
            <w:r>
              <w:rPr>
                <w:rFonts w:ascii="宋体" w:hAnsi="宋体" w:hint="eastAsia"/>
                <w:b/>
                <w:sz w:val="22"/>
                <w:szCs w:val="21"/>
              </w:rPr>
              <w:t>优得</w:t>
            </w:r>
            <w:r>
              <w:rPr>
                <w:rFonts w:ascii="宋体" w:hAnsi="宋体"/>
                <w:b/>
                <w:sz w:val="22"/>
                <w:szCs w:val="21"/>
              </w:rPr>
              <w:t>10</w:t>
            </w:r>
            <w:proofErr w:type="gramEnd"/>
            <w:r>
              <w:rPr>
                <w:rFonts w:ascii="宋体" w:hAnsi="宋体"/>
                <w:b/>
                <w:sz w:val="22"/>
                <w:szCs w:val="21"/>
              </w:rPr>
              <w:t>分</w:t>
            </w:r>
            <w:r>
              <w:rPr>
                <w:rFonts w:ascii="宋体" w:hAnsi="宋体" w:hint="eastAsia"/>
                <w:b/>
                <w:sz w:val="22"/>
                <w:szCs w:val="21"/>
              </w:rPr>
              <w:t>，</w:t>
            </w:r>
            <w:proofErr w:type="gramStart"/>
            <w:r>
              <w:rPr>
                <w:rFonts w:ascii="宋体" w:hAnsi="宋体" w:hint="eastAsia"/>
                <w:b/>
                <w:sz w:val="22"/>
                <w:szCs w:val="21"/>
              </w:rPr>
              <w:t>良得</w:t>
            </w:r>
            <w:r>
              <w:rPr>
                <w:rFonts w:ascii="宋体" w:hAnsi="宋体"/>
                <w:b/>
                <w:sz w:val="22"/>
                <w:szCs w:val="21"/>
              </w:rPr>
              <w:t>6</w:t>
            </w:r>
            <w:proofErr w:type="gramEnd"/>
            <w:r>
              <w:rPr>
                <w:rFonts w:ascii="宋体" w:hAnsi="宋体"/>
                <w:b/>
                <w:sz w:val="22"/>
                <w:szCs w:val="21"/>
              </w:rPr>
              <w:t>分</w:t>
            </w:r>
            <w:r>
              <w:rPr>
                <w:rFonts w:ascii="宋体" w:hAnsi="宋体" w:hint="eastAsia"/>
                <w:b/>
                <w:sz w:val="22"/>
                <w:szCs w:val="21"/>
              </w:rPr>
              <w:t>，一般得</w:t>
            </w:r>
            <w:r>
              <w:rPr>
                <w:rFonts w:ascii="宋体" w:hAnsi="宋体"/>
                <w:b/>
                <w:sz w:val="22"/>
                <w:szCs w:val="21"/>
              </w:rPr>
              <w:t>2</w:t>
            </w:r>
            <w:r>
              <w:rPr>
                <w:rFonts w:ascii="宋体" w:hAnsi="宋体"/>
                <w:b/>
                <w:sz w:val="22"/>
                <w:szCs w:val="21"/>
              </w:rPr>
              <w:t>分，</w:t>
            </w:r>
            <w:r>
              <w:rPr>
                <w:rFonts w:ascii="宋体" w:hAnsi="宋体" w:hint="eastAsia"/>
                <w:b/>
                <w:sz w:val="22"/>
                <w:szCs w:val="21"/>
              </w:rPr>
              <w:t>提供的方案无法满足采购需求的或未提供方案的均不得分。</w:t>
            </w:r>
          </w:p>
          <w:p w:rsidR="001B6105" w:rsidRDefault="00A94102">
            <w:pPr>
              <w:widowControl/>
              <w:spacing w:before="40" w:after="40" w:line="480" w:lineRule="auto"/>
              <w:rPr>
                <w:rFonts w:ascii="宋体" w:hAnsi="宋体"/>
                <w:color w:val="000000" w:themeColor="text1"/>
                <w:kern w:val="0"/>
                <w:sz w:val="22"/>
              </w:rPr>
            </w:pPr>
            <w:r>
              <w:rPr>
                <w:rFonts w:ascii="宋体" w:hAnsi="宋体" w:hint="eastAsia"/>
                <w:color w:val="000000" w:themeColor="text1"/>
                <w:kern w:val="0"/>
                <w:sz w:val="22"/>
              </w:rPr>
              <w:t>优：方案内容完整详细，程序清晰，措施科学合理，针对性和可行性强；</w:t>
            </w:r>
          </w:p>
          <w:p w:rsidR="001B6105" w:rsidRDefault="00A94102">
            <w:pPr>
              <w:widowControl/>
              <w:spacing w:before="40" w:after="40" w:line="480" w:lineRule="auto"/>
              <w:rPr>
                <w:rFonts w:ascii="宋体" w:hAnsi="宋体"/>
                <w:color w:val="000000" w:themeColor="text1"/>
                <w:kern w:val="0"/>
                <w:sz w:val="22"/>
              </w:rPr>
            </w:pPr>
            <w:r>
              <w:rPr>
                <w:rFonts w:ascii="宋体" w:hAnsi="宋体" w:hint="eastAsia"/>
                <w:color w:val="000000" w:themeColor="text1"/>
                <w:kern w:val="0"/>
                <w:sz w:val="22"/>
              </w:rPr>
              <w:lastRenderedPageBreak/>
              <w:t>良：方案内容完整，程序清晰，措施科学合理，可行性较强，切合实际的；</w:t>
            </w:r>
          </w:p>
          <w:p w:rsidR="001B6105" w:rsidRDefault="00A94102">
            <w:pPr>
              <w:rPr>
                <w:rFonts w:ascii="宋体" w:hAnsi="宋体"/>
                <w:b/>
                <w:sz w:val="22"/>
                <w:szCs w:val="21"/>
              </w:rPr>
            </w:pPr>
            <w:r>
              <w:rPr>
                <w:rFonts w:ascii="宋体" w:hAnsi="宋体" w:hint="eastAsia"/>
                <w:color w:val="000000" w:themeColor="text1"/>
                <w:kern w:val="0"/>
                <w:sz w:val="22"/>
              </w:rPr>
              <w:t>一般：方案内容较完整，措施科学合理，有一定的可行性；</w:t>
            </w:r>
          </w:p>
        </w:tc>
      </w:tr>
      <w:tr w:rsidR="001B6105">
        <w:trPr>
          <w:trHeight w:val="20"/>
          <w:jc w:val="center"/>
        </w:trPr>
        <w:tc>
          <w:tcPr>
            <w:tcW w:w="1270" w:type="dxa"/>
            <w:vMerge/>
            <w:tcBorders>
              <w:left w:val="single" w:sz="4" w:space="0" w:color="auto"/>
              <w:right w:val="single" w:sz="4" w:space="0" w:color="auto"/>
            </w:tcBorders>
            <w:vAlign w:val="center"/>
          </w:tcPr>
          <w:p w:rsidR="001B6105" w:rsidRDefault="001B6105">
            <w:pPr>
              <w:jc w:val="center"/>
              <w:rPr>
                <w:rFonts w:ascii="宋体" w:hAnsi="宋体"/>
                <w:sz w:val="22"/>
                <w:szCs w:val="21"/>
              </w:rPr>
            </w:pPr>
          </w:p>
        </w:tc>
        <w:tc>
          <w:tcPr>
            <w:tcW w:w="1211" w:type="dxa"/>
            <w:tcBorders>
              <w:top w:val="single" w:sz="4" w:space="0" w:color="auto"/>
              <w:left w:val="single" w:sz="4" w:space="0" w:color="auto"/>
              <w:right w:val="single" w:sz="4" w:space="0" w:color="auto"/>
            </w:tcBorders>
            <w:vAlign w:val="center"/>
          </w:tcPr>
          <w:p w:rsidR="001B6105" w:rsidRDefault="00A94102">
            <w:pPr>
              <w:widowControl/>
              <w:jc w:val="center"/>
              <w:rPr>
                <w:rFonts w:ascii="宋体" w:hAnsi="宋体"/>
                <w:sz w:val="22"/>
                <w:szCs w:val="21"/>
              </w:rPr>
            </w:pPr>
            <w:r>
              <w:rPr>
                <w:rFonts w:ascii="宋体" w:hAnsi="宋体" w:hint="eastAsia"/>
                <w:sz w:val="22"/>
                <w:szCs w:val="21"/>
              </w:rPr>
              <w:t>消毒清洁方</w:t>
            </w:r>
            <w:r>
              <w:rPr>
                <w:rFonts w:ascii="宋体" w:hAnsi="宋体"/>
                <w:sz w:val="22"/>
                <w:szCs w:val="21"/>
              </w:rPr>
              <w:t>案</w:t>
            </w:r>
          </w:p>
        </w:tc>
        <w:tc>
          <w:tcPr>
            <w:tcW w:w="850" w:type="dxa"/>
            <w:gridSpan w:val="2"/>
            <w:tcBorders>
              <w:top w:val="single" w:sz="4" w:space="0" w:color="auto"/>
              <w:left w:val="single" w:sz="4" w:space="0" w:color="auto"/>
              <w:right w:val="single" w:sz="4" w:space="0" w:color="auto"/>
            </w:tcBorders>
            <w:vAlign w:val="center"/>
          </w:tcPr>
          <w:p w:rsidR="001B6105" w:rsidRDefault="00A94102">
            <w:pPr>
              <w:jc w:val="center"/>
              <w:rPr>
                <w:rFonts w:ascii="宋体" w:hAnsi="宋体"/>
                <w:sz w:val="22"/>
                <w:szCs w:val="21"/>
              </w:rPr>
            </w:pPr>
            <w:r>
              <w:rPr>
                <w:rFonts w:ascii="宋体" w:hAnsi="宋体"/>
                <w:sz w:val="22"/>
                <w:szCs w:val="21"/>
              </w:rPr>
              <w:t>10</w:t>
            </w:r>
            <w:r>
              <w:rPr>
                <w:rFonts w:ascii="宋体" w:hAnsi="宋体"/>
                <w:sz w:val="22"/>
                <w:szCs w:val="21"/>
              </w:rPr>
              <w:t>分</w:t>
            </w:r>
          </w:p>
        </w:tc>
        <w:tc>
          <w:tcPr>
            <w:tcW w:w="7100" w:type="dxa"/>
            <w:gridSpan w:val="2"/>
            <w:tcBorders>
              <w:top w:val="single" w:sz="4" w:space="0" w:color="auto"/>
              <w:left w:val="single" w:sz="4" w:space="0" w:color="auto"/>
              <w:right w:val="single" w:sz="4" w:space="0" w:color="auto"/>
            </w:tcBorders>
            <w:vAlign w:val="center"/>
          </w:tcPr>
          <w:p w:rsidR="001B6105" w:rsidRDefault="00A94102">
            <w:pPr>
              <w:rPr>
                <w:rFonts w:ascii="宋体" w:hAnsi="宋体"/>
                <w:b/>
                <w:sz w:val="22"/>
                <w:szCs w:val="21"/>
              </w:rPr>
            </w:pPr>
            <w:r>
              <w:rPr>
                <w:rFonts w:ascii="宋体" w:hAnsi="宋体"/>
                <w:b/>
                <w:sz w:val="22"/>
                <w:szCs w:val="21"/>
              </w:rPr>
              <w:t>根据服务商日常</w:t>
            </w:r>
            <w:r>
              <w:rPr>
                <w:rFonts w:ascii="宋体" w:hAnsi="宋体" w:hint="eastAsia"/>
                <w:b/>
                <w:sz w:val="22"/>
                <w:szCs w:val="21"/>
              </w:rPr>
              <w:t>设备及服务场所</w:t>
            </w:r>
            <w:r>
              <w:rPr>
                <w:rFonts w:ascii="宋体" w:hAnsi="宋体"/>
                <w:b/>
                <w:sz w:val="22"/>
                <w:szCs w:val="21"/>
              </w:rPr>
              <w:t>卫生清理方案的合理性、完整性、可行性进行综合评价，</w:t>
            </w:r>
            <w:proofErr w:type="gramStart"/>
            <w:r>
              <w:rPr>
                <w:rFonts w:ascii="宋体" w:hAnsi="宋体" w:hint="eastAsia"/>
                <w:b/>
                <w:sz w:val="22"/>
                <w:szCs w:val="21"/>
              </w:rPr>
              <w:t>优得</w:t>
            </w:r>
            <w:r>
              <w:rPr>
                <w:rFonts w:ascii="宋体" w:hAnsi="宋体"/>
                <w:b/>
                <w:sz w:val="22"/>
                <w:szCs w:val="21"/>
              </w:rPr>
              <w:t>10</w:t>
            </w:r>
            <w:r>
              <w:rPr>
                <w:rFonts w:ascii="宋体" w:hAnsi="宋体"/>
                <w:b/>
                <w:sz w:val="22"/>
                <w:szCs w:val="21"/>
              </w:rPr>
              <w:t>分</w:t>
            </w:r>
            <w:proofErr w:type="gramEnd"/>
            <w:r>
              <w:rPr>
                <w:rFonts w:ascii="宋体" w:hAnsi="宋体" w:hint="eastAsia"/>
                <w:b/>
                <w:sz w:val="22"/>
                <w:szCs w:val="21"/>
              </w:rPr>
              <w:t>，</w:t>
            </w:r>
            <w:proofErr w:type="gramStart"/>
            <w:r>
              <w:rPr>
                <w:rFonts w:ascii="宋体" w:hAnsi="宋体" w:hint="eastAsia"/>
                <w:b/>
                <w:sz w:val="22"/>
                <w:szCs w:val="21"/>
              </w:rPr>
              <w:t>良得</w:t>
            </w:r>
            <w:r>
              <w:rPr>
                <w:rFonts w:ascii="宋体" w:hAnsi="宋体"/>
                <w:b/>
                <w:sz w:val="22"/>
                <w:szCs w:val="21"/>
              </w:rPr>
              <w:t>6</w:t>
            </w:r>
            <w:proofErr w:type="gramEnd"/>
            <w:r>
              <w:rPr>
                <w:rFonts w:ascii="宋体" w:hAnsi="宋体"/>
                <w:b/>
                <w:sz w:val="22"/>
                <w:szCs w:val="21"/>
              </w:rPr>
              <w:t>分</w:t>
            </w:r>
            <w:r>
              <w:rPr>
                <w:rFonts w:ascii="宋体" w:hAnsi="宋体" w:hint="eastAsia"/>
                <w:b/>
                <w:sz w:val="22"/>
                <w:szCs w:val="21"/>
              </w:rPr>
              <w:t>，一般得</w:t>
            </w:r>
            <w:r>
              <w:rPr>
                <w:rFonts w:ascii="宋体" w:hAnsi="宋体"/>
                <w:b/>
                <w:sz w:val="22"/>
                <w:szCs w:val="21"/>
              </w:rPr>
              <w:t>2</w:t>
            </w:r>
            <w:r>
              <w:rPr>
                <w:rFonts w:ascii="宋体" w:hAnsi="宋体"/>
                <w:b/>
                <w:sz w:val="22"/>
                <w:szCs w:val="21"/>
              </w:rPr>
              <w:t>分，</w:t>
            </w:r>
            <w:r>
              <w:rPr>
                <w:rFonts w:ascii="宋体" w:hAnsi="宋体" w:hint="eastAsia"/>
                <w:b/>
                <w:sz w:val="22"/>
                <w:szCs w:val="21"/>
              </w:rPr>
              <w:t>提供的方案无法满足采购需求的或未提供方案的均不得分。</w:t>
            </w:r>
          </w:p>
          <w:p w:rsidR="001B6105" w:rsidRDefault="00A94102">
            <w:pPr>
              <w:widowControl/>
              <w:spacing w:before="40" w:after="40" w:line="480" w:lineRule="auto"/>
              <w:rPr>
                <w:rFonts w:ascii="宋体" w:hAnsi="宋体"/>
                <w:color w:val="000000" w:themeColor="text1"/>
                <w:kern w:val="0"/>
                <w:sz w:val="22"/>
              </w:rPr>
            </w:pPr>
            <w:r>
              <w:rPr>
                <w:rFonts w:ascii="宋体" w:hAnsi="宋体" w:hint="eastAsia"/>
                <w:color w:val="000000" w:themeColor="text1"/>
                <w:kern w:val="0"/>
                <w:sz w:val="22"/>
              </w:rPr>
              <w:t>优：方案内容完整详细，程序清晰，措施科学合理，针对性和可行性强；</w:t>
            </w:r>
          </w:p>
          <w:p w:rsidR="001B6105" w:rsidRDefault="00A94102">
            <w:pPr>
              <w:widowControl/>
              <w:spacing w:before="40" w:after="40" w:line="480" w:lineRule="auto"/>
              <w:rPr>
                <w:rFonts w:ascii="宋体" w:hAnsi="宋体"/>
                <w:color w:val="000000" w:themeColor="text1"/>
                <w:kern w:val="0"/>
                <w:sz w:val="22"/>
              </w:rPr>
            </w:pPr>
            <w:r>
              <w:rPr>
                <w:rFonts w:ascii="宋体" w:hAnsi="宋体" w:hint="eastAsia"/>
                <w:color w:val="000000" w:themeColor="text1"/>
                <w:kern w:val="0"/>
                <w:sz w:val="22"/>
              </w:rPr>
              <w:t>良：方案内容完整，程序清晰，措施科学合理，可行性较强，切合实际的；</w:t>
            </w:r>
          </w:p>
          <w:p w:rsidR="001B6105" w:rsidRDefault="00A94102">
            <w:pPr>
              <w:pStyle w:val="NormalIndent"/>
              <w:ind w:firstLine="0"/>
              <w:rPr>
                <w:sz w:val="22"/>
              </w:rPr>
            </w:pPr>
            <w:r>
              <w:rPr>
                <w:rFonts w:ascii="宋体" w:hAnsi="宋体" w:hint="eastAsia"/>
                <w:color w:val="000000" w:themeColor="text1"/>
                <w:kern w:val="0"/>
                <w:sz w:val="22"/>
              </w:rPr>
              <w:t>一般：方案内容较完整，措施科学合理，有一定的可行性；</w:t>
            </w:r>
          </w:p>
        </w:tc>
      </w:tr>
      <w:tr w:rsidR="001B6105">
        <w:trPr>
          <w:trHeight w:val="20"/>
          <w:jc w:val="center"/>
        </w:trPr>
        <w:tc>
          <w:tcPr>
            <w:tcW w:w="1270" w:type="dxa"/>
            <w:vMerge/>
            <w:tcBorders>
              <w:left w:val="single" w:sz="4" w:space="0" w:color="auto"/>
              <w:right w:val="single" w:sz="4" w:space="0" w:color="auto"/>
            </w:tcBorders>
            <w:vAlign w:val="center"/>
          </w:tcPr>
          <w:p w:rsidR="001B6105" w:rsidRDefault="001B6105">
            <w:pPr>
              <w:jc w:val="center"/>
              <w:rPr>
                <w:rFonts w:ascii="宋体" w:hAnsi="宋体"/>
                <w:sz w:val="22"/>
                <w:szCs w:val="21"/>
              </w:rPr>
            </w:pPr>
          </w:p>
        </w:tc>
        <w:tc>
          <w:tcPr>
            <w:tcW w:w="1211" w:type="dxa"/>
            <w:tcBorders>
              <w:top w:val="single" w:sz="4" w:space="0" w:color="auto"/>
              <w:left w:val="single" w:sz="4" w:space="0" w:color="auto"/>
              <w:right w:val="single" w:sz="4" w:space="0" w:color="auto"/>
            </w:tcBorders>
            <w:vAlign w:val="center"/>
          </w:tcPr>
          <w:p w:rsidR="001B6105" w:rsidRDefault="00A94102">
            <w:pPr>
              <w:widowControl/>
              <w:jc w:val="center"/>
              <w:rPr>
                <w:rFonts w:ascii="宋体" w:hAnsi="宋体"/>
                <w:color w:val="000000"/>
                <w:kern w:val="0"/>
                <w:sz w:val="22"/>
                <w:szCs w:val="21"/>
              </w:rPr>
            </w:pPr>
            <w:r>
              <w:rPr>
                <w:rFonts w:ascii="宋体" w:hAnsi="宋体" w:hint="eastAsia"/>
                <w:color w:val="000000"/>
                <w:kern w:val="0"/>
                <w:sz w:val="22"/>
                <w:szCs w:val="21"/>
              </w:rPr>
              <w:t>应急保障方案</w:t>
            </w:r>
          </w:p>
        </w:tc>
        <w:tc>
          <w:tcPr>
            <w:tcW w:w="850" w:type="dxa"/>
            <w:gridSpan w:val="2"/>
            <w:tcBorders>
              <w:top w:val="single" w:sz="4" w:space="0" w:color="auto"/>
              <w:left w:val="single" w:sz="4" w:space="0" w:color="auto"/>
              <w:right w:val="single" w:sz="4" w:space="0" w:color="auto"/>
            </w:tcBorders>
            <w:vAlign w:val="center"/>
          </w:tcPr>
          <w:p w:rsidR="001B6105" w:rsidRDefault="00A94102">
            <w:pPr>
              <w:jc w:val="center"/>
              <w:rPr>
                <w:rFonts w:ascii="宋体" w:hAnsi="宋体"/>
                <w:color w:val="000000"/>
                <w:kern w:val="0"/>
                <w:sz w:val="22"/>
                <w:szCs w:val="21"/>
              </w:rPr>
            </w:pPr>
            <w:r>
              <w:rPr>
                <w:rFonts w:ascii="宋体" w:hAnsi="宋体"/>
                <w:color w:val="000000"/>
                <w:kern w:val="0"/>
                <w:sz w:val="22"/>
                <w:szCs w:val="21"/>
              </w:rPr>
              <w:t>5</w:t>
            </w:r>
            <w:r>
              <w:rPr>
                <w:rFonts w:ascii="宋体" w:hAnsi="宋体"/>
                <w:color w:val="000000"/>
                <w:kern w:val="0"/>
                <w:sz w:val="22"/>
                <w:szCs w:val="21"/>
              </w:rPr>
              <w:t>分</w:t>
            </w:r>
          </w:p>
        </w:tc>
        <w:tc>
          <w:tcPr>
            <w:tcW w:w="7100" w:type="dxa"/>
            <w:gridSpan w:val="2"/>
            <w:tcBorders>
              <w:top w:val="single" w:sz="4" w:space="0" w:color="auto"/>
              <w:left w:val="single" w:sz="4" w:space="0" w:color="auto"/>
              <w:right w:val="single" w:sz="4" w:space="0" w:color="auto"/>
            </w:tcBorders>
            <w:vAlign w:val="center"/>
          </w:tcPr>
          <w:p w:rsidR="001B6105" w:rsidRDefault="00A94102">
            <w:pPr>
              <w:rPr>
                <w:rFonts w:ascii="宋体" w:hAnsi="宋体"/>
                <w:b/>
                <w:sz w:val="22"/>
                <w:szCs w:val="21"/>
              </w:rPr>
            </w:pPr>
            <w:r>
              <w:rPr>
                <w:rFonts w:hint="eastAsia"/>
                <w:b/>
                <w:sz w:val="22"/>
              </w:rPr>
              <w:t>根据服务商针对本项目制定</w:t>
            </w:r>
            <w:r>
              <w:rPr>
                <w:rFonts w:hint="eastAsia"/>
                <w:b/>
                <w:sz w:val="22"/>
                <w:szCs w:val="21"/>
              </w:rPr>
              <w:t>应急保障方案</w:t>
            </w:r>
            <w:r>
              <w:rPr>
                <w:rFonts w:ascii="宋体" w:hAnsi="宋体"/>
                <w:b/>
                <w:sz w:val="22"/>
                <w:szCs w:val="21"/>
              </w:rPr>
              <w:t>的完整性、预见性、主动性、可</w:t>
            </w:r>
            <w:r>
              <w:rPr>
                <w:rFonts w:ascii="宋体" w:hAnsi="宋体" w:cs="宋体" w:hint="eastAsia"/>
                <w:b/>
                <w:sz w:val="22"/>
                <w:szCs w:val="21"/>
              </w:rPr>
              <w:t>行</w:t>
            </w:r>
            <w:r>
              <w:rPr>
                <w:rFonts w:ascii="宋体" w:hAnsi="宋体"/>
                <w:b/>
                <w:sz w:val="22"/>
                <w:szCs w:val="21"/>
              </w:rPr>
              <w:t>性等方面进行综合评价，</w:t>
            </w:r>
            <w:proofErr w:type="gramStart"/>
            <w:r>
              <w:rPr>
                <w:rFonts w:ascii="宋体" w:hAnsi="宋体" w:hint="eastAsia"/>
                <w:b/>
                <w:sz w:val="22"/>
                <w:szCs w:val="21"/>
              </w:rPr>
              <w:t>优得</w:t>
            </w:r>
            <w:r>
              <w:rPr>
                <w:rFonts w:ascii="宋体" w:hAnsi="宋体"/>
                <w:b/>
                <w:sz w:val="22"/>
                <w:szCs w:val="21"/>
              </w:rPr>
              <w:t>10</w:t>
            </w:r>
            <w:r>
              <w:rPr>
                <w:rFonts w:ascii="宋体" w:hAnsi="宋体"/>
                <w:b/>
                <w:sz w:val="22"/>
                <w:szCs w:val="21"/>
              </w:rPr>
              <w:t>分</w:t>
            </w:r>
            <w:proofErr w:type="gramEnd"/>
            <w:r>
              <w:rPr>
                <w:rFonts w:ascii="宋体" w:hAnsi="宋体" w:hint="eastAsia"/>
                <w:b/>
                <w:sz w:val="22"/>
                <w:szCs w:val="21"/>
              </w:rPr>
              <w:t>，</w:t>
            </w:r>
            <w:proofErr w:type="gramStart"/>
            <w:r>
              <w:rPr>
                <w:rFonts w:ascii="宋体" w:hAnsi="宋体" w:hint="eastAsia"/>
                <w:b/>
                <w:sz w:val="22"/>
                <w:szCs w:val="21"/>
              </w:rPr>
              <w:t>良得</w:t>
            </w:r>
            <w:r>
              <w:rPr>
                <w:rFonts w:ascii="宋体" w:hAnsi="宋体"/>
                <w:b/>
                <w:sz w:val="22"/>
                <w:szCs w:val="21"/>
              </w:rPr>
              <w:t>6</w:t>
            </w:r>
            <w:proofErr w:type="gramEnd"/>
            <w:r>
              <w:rPr>
                <w:rFonts w:ascii="宋体" w:hAnsi="宋体"/>
                <w:b/>
                <w:sz w:val="22"/>
                <w:szCs w:val="21"/>
              </w:rPr>
              <w:t>分</w:t>
            </w:r>
            <w:r>
              <w:rPr>
                <w:rFonts w:ascii="宋体" w:hAnsi="宋体" w:hint="eastAsia"/>
                <w:b/>
                <w:sz w:val="22"/>
                <w:szCs w:val="21"/>
              </w:rPr>
              <w:t>，一般得</w:t>
            </w:r>
            <w:r>
              <w:rPr>
                <w:rFonts w:ascii="宋体" w:hAnsi="宋体"/>
                <w:b/>
                <w:sz w:val="22"/>
                <w:szCs w:val="21"/>
              </w:rPr>
              <w:t>2</w:t>
            </w:r>
            <w:r>
              <w:rPr>
                <w:rFonts w:ascii="宋体" w:hAnsi="宋体"/>
                <w:b/>
                <w:sz w:val="22"/>
                <w:szCs w:val="21"/>
              </w:rPr>
              <w:t>分，</w:t>
            </w:r>
            <w:r>
              <w:rPr>
                <w:rFonts w:ascii="宋体" w:hAnsi="宋体" w:hint="eastAsia"/>
                <w:b/>
                <w:sz w:val="22"/>
                <w:szCs w:val="21"/>
              </w:rPr>
              <w:t>提供的方案无法满足采购需求的或未提供方案的均不得分。</w:t>
            </w:r>
          </w:p>
          <w:p w:rsidR="001B6105" w:rsidRDefault="00A94102">
            <w:pPr>
              <w:widowControl/>
              <w:spacing w:before="40" w:after="40" w:line="480" w:lineRule="auto"/>
              <w:rPr>
                <w:rFonts w:ascii="宋体" w:hAnsi="宋体"/>
                <w:color w:val="000000" w:themeColor="text1"/>
                <w:kern w:val="0"/>
                <w:sz w:val="22"/>
              </w:rPr>
            </w:pPr>
            <w:r>
              <w:rPr>
                <w:rFonts w:ascii="宋体" w:hAnsi="宋体" w:hint="eastAsia"/>
                <w:color w:val="000000" w:themeColor="text1"/>
                <w:kern w:val="0"/>
                <w:sz w:val="22"/>
              </w:rPr>
              <w:t>优：方案内容完整详细，程序清晰，措施科学合理，针对性和可行性强；</w:t>
            </w:r>
          </w:p>
          <w:p w:rsidR="001B6105" w:rsidRDefault="00A94102">
            <w:pPr>
              <w:widowControl/>
              <w:spacing w:before="40" w:after="40" w:line="480" w:lineRule="auto"/>
              <w:rPr>
                <w:rFonts w:ascii="宋体" w:hAnsi="宋体"/>
                <w:color w:val="000000" w:themeColor="text1"/>
                <w:kern w:val="0"/>
                <w:sz w:val="22"/>
              </w:rPr>
            </w:pPr>
            <w:r>
              <w:rPr>
                <w:rFonts w:ascii="宋体" w:hAnsi="宋体" w:hint="eastAsia"/>
                <w:color w:val="000000" w:themeColor="text1"/>
                <w:kern w:val="0"/>
                <w:sz w:val="22"/>
              </w:rPr>
              <w:t>良：方案内容完整，程序清晰，措施科学合理，可行性较强，切合实际的；</w:t>
            </w:r>
          </w:p>
          <w:p w:rsidR="001B6105" w:rsidRDefault="00A94102">
            <w:pPr>
              <w:pStyle w:val="NormalIndent"/>
              <w:ind w:firstLine="0"/>
              <w:rPr>
                <w:sz w:val="22"/>
              </w:rPr>
            </w:pPr>
            <w:r>
              <w:rPr>
                <w:rFonts w:ascii="宋体" w:hAnsi="宋体" w:hint="eastAsia"/>
                <w:color w:val="000000" w:themeColor="text1"/>
                <w:kern w:val="0"/>
                <w:sz w:val="22"/>
              </w:rPr>
              <w:t>一般：方案内容较完整，措施科学合理，有一定的可行性；</w:t>
            </w:r>
          </w:p>
        </w:tc>
      </w:tr>
      <w:tr w:rsidR="001B6105">
        <w:trPr>
          <w:trHeight w:val="20"/>
          <w:jc w:val="center"/>
        </w:trPr>
        <w:tc>
          <w:tcPr>
            <w:tcW w:w="2546" w:type="dxa"/>
            <w:gridSpan w:val="3"/>
            <w:tcBorders>
              <w:top w:val="single" w:sz="4" w:space="0" w:color="auto"/>
              <w:left w:val="single" w:sz="4" w:space="0" w:color="auto"/>
              <w:bottom w:val="single" w:sz="4" w:space="0" w:color="auto"/>
              <w:right w:val="single" w:sz="4" w:space="0" w:color="auto"/>
            </w:tcBorders>
            <w:vAlign w:val="center"/>
          </w:tcPr>
          <w:p w:rsidR="001B6105" w:rsidRDefault="00A94102">
            <w:pPr>
              <w:jc w:val="center"/>
              <w:rPr>
                <w:rFonts w:ascii="宋体" w:hAnsi="宋体"/>
                <w:szCs w:val="21"/>
              </w:rPr>
            </w:pPr>
            <w:r>
              <w:rPr>
                <w:rFonts w:ascii="宋体" w:hAnsi="宋体"/>
                <w:szCs w:val="21"/>
              </w:rPr>
              <w:t>合计</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1B6105" w:rsidRDefault="00A94102">
            <w:pPr>
              <w:jc w:val="center"/>
              <w:rPr>
                <w:rFonts w:ascii="宋体" w:hAnsi="宋体"/>
                <w:szCs w:val="21"/>
              </w:rPr>
            </w:pPr>
            <w:r>
              <w:rPr>
                <w:rFonts w:ascii="宋体" w:hAnsi="宋体"/>
                <w:szCs w:val="21"/>
              </w:rPr>
              <w:t>100</w:t>
            </w:r>
            <w:r>
              <w:rPr>
                <w:rFonts w:ascii="宋体" w:hAnsi="宋体" w:cs="宋体" w:hint="eastAsia"/>
                <w:szCs w:val="21"/>
              </w:rPr>
              <w:t>分</w:t>
            </w:r>
          </w:p>
        </w:tc>
        <w:tc>
          <w:tcPr>
            <w:tcW w:w="7034" w:type="dxa"/>
            <w:tcBorders>
              <w:top w:val="single" w:sz="4" w:space="0" w:color="auto"/>
              <w:left w:val="single" w:sz="4" w:space="0" w:color="auto"/>
              <w:bottom w:val="single" w:sz="4" w:space="0" w:color="auto"/>
              <w:right w:val="single" w:sz="4" w:space="0" w:color="auto"/>
            </w:tcBorders>
            <w:vAlign w:val="center"/>
          </w:tcPr>
          <w:p w:rsidR="001B6105" w:rsidRDefault="001B6105">
            <w:pPr>
              <w:rPr>
                <w:rFonts w:ascii="宋体" w:hAnsi="宋体"/>
                <w:szCs w:val="21"/>
              </w:rPr>
            </w:pPr>
          </w:p>
        </w:tc>
      </w:tr>
    </w:tbl>
    <w:p w:rsidR="001B6105" w:rsidRDefault="001B6105"/>
    <w:sectPr w:rsidR="001B610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94102" w:rsidRDefault="00A94102">
      <w:pPr>
        <w:spacing w:line="240" w:lineRule="auto"/>
      </w:pPr>
      <w:r>
        <w:separator/>
      </w:r>
    </w:p>
  </w:endnote>
  <w:endnote w:type="continuationSeparator" w:id="0">
    <w:p w:rsidR="00A94102" w:rsidRDefault="00A9410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default"/>
    <w:sig w:usb0="E4002EFF" w:usb1="C000E47F" w:usb2="00000009" w:usb3="00000000" w:csb0="2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94102" w:rsidRDefault="00A94102">
      <w:r>
        <w:separator/>
      </w:r>
    </w:p>
  </w:footnote>
  <w:footnote w:type="continuationSeparator" w:id="0">
    <w:p w:rsidR="00A94102" w:rsidRDefault="00A941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A44DB"/>
    <w:multiLevelType w:val="multilevel"/>
    <w:tmpl w:val="004A44DB"/>
    <w:lvl w:ilvl="0">
      <w:start w:val="1"/>
      <w:numFmt w:val="decimal"/>
      <w:lvlText w:val="%1、"/>
      <w:lvlJc w:val="left"/>
      <w:pPr>
        <w:ind w:left="360" w:hanging="360"/>
      </w:pPr>
      <w:rPr>
        <w:rFonts w:hint="default"/>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18A74B37"/>
    <w:multiLevelType w:val="singleLevel"/>
    <w:tmpl w:val="18A74B37"/>
    <w:lvl w:ilvl="0">
      <w:start w:val="1"/>
      <w:numFmt w:val="chineseCounting"/>
      <w:suff w:val="nothing"/>
      <w:lvlText w:val="%1、"/>
      <w:lvlJc w:val="left"/>
      <w:rPr>
        <w:rFonts w:hint="eastAsia"/>
      </w:rPr>
    </w:lvl>
  </w:abstractNum>
  <w:abstractNum w:abstractNumId="2" w15:restartNumberingAfterBreak="0">
    <w:nsid w:val="543B1B90"/>
    <w:multiLevelType w:val="multilevel"/>
    <w:tmpl w:val="543B1B9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TRiNmY1MTY4NzUyMThiZDE3NDAxZTc2MDRmNDY3ZGEifQ=="/>
  </w:docVars>
  <w:rsids>
    <w:rsidRoot w:val="005115F3"/>
    <w:rsid w:val="00197045"/>
    <w:rsid w:val="001A3A9F"/>
    <w:rsid w:val="001B6105"/>
    <w:rsid w:val="00323FE8"/>
    <w:rsid w:val="003C1D0E"/>
    <w:rsid w:val="00420D3D"/>
    <w:rsid w:val="00486D94"/>
    <w:rsid w:val="004A5C9E"/>
    <w:rsid w:val="005115F3"/>
    <w:rsid w:val="00552624"/>
    <w:rsid w:val="00554580"/>
    <w:rsid w:val="005E5B1F"/>
    <w:rsid w:val="005F39E6"/>
    <w:rsid w:val="006375AF"/>
    <w:rsid w:val="006A1159"/>
    <w:rsid w:val="007A0363"/>
    <w:rsid w:val="008F2FB8"/>
    <w:rsid w:val="00910C39"/>
    <w:rsid w:val="0097248D"/>
    <w:rsid w:val="009E3792"/>
    <w:rsid w:val="00A0522D"/>
    <w:rsid w:val="00A36542"/>
    <w:rsid w:val="00A4189C"/>
    <w:rsid w:val="00A94102"/>
    <w:rsid w:val="00B032D1"/>
    <w:rsid w:val="00BA73D0"/>
    <w:rsid w:val="00BB7C11"/>
    <w:rsid w:val="00D1699C"/>
    <w:rsid w:val="00D563DB"/>
    <w:rsid w:val="00DB2EEF"/>
    <w:rsid w:val="0E251D9A"/>
    <w:rsid w:val="11B746CE"/>
    <w:rsid w:val="342666D1"/>
    <w:rsid w:val="47895E97"/>
    <w:rsid w:val="48B77CB2"/>
    <w:rsid w:val="524713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C728D808-EBB0-490F-8399-E5AE9BAA20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IL"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next w:val="NormalIndent"/>
    <w:qFormat/>
    <w:pPr>
      <w:widowControl w:val="0"/>
      <w:spacing w:line="360" w:lineRule="auto"/>
      <w:jc w:val="both"/>
    </w:pPr>
    <w:rPr>
      <w:rFonts w:ascii="Times New Roman" w:eastAsia="宋体" w:hAnsi="Times New Roman" w:cs="Times New Roman"/>
      <w:kern w:val="2"/>
      <w:sz w:val="24"/>
      <w:lang w:val="en-US"/>
    </w:rPr>
  </w:style>
  <w:style w:type="paragraph" w:styleId="Heading1">
    <w:name w:val="heading 1"/>
    <w:basedOn w:val="Normal"/>
    <w:next w:val="Normal"/>
    <w:qFormat/>
    <w:pPr>
      <w:keepNext/>
      <w:keepLines/>
      <w:spacing w:before="340" w:after="330" w:line="576" w:lineRule="auto"/>
      <w:ind w:left="3150"/>
      <w:outlineLvl w:val="0"/>
    </w:pPr>
    <w:rPr>
      <w:b/>
      <w:kern w:val="44"/>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qFormat/>
    <w:pPr>
      <w:ind w:firstLine="420"/>
    </w:pPr>
  </w:style>
  <w:style w:type="paragraph" w:styleId="BalloonText">
    <w:name w:val="Balloon Text"/>
    <w:basedOn w:val="Normal"/>
    <w:link w:val="BalloonTextChar"/>
    <w:pPr>
      <w:spacing w:line="240" w:lineRule="auto"/>
    </w:pPr>
    <w:rPr>
      <w:rFonts w:ascii="Segoe UI" w:hAnsi="Segoe UI" w:cs="Segoe UI"/>
      <w:sz w:val="18"/>
      <w:szCs w:val="18"/>
    </w:rPr>
  </w:style>
  <w:style w:type="paragraph" w:styleId="Footer">
    <w:name w:val="footer"/>
    <w:basedOn w:val="Normal"/>
    <w:link w:val="FooterChar"/>
    <w:qFormat/>
    <w:pPr>
      <w:tabs>
        <w:tab w:val="center" w:pos="4153"/>
        <w:tab w:val="right" w:pos="8306"/>
      </w:tabs>
      <w:spacing w:line="240" w:lineRule="auto"/>
    </w:pPr>
  </w:style>
  <w:style w:type="paragraph" w:styleId="Header">
    <w:name w:val="header"/>
    <w:basedOn w:val="Normal"/>
    <w:link w:val="HeaderChar"/>
    <w:qFormat/>
    <w:pPr>
      <w:tabs>
        <w:tab w:val="center" w:pos="4153"/>
        <w:tab w:val="right" w:pos="8306"/>
      </w:tabs>
      <w:spacing w:line="240" w:lineRule="auto"/>
    </w:pPr>
  </w:style>
  <w:style w:type="paragraph" w:customStyle="1" w:styleId="1">
    <w:name w:val="列表段落1"/>
    <w:basedOn w:val="Normal"/>
    <w:uiPriority w:val="99"/>
    <w:qFormat/>
    <w:pPr>
      <w:ind w:firstLineChars="200" w:firstLine="420"/>
    </w:pPr>
    <w:rPr>
      <w:rFonts w:ascii="Calibri" w:hAnsi="Calibri" w:cs="Calibri"/>
      <w:szCs w:val="21"/>
    </w:rPr>
  </w:style>
  <w:style w:type="paragraph" w:styleId="ListParagraph">
    <w:name w:val="List Paragraph"/>
    <w:basedOn w:val="Normal"/>
    <w:uiPriority w:val="99"/>
    <w:pPr>
      <w:ind w:left="720"/>
      <w:contextualSpacing/>
    </w:pPr>
  </w:style>
  <w:style w:type="character" w:customStyle="1" w:styleId="BalloonTextChar">
    <w:name w:val="Balloon Text Char"/>
    <w:basedOn w:val="DefaultParagraphFont"/>
    <w:link w:val="BalloonText"/>
    <w:rPr>
      <w:rFonts w:ascii="Segoe UI" w:eastAsia="宋体" w:hAnsi="Segoe UI" w:cs="Segoe UI"/>
      <w:kern w:val="2"/>
      <w:sz w:val="18"/>
      <w:szCs w:val="18"/>
      <w:lang w:val="en-US"/>
    </w:rPr>
  </w:style>
  <w:style w:type="character" w:customStyle="1" w:styleId="HeaderChar">
    <w:name w:val="Header Char"/>
    <w:basedOn w:val="DefaultParagraphFont"/>
    <w:link w:val="Header"/>
    <w:qFormat/>
    <w:rPr>
      <w:rFonts w:ascii="Times New Roman" w:eastAsia="宋体" w:hAnsi="Times New Roman" w:cs="Times New Roman"/>
      <w:kern w:val="2"/>
      <w:sz w:val="24"/>
      <w:lang w:val="en-US"/>
    </w:rPr>
  </w:style>
  <w:style w:type="character" w:customStyle="1" w:styleId="FooterChar">
    <w:name w:val="Footer Char"/>
    <w:basedOn w:val="DefaultParagraphFont"/>
    <w:link w:val="Footer"/>
    <w:qFormat/>
    <w:rPr>
      <w:rFonts w:ascii="Times New Roman" w:eastAsia="宋体" w:hAnsi="Times New Roman" w:cs="Times New Roman"/>
      <w:kern w:val="2"/>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693</Words>
  <Characters>3951</Characters>
  <Application>Microsoft Office Word</Application>
  <DocSecurity>0</DocSecurity>
  <Lines>32</Lines>
  <Paragraphs>9</Paragraphs>
  <ScaleCrop>false</ScaleCrop>
  <Company/>
  <LinksUpToDate>false</LinksUpToDate>
  <CharactersWithSpaces>4635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Sunny.ZHOU</dc:creator>
  <cp:lastModifiedBy>Evelyn ZHANG 张绿婷</cp:lastModifiedBy>
  <cp:revision>10</cp:revision>
  <dcterms:created xsi:type="dcterms:W3CDTF">2023-06-05T06:09:00Z</dcterms:created>
  <dcterms:modified xsi:type="dcterms:W3CDTF">2023-06-19T06:56:00Z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8264CCA3D87D45AF9EE2C70A9E79507F_13</vt:lpwstr>
  </property>
  <property fmtid="{D5CDD505-2E9C-101B-9397-08002B2CF9AE}" pid="4" name="GrammarlyDocumentId">
    <vt:lpwstr>0604e8c955fdb30fb0603145e1c9cc040e8cade06b0231fd0624add93bb04a7c</vt:lpwstr>
  </property>
</Properties>
</file>