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73AB" w:rsidRPr="00C86AAA" w:rsidRDefault="003C64EB" w:rsidP="00C86AAA">
      <w:pPr>
        <w:spacing w:line="360" w:lineRule="auto"/>
        <w:jc w:val="center"/>
        <w:rPr>
          <w:rFonts w:ascii="宋体" w:hAnsi="宋体"/>
          <w:b/>
          <w:bCs/>
          <w:sz w:val="32"/>
        </w:rPr>
      </w:pPr>
      <w:r w:rsidRPr="00C86AAA">
        <w:rPr>
          <w:rFonts w:ascii="宋体" w:hAnsi="宋体" w:hint="eastAsia"/>
          <w:b/>
          <w:bCs/>
          <w:sz w:val="32"/>
        </w:rPr>
        <w:t>广东以色列理工学院2022-2023年空调设备年度维保项目维保需求</w:t>
      </w:r>
      <w:bookmarkStart w:id="0" w:name="_GoBack"/>
      <w:bookmarkEnd w:id="0"/>
    </w:p>
    <w:p w:rsidR="003973AB" w:rsidRPr="00C86AAA" w:rsidRDefault="003973AB" w:rsidP="00C86AAA">
      <w:pPr>
        <w:spacing w:line="360" w:lineRule="auto"/>
        <w:jc w:val="center"/>
        <w:rPr>
          <w:rFonts w:ascii="宋体" w:hAnsi="宋体"/>
          <w:b/>
          <w:bCs/>
          <w:sz w:val="24"/>
        </w:rPr>
      </w:pPr>
    </w:p>
    <w:p w:rsidR="003973AB" w:rsidRPr="00C86AAA" w:rsidRDefault="003C64EB" w:rsidP="00C86AAA">
      <w:pPr>
        <w:spacing w:line="360" w:lineRule="auto"/>
        <w:ind w:firstLine="454"/>
        <w:rPr>
          <w:rFonts w:ascii="宋体" w:hAnsi="宋体"/>
          <w:sz w:val="24"/>
        </w:rPr>
      </w:pPr>
      <w:r w:rsidRPr="00C86AAA">
        <w:rPr>
          <w:rFonts w:ascii="宋体" w:hAnsi="宋体" w:hint="eastAsia"/>
          <w:sz w:val="24"/>
        </w:rPr>
        <w:t>根据广东以色列理工学院空调设备现状和使用情况，为延长空调设备使用周期，提高空调工作效率、稳定性及降低能耗，从而减少故障发生，尽量避免因空调故障问题影响学校正常的教学、工作及生活秩序，特拟定以下空调年度维护保养方案。</w:t>
      </w:r>
    </w:p>
    <w:p w:rsidR="003973AB" w:rsidRPr="00C86AAA" w:rsidRDefault="003C64EB" w:rsidP="00C86AAA">
      <w:pPr>
        <w:spacing w:line="360" w:lineRule="auto"/>
        <w:rPr>
          <w:rFonts w:ascii="宋体" w:hAnsi="宋体"/>
          <w:sz w:val="24"/>
        </w:rPr>
      </w:pPr>
      <w:r w:rsidRPr="00C86AAA">
        <w:rPr>
          <w:rFonts w:ascii="宋体" w:hAnsi="宋体" w:hint="eastAsia"/>
          <w:sz w:val="24"/>
        </w:rPr>
        <w:t>一、基本信息（需求方填写）</w:t>
      </w:r>
    </w:p>
    <w:p w:rsidR="003973AB" w:rsidRPr="00C86AAA" w:rsidRDefault="003C64EB" w:rsidP="00C86AAA">
      <w:pPr>
        <w:spacing w:line="360" w:lineRule="auto"/>
        <w:rPr>
          <w:rFonts w:ascii="宋体" w:hAnsi="宋体"/>
          <w:sz w:val="24"/>
          <w:u w:val="single"/>
        </w:rPr>
      </w:pPr>
      <w:r w:rsidRPr="00C86AAA">
        <w:rPr>
          <w:rFonts w:ascii="宋体" w:hAnsi="宋体" w:hint="eastAsia"/>
          <w:sz w:val="24"/>
        </w:rPr>
        <w:t>（一）地点：需维保的空调设备地点位于：</w:t>
      </w:r>
      <w:r w:rsidRPr="00C86AAA">
        <w:rPr>
          <w:rFonts w:ascii="宋体" w:hAnsi="宋体" w:hint="eastAsia"/>
          <w:sz w:val="24"/>
          <w:u w:val="single"/>
        </w:rPr>
        <w:t xml:space="preserve">广东以色列理工学院北校区（广东省汕头市金平区大学路241号）  </w:t>
      </w:r>
    </w:p>
    <w:p w:rsidR="003973AB" w:rsidRPr="00C86AAA" w:rsidRDefault="003C64EB" w:rsidP="00C86AAA">
      <w:pPr>
        <w:spacing w:line="360" w:lineRule="auto"/>
        <w:rPr>
          <w:rFonts w:ascii="宋体" w:hAnsi="宋体"/>
          <w:sz w:val="24"/>
        </w:rPr>
      </w:pPr>
      <w:r w:rsidRPr="00C86AAA">
        <w:rPr>
          <w:rFonts w:ascii="宋体" w:hAnsi="宋体" w:hint="eastAsia"/>
          <w:sz w:val="24"/>
        </w:rPr>
        <w:t>（二）年度维保设备为广东以色列理工学院校园内的空调设备。具体如下：</w:t>
      </w:r>
    </w:p>
    <w:p w:rsidR="003973AB" w:rsidRPr="00C86AAA" w:rsidRDefault="0073447E"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1.松下变频多联机：</w:t>
      </w:r>
    </w:p>
    <w:p w:rsidR="003973AB" w:rsidRPr="00C86AAA" w:rsidRDefault="0073447E" w:rsidP="00C86AAA">
      <w:pPr>
        <w:spacing w:line="360" w:lineRule="auto"/>
        <w:rPr>
          <w:rFonts w:ascii="宋体" w:hAnsi="宋体"/>
          <w:sz w:val="24"/>
        </w:rPr>
      </w:pPr>
      <w:r w:rsidRPr="00C86AAA">
        <w:rPr>
          <w:rFonts w:ascii="宋体" w:hAnsi="宋体" w:hint="eastAsia"/>
          <w:sz w:val="24"/>
        </w:rPr>
        <w:t xml:space="preserve"> </w:t>
      </w:r>
      <w:r w:rsidRPr="00C86AAA">
        <w:rPr>
          <w:rFonts w:ascii="宋体" w:hAnsi="宋体"/>
          <w:sz w:val="24"/>
        </w:rPr>
        <w:t xml:space="preserve">   </w:t>
      </w:r>
      <w:r w:rsidR="003C64EB" w:rsidRPr="00C86AAA">
        <w:rPr>
          <w:rFonts w:ascii="宋体" w:hAnsi="宋体" w:hint="eastAsia"/>
          <w:sz w:val="24"/>
        </w:rPr>
        <w:t>（1）多联室内风管机(内机)625台，（2）多联空调外机87台；</w:t>
      </w:r>
    </w:p>
    <w:p w:rsidR="003973AB" w:rsidRPr="00C86AAA" w:rsidRDefault="0073447E"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2．其他品牌空调机</w:t>
      </w:r>
    </w:p>
    <w:p w:rsidR="003973AB" w:rsidRPr="00C86AAA" w:rsidRDefault="0073447E" w:rsidP="00C86AAA">
      <w:pPr>
        <w:spacing w:line="360" w:lineRule="auto"/>
        <w:rPr>
          <w:rFonts w:ascii="宋体" w:hAnsi="宋体"/>
          <w:sz w:val="24"/>
        </w:rPr>
      </w:pPr>
      <w:r w:rsidRPr="00C86AAA">
        <w:rPr>
          <w:rFonts w:ascii="宋体" w:hAnsi="宋体" w:hint="eastAsia"/>
          <w:sz w:val="24"/>
        </w:rPr>
        <w:t xml:space="preserve"> </w:t>
      </w:r>
      <w:r w:rsidRPr="00C86AAA">
        <w:rPr>
          <w:rFonts w:ascii="宋体" w:hAnsi="宋体"/>
          <w:sz w:val="24"/>
        </w:rPr>
        <w:t xml:space="preserve">   </w:t>
      </w:r>
      <w:r w:rsidR="003C64EB" w:rsidRPr="00C86AAA">
        <w:rPr>
          <w:rFonts w:ascii="宋体" w:hAnsi="宋体" w:hint="eastAsia"/>
          <w:sz w:val="24"/>
        </w:rPr>
        <w:t>（1）其他品牌有美的、格力、三菱、海尔、约克、安菲、麦克菲尔、</w:t>
      </w:r>
      <w:proofErr w:type="gramStart"/>
      <w:r w:rsidR="003C64EB" w:rsidRPr="00C86AAA">
        <w:rPr>
          <w:rFonts w:ascii="宋体" w:hAnsi="宋体" w:hint="eastAsia"/>
          <w:sz w:val="24"/>
        </w:rPr>
        <w:t>松智等</w:t>
      </w:r>
      <w:proofErr w:type="gramEnd"/>
      <w:r w:rsidR="003C64EB" w:rsidRPr="00C86AAA">
        <w:rPr>
          <w:rFonts w:ascii="宋体" w:hAnsi="宋体" w:hint="eastAsia"/>
          <w:sz w:val="24"/>
        </w:rPr>
        <w:t>，室内机8</w:t>
      </w:r>
      <w:r w:rsidR="00280BEF" w:rsidRPr="00C86AAA">
        <w:rPr>
          <w:rFonts w:ascii="宋体" w:hAnsi="宋体"/>
          <w:sz w:val="24"/>
        </w:rPr>
        <w:t>71</w:t>
      </w:r>
      <w:r w:rsidR="003C64EB" w:rsidRPr="00C86AAA">
        <w:rPr>
          <w:rFonts w:ascii="宋体" w:hAnsi="宋体" w:hint="eastAsia"/>
          <w:sz w:val="24"/>
        </w:rPr>
        <w:t>台，室外机8</w:t>
      </w:r>
      <w:r w:rsidR="00280BEF" w:rsidRPr="00C86AAA">
        <w:rPr>
          <w:rFonts w:ascii="宋体" w:hAnsi="宋体"/>
          <w:sz w:val="24"/>
        </w:rPr>
        <w:t>51</w:t>
      </w:r>
      <w:r w:rsidR="003C64EB" w:rsidRPr="00C86AAA">
        <w:rPr>
          <w:rFonts w:ascii="宋体" w:hAnsi="宋体" w:hint="eastAsia"/>
          <w:sz w:val="24"/>
        </w:rPr>
        <w:t>台；</w:t>
      </w:r>
    </w:p>
    <w:p w:rsidR="003973AB" w:rsidRPr="00C86AAA" w:rsidRDefault="00763F7C"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3.总室内机数目149</w:t>
      </w:r>
      <w:r w:rsidR="00280BEF" w:rsidRPr="00C86AAA">
        <w:rPr>
          <w:rFonts w:ascii="宋体" w:hAnsi="宋体"/>
          <w:sz w:val="24"/>
        </w:rPr>
        <w:t>6</w:t>
      </w:r>
      <w:r w:rsidR="003C64EB" w:rsidRPr="00C86AAA">
        <w:rPr>
          <w:rFonts w:ascii="宋体" w:hAnsi="宋体" w:hint="eastAsia"/>
          <w:sz w:val="24"/>
        </w:rPr>
        <w:t>台，室外机数目93</w:t>
      </w:r>
      <w:r w:rsidR="00280BEF" w:rsidRPr="00C86AAA">
        <w:rPr>
          <w:rFonts w:ascii="宋体" w:hAnsi="宋体"/>
          <w:sz w:val="24"/>
        </w:rPr>
        <w:t>7</w:t>
      </w:r>
      <w:r w:rsidR="003C64EB" w:rsidRPr="00C86AAA">
        <w:rPr>
          <w:rFonts w:ascii="宋体" w:hAnsi="宋体" w:hint="eastAsia"/>
          <w:sz w:val="24"/>
        </w:rPr>
        <w:t>台,</w:t>
      </w:r>
      <w:r w:rsidR="00CC07C9" w:rsidRPr="00C86AAA">
        <w:rPr>
          <w:rFonts w:ascii="宋体" w:hAnsi="宋体"/>
          <w:sz w:val="24"/>
        </w:rPr>
        <w:t xml:space="preserve"> </w:t>
      </w:r>
      <w:r w:rsidR="00CC07C9" w:rsidRPr="00C86AAA">
        <w:rPr>
          <w:rFonts w:ascii="宋体" w:hAnsi="宋体" w:hint="eastAsia"/>
          <w:sz w:val="24"/>
        </w:rPr>
        <w:t>合计共共5</w:t>
      </w:r>
      <w:r w:rsidR="00CC07C9" w:rsidRPr="00C86AAA">
        <w:rPr>
          <w:rFonts w:ascii="宋体" w:hAnsi="宋体"/>
          <w:sz w:val="24"/>
        </w:rPr>
        <w:t>032.5P</w:t>
      </w:r>
      <w:r w:rsidR="00CC07C9" w:rsidRPr="00C86AAA">
        <w:rPr>
          <w:rFonts w:ascii="宋体" w:hAnsi="宋体" w:hint="eastAsia"/>
          <w:sz w:val="24"/>
        </w:rPr>
        <w:t>，</w:t>
      </w:r>
      <w:r w:rsidR="003C64EB" w:rsidRPr="00C86AAA">
        <w:rPr>
          <w:rFonts w:ascii="宋体" w:hAnsi="宋体" w:hint="eastAsia"/>
          <w:sz w:val="24"/>
        </w:rPr>
        <w:t>设备在</w:t>
      </w:r>
      <w:r w:rsidRPr="00C86AAA">
        <w:rPr>
          <w:rFonts w:ascii="宋体" w:hAnsi="宋体" w:hint="eastAsia"/>
          <w:sz w:val="24"/>
        </w:rPr>
        <w:t xml:space="preserve"> </w:t>
      </w:r>
      <w:r w:rsidR="003C64EB" w:rsidRPr="00C86AAA">
        <w:rPr>
          <w:rFonts w:ascii="宋体" w:hAnsi="宋体" w:hint="eastAsia"/>
          <w:sz w:val="24"/>
        </w:rPr>
        <w:t>维保期内，如发生数量变化幅度在以上总数目的3</w:t>
      </w:r>
      <w:r w:rsidR="003C64EB" w:rsidRPr="00C86AAA">
        <w:rPr>
          <w:rFonts w:ascii="宋体" w:hAnsi="宋体"/>
          <w:sz w:val="24"/>
        </w:rPr>
        <w:t>%</w:t>
      </w:r>
      <w:r w:rsidR="003C64EB" w:rsidRPr="00C86AAA">
        <w:rPr>
          <w:rFonts w:ascii="宋体" w:hAnsi="宋体" w:hint="eastAsia"/>
          <w:sz w:val="24"/>
        </w:rPr>
        <w:t>以内，维保费用由供应商提供。</w:t>
      </w:r>
    </w:p>
    <w:p w:rsidR="00FF679A" w:rsidRPr="00C86AAA" w:rsidRDefault="003C64EB" w:rsidP="00C86AAA">
      <w:pPr>
        <w:spacing w:line="360" w:lineRule="auto"/>
        <w:rPr>
          <w:rFonts w:ascii="宋体" w:hAnsi="宋体"/>
          <w:sz w:val="24"/>
        </w:rPr>
      </w:pPr>
      <w:r w:rsidRPr="00C86AAA">
        <w:rPr>
          <w:rFonts w:ascii="宋体" w:hAnsi="宋体" w:hint="eastAsia"/>
          <w:sz w:val="24"/>
        </w:rPr>
        <w:t xml:space="preserve">   </w:t>
      </w:r>
      <w:r w:rsidR="00763F7C" w:rsidRPr="00C86AAA">
        <w:rPr>
          <w:rFonts w:ascii="宋体" w:hAnsi="宋体"/>
          <w:sz w:val="24"/>
        </w:rPr>
        <w:t xml:space="preserve">  </w:t>
      </w:r>
      <w:r w:rsidRPr="00C86AAA">
        <w:rPr>
          <w:rFonts w:ascii="宋体" w:hAnsi="宋体" w:hint="eastAsia"/>
          <w:sz w:val="24"/>
        </w:rPr>
        <w:t>清单见附件：附件一：1.广以空调设备清单</w:t>
      </w:r>
    </w:p>
    <w:p w:rsidR="003973AB" w:rsidRPr="00C86AAA" w:rsidRDefault="003C64EB" w:rsidP="00C86AAA">
      <w:pPr>
        <w:spacing w:line="360" w:lineRule="auto"/>
        <w:rPr>
          <w:rFonts w:ascii="宋体" w:hAnsi="宋体"/>
          <w:sz w:val="24"/>
        </w:rPr>
      </w:pPr>
      <w:r w:rsidRPr="00C86AAA">
        <w:rPr>
          <w:rFonts w:ascii="宋体" w:hAnsi="宋体" w:hint="eastAsia"/>
          <w:sz w:val="24"/>
        </w:rPr>
        <w:t xml:space="preserve">            </w:t>
      </w:r>
      <w:r w:rsidR="00FF679A" w:rsidRPr="00C86AAA">
        <w:rPr>
          <w:rFonts w:ascii="宋体" w:hAnsi="宋体" w:hint="eastAsia"/>
          <w:sz w:val="24"/>
        </w:rPr>
        <w:t xml:space="preserve"> </w:t>
      </w:r>
      <w:r w:rsidR="00FF679A" w:rsidRPr="00C86AAA">
        <w:rPr>
          <w:rFonts w:ascii="宋体" w:hAnsi="宋体"/>
          <w:sz w:val="24"/>
        </w:rPr>
        <w:t xml:space="preserve">          </w:t>
      </w:r>
      <w:r w:rsidR="00763F7C" w:rsidRPr="00C86AAA">
        <w:rPr>
          <w:rFonts w:ascii="宋体" w:hAnsi="宋体"/>
          <w:sz w:val="24"/>
        </w:rPr>
        <w:t xml:space="preserve">  </w:t>
      </w:r>
      <w:r w:rsidRPr="00C86AAA">
        <w:rPr>
          <w:rFonts w:ascii="宋体" w:hAnsi="宋体" w:hint="eastAsia"/>
          <w:sz w:val="24"/>
        </w:rPr>
        <w:t>2.按区域统计空调设备</w:t>
      </w:r>
    </w:p>
    <w:p w:rsidR="005D19F6" w:rsidRPr="00C86AAA" w:rsidRDefault="005D19F6" w:rsidP="00C86AAA">
      <w:pPr>
        <w:spacing w:line="360" w:lineRule="auto"/>
        <w:rPr>
          <w:rFonts w:ascii="宋体" w:hAnsi="宋体"/>
          <w:sz w:val="24"/>
        </w:rPr>
      </w:pPr>
    </w:p>
    <w:p w:rsidR="003973AB" w:rsidRPr="00C86AAA" w:rsidRDefault="003C64EB" w:rsidP="00C86AAA">
      <w:pPr>
        <w:spacing w:line="360" w:lineRule="auto"/>
        <w:rPr>
          <w:rFonts w:ascii="宋体" w:hAnsi="宋体"/>
          <w:sz w:val="24"/>
        </w:rPr>
      </w:pPr>
      <w:r w:rsidRPr="00C86AAA">
        <w:rPr>
          <w:rFonts w:ascii="宋体" w:hAnsi="宋体" w:hint="eastAsia"/>
          <w:sz w:val="24"/>
        </w:rPr>
        <w:t>二、合同期</w:t>
      </w:r>
    </w:p>
    <w:p w:rsidR="003973AB" w:rsidRPr="00C86AAA" w:rsidRDefault="000D38D2" w:rsidP="00C86AAA">
      <w:pPr>
        <w:spacing w:line="360" w:lineRule="auto"/>
        <w:rPr>
          <w:rFonts w:ascii="宋体" w:hAnsi="宋体"/>
          <w:sz w:val="24"/>
        </w:rPr>
      </w:pPr>
      <w:r w:rsidRPr="00C86AAA">
        <w:rPr>
          <w:rFonts w:ascii="宋体" w:hAnsi="宋体" w:hint="eastAsia"/>
          <w:sz w:val="24"/>
        </w:rPr>
        <w:t xml:space="preserve"> </w:t>
      </w:r>
      <w:r w:rsidRPr="00C86AAA">
        <w:rPr>
          <w:rFonts w:ascii="宋体" w:hAnsi="宋体"/>
          <w:sz w:val="24"/>
        </w:rPr>
        <w:t xml:space="preserve">   </w:t>
      </w:r>
      <w:r w:rsidR="00BE25B3" w:rsidRPr="00C86AAA">
        <w:rPr>
          <w:rFonts w:ascii="宋体" w:hAnsi="宋体" w:hint="eastAsia"/>
          <w:sz w:val="24"/>
        </w:rPr>
        <w:t>自合同约定签订之日起</w:t>
      </w:r>
      <w:r w:rsidR="00BE25B3" w:rsidRPr="00C86AAA">
        <w:rPr>
          <w:rFonts w:ascii="宋体" w:hAnsi="宋体" w:hint="eastAsia"/>
          <w:sz w:val="24"/>
          <w:u w:val="single"/>
        </w:rPr>
        <w:t>一年</w:t>
      </w:r>
    </w:p>
    <w:p w:rsidR="003973AB" w:rsidRPr="00C86AAA" w:rsidRDefault="003973AB" w:rsidP="00C86AAA">
      <w:pPr>
        <w:spacing w:line="360" w:lineRule="auto"/>
        <w:rPr>
          <w:rFonts w:ascii="宋体" w:hAnsi="宋体"/>
          <w:sz w:val="24"/>
        </w:rPr>
      </w:pPr>
    </w:p>
    <w:p w:rsidR="003973AB" w:rsidRPr="00C86AAA" w:rsidRDefault="003C64EB" w:rsidP="00C86AAA">
      <w:pPr>
        <w:spacing w:line="360" w:lineRule="auto"/>
        <w:rPr>
          <w:rFonts w:ascii="宋体" w:hAnsi="宋体"/>
          <w:sz w:val="24"/>
        </w:rPr>
      </w:pPr>
      <w:r w:rsidRPr="00C86AAA">
        <w:rPr>
          <w:rFonts w:ascii="宋体" w:hAnsi="宋体" w:hint="eastAsia"/>
          <w:sz w:val="24"/>
        </w:rPr>
        <w:t>三、维保方案</w:t>
      </w:r>
    </w:p>
    <w:p w:rsidR="003973AB" w:rsidRPr="00C86AAA" w:rsidRDefault="003C64EB" w:rsidP="00C86AAA">
      <w:pPr>
        <w:spacing w:line="360" w:lineRule="auto"/>
        <w:rPr>
          <w:rFonts w:ascii="宋体" w:hAnsi="宋体"/>
          <w:sz w:val="24"/>
        </w:rPr>
      </w:pPr>
      <w:r w:rsidRPr="00C86AAA">
        <w:rPr>
          <w:rFonts w:ascii="宋体" w:hAnsi="宋体" w:hint="eastAsia"/>
          <w:sz w:val="24"/>
        </w:rPr>
        <w:t>（一）维保项目人员配备与资质：</w:t>
      </w:r>
    </w:p>
    <w:p w:rsidR="00C117EF" w:rsidRPr="00C86AAA" w:rsidRDefault="000D38D2" w:rsidP="00C86AAA">
      <w:pPr>
        <w:spacing w:line="360" w:lineRule="auto"/>
        <w:rPr>
          <w:rFonts w:ascii="宋体" w:hAnsi="宋体"/>
          <w:sz w:val="24"/>
        </w:rPr>
      </w:pPr>
      <w:r w:rsidRPr="00C86AAA">
        <w:rPr>
          <w:rFonts w:ascii="宋体" w:hAnsi="宋体" w:hint="eastAsia"/>
          <w:sz w:val="24"/>
        </w:rPr>
        <w:t xml:space="preserve"> </w:t>
      </w:r>
      <w:r w:rsidRPr="00C86AAA">
        <w:rPr>
          <w:rFonts w:ascii="宋体" w:hAnsi="宋体"/>
          <w:sz w:val="24"/>
        </w:rPr>
        <w:t xml:space="preserve">   </w:t>
      </w:r>
      <w:r w:rsidR="00C117EF" w:rsidRPr="00C86AAA">
        <w:rPr>
          <w:rFonts w:ascii="宋体" w:hAnsi="宋体" w:hint="eastAsia"/>
          <w:sz w:val="24"/>
        </w:rPr>
        <w:t>维保方人员数量不少于4人，且任何维保作业以及维修作业需要</w:t>
      </w:r>
      <w:proofErr w:type="gramStart"/>
      <w:r w:rsidR="00C117EF" w:rsidRPr="00C86AAA">
        <w:rPr>
          <w:rFonts w:ascii="宋体" w:hAnsi="宋体" w:hint="eastAsia"/>
          <w:sz w:val="24"/>
        </w:rPr>
        <w:t>维保方两人</w:t>
      </w:r>
      <w:proofErr w:type="gramEnd"/>
      <w:r w:rsidR="00C117EF" w:rsidRPr="00C86AAA">
        <w:rPr>
          <w:rFonts w:ascii="宋体" w:hAnsi="宋体" w:hint="eastAsia"/>
          <w:sz w:val="24"/>
        </w:rPr>
        <w:t>及以上同时在场进行作业。</w:t>
      </w:r>
    </w:p>
    <w:p w:rsidR="003973AB" w:rsidRPr="00C86AAA" w:rsidRDefault="003C64EB" w:rsidP="00C86AAA">
      <w:pPr>
        <w:spacing w:line="360" w:lineRule="auto"/>
        <w:rPr>
          <w:rFonts w:ascii="宋体" w:hAnsi="宋体"/>
          <w:sz w:val="24"/>
        </w:rPr>
      </w:pPr>
      <w:r w:rsidRPr="00C86AAA">
        <w:rPr>
          <w:rFonts w:ascii="宋体" w:hAnsi="宋体" w:hint="eastAsia"/>
          <w:sz w:val="24"/>
        </w:rPr>
        <w:lastRenderedPageBreak/>
        <w:t>（二）维保服务地点及内容</w:t>
      </w:r>
    </w:p>
    <w:p w:rsidR="003973AB" w:rsidRPr="00C86AAA" w:rsidRDefault="003C64EB" w:rsidP="00C86AAA">
      <w:pPr>
        <w:spacing w:line="360" w:lineRule="auto"/>
        <w:ind w:firstLine="454"/>
        <w:rPr>
          <w:rFonts w:ascii="宋体" w:hAnsi="宋体"/>
          <w:sz w:val="24"/>
        </w:rPr>
      </w:pPr>
      <w:r w:rsidRPr="00C86AAA">
        <w:rPr>
          <w:rFonts w:ascii="宋体" w:hAnsi="宋体" w:hint="eastAsia"/>
          <w:sz w:val="24"/>
        </w:rPr>
        <w:t>维保方需在广东以色列理工学院基地附近安排驻地（驻地应离</w:t>
      </w:r>
      <w:r w:rsidR="00827B23" w:rsidRPr="00C86AAA">
        <w:rPr>
          <w:rFonts w:ascii="宋体" w:hAnsi="宋体" w:hint="eastAsia"/>
          <w:sz w:val="24"/>
        </w:rPr>
        <w:t>校区</w:t>
      </w:r>
      <w:r w:rsidRPr="00C86AAA">
        <w:rPr>
          <w:rFonts w:ascii="宋体" w:hAnsi="宋体" w:hint="eastAsia"/>
          <w:sz w:val="24"/>
        </w:rPr>
        <w:t>2小时以内车程）人员,</w:t>
      </w:r>
      <w:r w:rsidRPr="00C86AAA">
        <w:rPr>
          <w:rFonts w:ascii="宋体" w:hAnsi="宋体"/>
          <w:sz w:val="24"/>
        </w:rPr>
        <w:t xml:space="preserve"> </w:t>
      </w:r>
      <w:r w:rsidRPr="00C86AAA">
        <w:rPr>
          <w:rFonts w:ascii="宋体" w:hAnsi="宋体" w:hint="eastAsia"/>
          <w:sz w:val="24"/>
        </w:rPr>
        <w:t>2小时内人员到现场进行确认故障,  24 小时内排除故障。如需更换备件，不迟于 48 小时内更换完毕（</w:t>
      </w:r>
      <w:r w:rsidR="00D37280" w:rsidRPr="00C86AAA">
        <w:rPr>
          <w:rFonts w:ascii="宋体" w:hAnsi="宋体" w:hint="eastAsia"/>
          <w:sz w:val="24"/>
        </w:rPr>
        <w:t>长周期配件附件二</w:t>
      </w:r>
      <w:r w:rsidRPr="00C86AAA">
        <w:rPr>
          <w:rFonts w:ascii="宋体" w:hAnsi="宋体" w:hint="eastAsia"/>
          <w:sz w:val="24"/>
        </w:rPr>
        <w:t>）。</w:t>
      </w:r>
    </w:p>
    <w:p w:rsidR="003973AB" w:rsidRPr="00C86AAA" w:rsidRDefault="003C64EB" w:rsidP="00C86AAA">
      <w:pPr>
        <w:spacing w:line="360" w:lineRule="auto"/>
        <w:rPr>
          <w:rFonts w:ascii="宋体" w:hAnsi="宋体"/>
          <w:sz w:val="24"/>
        </w:rPr>
      </w:pPr>
      <w:r w:rsidRPr="00C86AAA">
        <w:rPr>
          <w:rFonts w:ascii="宋体" w:hAnsi="宋体" w:hint="eastAsia"/>
          <w:sz w:val="24"/>
        </w:rPr>
        <w:t>1.维保/故障维修过程中需更换的</w:t>
      </w:r>
      <w:r w:rsidR="00947377" w:rsidRPr="00C86AAA">
        <w:rPr>
          <w:rFonts w:ascii="宋体" w:hAnsi="宋体" w:hint="eastAsia"/>
          <w:color w:val="FF0000"/>
          <w:sz w:val="24"/>
        </w:rPr>
        <w:t>单个配件</w:t>
      </w:r>
      <w:r w:rsidRPr="00C86AAA">
        <w:rPr>
          <w:rFonts w:ascii="宋体" w:hAnsi="宋体" w:hint="eastAsia"/>
          <w:color w:val="FF0000"/>
          <w:sz w:val="24"/>
        </w:rPr>
        <w:t>单价</w:t>
      </w:r>
      <w:r w:rsidRPr="00C86AAA">
        <w:rPr>
          <w:rFonts w:ascii="宋体" w:hAnsi="宋体" w:hint="eastAsia"/>
          <w:sz w:val="24"/>
        </w:rPr>
        <w:t>（含税价格不高于</w:t>
      </w:r>
      <w:r w:rsidR="002A430B" w:rsidRPr="00C86AAA">
        <w:rPr>
          <w:rFonts w:ascii="宋体" w:hAnsi="宋体"/>
          <w:sz w:val="24"/>
        </w:rPr>
        <w:t>5</w:t>
      </w:r>
      <w:r w:rsidRPr="00C86AAA">
        <w:rPr>
          <w:rFonts w:ascii="宋体" w:hAnsi="宋体" w:hint="eastAsia"/>
          <w:sz w:val="24"/>
        </w:rPr>
        <w:t>000元）约定在维保服务协议</w:t>
      </w:r>
      <w:r w:rsidR="00947377" w:rsidRPr="00C86AAA">
        <w:rPr>
          <w:rFonts w:ascii="宋体" w:hAnsi="宋体" w:hint="eastAsia"/>
          <w:sz w:val="24"/>
        </w:rPr>
        <w:t>的</w:t>
      </w:r>
      <w:r w:rsidRPr="00C86AAA">
        <w:rPr>
          <w:rFonts w:ascii="宋体" w:hAnsi="宋体" w:hint="eastAsia"/>
          <w:sz w:val="24"/>
        </w:rPr>
        <w:t>，由维保方免费进行更换。</w:t>
      </w:r>
    </w:p>
    <w:p w:rsidR="003973AB" w:rsidRPr="00C86AAA" w:rsidRDefault="003C64EB" w:rsidP="00C86AAA">
      <w:pPr>
        <w:spacing w:line="360" w:lineRule="auto"/>
        <w:rPr>
          <w:rFonts w:ascii="宋体" w:hAnsi="宋体"/>
          <w:color w:val="FF0000"/>
          <w:sz w:val="24"/>
        </w:rPr>
      </w:pPr>
      <w:r w:rsidRPr="00C86AAA">
        <w:rPr>
          <w:rFonts w:ascii="宋体" w:hAnsi="宋体"/>
          <w:color w:val="FF0000"/>
          <w:sz w:val="24"/>
        </w:rPr>
        <w:t>2.</w:t>
      </w:r>
      <w:bookmarkStart w:id="1" w:name="OLE_LINK6"/>
      <w:bookmarkStart w:id="2" w:name="OLE_LINK7"/>
      <w:bookmarkStart w:id="3" w:name="OLE_LINK4"/>
      <w:bookmarkStart w:id="4" w:name="OLE_LINK5"/>
      <w:r w:rsidR="00945E0D" w:rsidRPr="00C86AAA">
        <w:rPr>
          <w:rFonts w:ascii="宋体" w:hAnsi="宋体" w:hint="eastAsia"/>
          <w:color w:val="FF0000"/>
          <w:sz w:val="24"/>
        </w:rPr>
        <w:t>单</w:t>
      </w:r>
      <w:r w:rsidR="00947377" w:rsidRPr="00C86AAA">
        <w:rPr>
          <w:rFonts w:ascii="宋体" w:hAnsi="宋体" w:hint="eastAsia"/>
          <w:color w:val="FF0000"/>
          <w:sz w:val="24"/>
        </w:rPr>
        <w:t>个配</w:t>
      </w:r>
      <w:r w:rsidR="00D23ECC" w:rsidRPr="00C86AAA">
        <w:rPr>
          <w:rFonts w:ascii="宋体" w:hAnsi="宋体" w:hint="eastAsia"/>
          <w:color w:val="FF0000"/>
          <w:sz w:val="24"/>
        </w:rPr>
        <w:t>件</w:t>
      </w:r>
      <w:r w:rsidR="00947377" w:rsidRPr="00C86AAA">
        <w:rPr>
          <w:rFonts w:ascii="宋体" w:hAnsi="宋体" w:hint="eastAsia"/>
          <w:color w:val="FF0000"/>
          <w:sz w:val="24"/>
        </w:rPr>
        <w:t>单价</w:t>
      </w:r>
      <w:r w:rsidR="00D23ECC" w:rsidRPr="00C86AAA">
        <w:rPr>
          <w:rFonts w:ascii="宋体" w:hAnsi="宋体" w:hint="eastAsia"/>
          <w:color w:val="FF0000"/>
          <w:sz w:val="24"/>
        </w:rPr>
        <w:t>高于</w:t>
      </w:r>
      <w:r w:rsidR="00AC66F7" w:rsidRPr="00C86AAA">
        <w:rPr>
          <w:rFonts w:ascii="宋体" w:hAnsi="宋体"/>
          <w:color w:val="FF0000"/>
          <w:sz w:val="24"/>
        </w:rPr>
        <w:t>5</w:t>
      </w:r>
      <w:r w:rsidR="00D23ECC" w:rsidRPr="00C86AAA">
        <w:rPr>
          <w:rFonts w:ascii="宋体" w:hAnsi="宋体"/>
          <w:color w:val="FF0000"/>
          <w:sz w:val="24"/>
        </w:rPr>
        <w:t>000</w:t>
      </w:r>
      <w:r w:rsidR="00D23ECC" w:rsidRPr="00C86AAA">
        <w:rPr>
          <w:rFonts w:ascii="宋体" w:hAnsi="宋体" w:hint="eastAsia"/>
          <w:color w:val="FF0000"/>
          <w:sz w:val="24"/>
        </w:rPr>
        <w:t>元的</w:t>
      </w:r>
      <w:r w:rsidR="00947377" w:rsidRPr="00C86AAA">
        <w:rPr>
          <w:rFonts w:ascii="宋体" w:hAnsi="宋体" w:hint="eastAsia"/>
          <w:color w:val="FF0000"/>
          <w:sz w:val="24"/>
        </w:rPr>
        <w:t>，</w:t>
      </w:r>
      <w:r w:rsidR="00D23ECC" w:rsidRPr="00C86AAA">
        <w:rPr>
          <w:rFonts w:ascii="宋体" w:hAnsi="宋体" w:hint="eastAsia"/>
          <w:color w:val="FF0000"/>
          <w:sz w:val="24"/>
        </w:rPr>
        <w:t>配件清单</w:t>
      </w:r>
      <w:r w:rsidR="00C614A1" w:rsidRPr="00C86AAA">
        <w:rPr>
          <w:rFonts w:ascii="宋体" w:hAnsi="宋体" w:hint="eastAsia"/>
          <w:color w:val="FF0000"/>
          <w:sz w:val="24"/>
        </w:rPr>
        <w:t>和价格</w:t>
      </w:r>
      <w:r w:rsidR="00D23ECC" w:rsidRPr="00C86AAA">
        <w:rPr>
          <w:rFonts w:ascii="宋体" w:hAnsi="宋体" w:hint="eastAsia"/>
          <w:color w:val="FF0000"/>
          <w:sz w:val="24"/>
        </w:rPr>
        <w:t>由投标人提供</w:t>
      </w:r>
      <w:r w:rsidR="003E33A7" w:rsidRPr="00C86AAA">
        <w:rPr>
          <w:rFonts w:ascii="宋体" w:hAnsi="宋体" w:hint="eastAsia"/>
          <w:color w:val="FF0000"/>
          <w:sz w:val="24"/>
        </w:rPr>
        <w:t>，且</w:t>
      </w:r>
      <w:r w:rsidR="003A0C38" w:rsidRPr="00C86AAA">
        <w:rPr>
          <w:rFonts w:ascii="宋体" w:hAnsi="宋体" w:hint="eastAsia"/>
          <w:color w:val="FF0000"/>
          <w:sz w:val="24"/>
        </w:rPr>
        <w:t>所提供的</w:t>
      </w:r>
      <w:r w:rsidR="00AC66F7" w:rsidRPr="00C86AAA">
        <w:rPr>
          <w:rFonts w:ascii="宋体" w:hAnsi="宋体" w:hint="eastAsia"/>
          <w:color w:val="FF0000"/>
          <w:sz w:val="24"/>
        </w:rPr>
        <w:t>清单需参照</w:t>
      </w:r>
      <w:r w:rsidR="00D37280" w:rsidRPr="00C86AAA">
        <w:rPr>
          <w:rFonts w:ascii="宋体" w:hAnsi="宋体" w:hint="eastAsia"/>
          <w:color w:val="FF0000"/>
          <w:sz w:val="24"/>
        </w:rPr>
        <w:t>附件三</w:t>
      </w:r>
      <w:bookmarkStart w:id="5" w:name="OLE_LINK8"/>
      <w:bookmarkStart w:id="6" w:name="OLE_LINK9"/>
      <w:r w:rsidR="003925E5" w:rsidRPr="00C86AAA">
        <w:rPr>
          <w:rFonts w:ascii="宋体" w:hAnsi="宋体" w:hint="eastAsia"/>
          <w:color w:val="FF0000"/>
          <w:sz w:val="24"/>
        </w:rPr>
        <w:t>广东以色列理工学院采购标准指导价</w:t>
      </w:r>
      <w:bookmarkEnd w:id="5"/>
      <w:bookmarkEnd w:id="6"/>
      <w:r w:rsidR="00AC66F7" w:rsidRPr="00C86AAA">
        <w:rPr>
          <w:rFonts w:ascii="宋体" w:hAnsi="宋体" w:hint="eastAsia"/>
          <w:color w:val="FF0000"/>
          <w:sz w:val="24"/>
        </w:rPr>
        <w:t>，</w:t>
      </w:r>
      <w:r w:rsidR="00E11011" w:rsidRPr="00C86AAA">
        <w:rPr>
          <w:rFonts w:ascii="宋体" w:hAnsi="宋体" w:hint="eastAsia"/>
          <w:color w:val="FF0000"/>
          <w:sz w:val="24"/>
        </w:rPr>
        <w:t>价格</w:t>
      </w:r>
      <w:r w:rsidR="00B709C3" w:rsidRPr="00C86AAA">
        <w:rPr>
          <w:rFonts w:ascii="宋体" w:hAnsi="宋体" w:hint="eastAsia"/>
          <w:color w:val="FF0000"/>
          <w:sz w:val="24"/>
        </w:rPr>
        <w:t>需在指导价</w:t>
      </w:r>
      <w:r w:rsidR="00AC6F0C" w:rsidRPr="00C86AAA">
        <w:rPr>
          <w:rFonts w:ascii="宋体" w:hAnsi="宋体"/>
          <w:color w:val="FF0000"/>
          <w:sz w:val="24"/>
        </w:rPr>
        <w:t>5</w:t>
      </w:r>
      <w:r w:rsidR="005717FC" w:rsidRPr="00C86AAA">
        <w:rPr>
          <w:rFonts w:ascii="宋体" w:hAnsi="宋体"/>
          <w:color w:val="FF0000"/>
          <w:sz w:val="24"/>
        </w:rPr>
        <w:t>%</w:t>
      </w:r>
      <w:r w:rsidR="00B709C3" w:rsidRPr="00C86AAA">
        <w:rPr>
          <w:rFonts w:ascii="宋体" w:hAnsi="宋体" w:hint="eastAsia"/>
          <w:color w:val="FF0000"/>
          <w:sz w:val="24"/>
        </w:rPr>
        <w:t>差价范围内</w:t>
      </w:r>
      <w:r w:rsidR="003A0C38" w:rsidRPr="00C86AAA">
        <w:rPr>
          <w:rFonts w:ascii="宋体" w:hAnsi="宋体" w:hint="eastAsia"/>
          <w:color w:val="FF0000"/>
          <w:sz w:val="24"/>
        </w:rPr>
        <w:t>。</w:t>
      </w:r>
      <w:r w:rsidR="00AC6F0C" w:rsidRPr="00C86AAA">
        <w:rPr>
          <w:rFonts w:ascii="宋体" w:hAnsi="宋体" w:hint="eastAsia"/>
          <w:color w:val="FF0000"/>
          <w:sz w:val="24"/>
        </w:rPr>
        <w:t>如维保服务商提供配件价格明显高于指导价</w:t>
      </w:r>
      <w:r w:rsidR="003A0C38" w:rsidRPr="00C86AAA">
        <w:rPr>
          <w:rFonts w:ascii="宋体" w:hAnsi="宋体" w:hint="eastAsia"/>
          <w:color w:val="FF0000"/>
          <w:sz w:val="24"/>
        </w:rPr>
        <w:t>，</w:t>
      </w:r>
      <w:r w:rsidR="00AC6F0C" w:rsidRPr="00C86AAA">
        <w:rPr>
          <w:rFonts w:ascii="宋体" w:hAnsi="宋体" w:hint="eastAsia"/>
          <w:color w:val="FF0000"/>
          <w:sz w:val="24"/>
        </w:rPr>
        <w:t>则按广东以色列理工学院提供的</w:t>
      </w:r>
      <w:r w:rsidR="00300112" w:rsidRPr="00C86AAA">
        <w:rPr>
          <w:rFonts w:ascii="宋体" w:hAnsi="宋体" w:hint="eastAsia"/>
          <w:color w:val="FF0000"/>
          <w:sz w:val="24"/>
        </w:rPr>
        <w:t>配件</w:t>
      </w:r>
      <w:r w:rsidR="00AC6F0C" w:rsidRPr="00C86AAA">
        <w:rPr>
          <w:rFonts w:ascii="宋体" w:hAnsi="宋体" w:hint="eastAsia"/>
          <w:color w:val="FF0000"/>
          <w:sz w:val="24"/>
        </w:rPr>
        <w:t>指导价作为定价。</w:t>
      </w:r>
      <w:r w:rsidR="00AC66F7" w:rsidRPr="00C86AAA">
        <w:rPr>
          <w:rFonts w:ascii="宋体" w:hAnsi="宋体" w:hint="eastAsia"/>
          <w:color w:val="FF0000"/>
          <w:sz w:val="24"/>
        </w:rPr>
        <w:t>年度更换</w:t>
      </w:r>
      <w:r w:rsidR="00D0456E" w:rsidRPr="00C86AAA">
        <w:rPr>
          <w:rFonts w:ascii="宋体" w:hAnsi="宋体" w:hint="eastAsia"/>
          <w:color w:val="FF0000"/>
          <w:sz w:val="24"/>
        </w:rPr>
        <w:t>单个配件</w:t>
      </w:r>
      <w:r w:rsidR="00AC66F7" w:rsidRPr="00C86AAA">
        <w:rPr>
          <w:rFonts w:ascii="宋体" w:hAnsi="宋体" w:hint="eastAsia"/>
          <w:color w:val="FF0000"/>
          <w:sz w:val="24"/>
        </w:rPr>
        <w:t>超过</w:t>
      </w:r>
      <w:r w:rsidR="00AC66F7" w:rsidRPr="00C86AAA">
        <w:rPr>
          <w:rFonts w:ascii="宋体" w:hAnsi="宋体"/>
          <w:color w:val="FF0000"/>
          <w:sz w:val="24"/>
        </w:rPr>
        <w:t>5000</w:t>
      </w:r>
      <w:r w:rsidR="00AC66F7" w:rsidRPr="00C86AAA">
        <w:rPr>
          <w:rFonts w:ascii="宋体" w:hAnsi="宋体" w:hint="eastAsia"/>
          <w:color w:val="FF0000"/>
          <w:sz w:val="24"/>
        </w:rPr>
        <w:t>元</w:t>
      </w:r>
      <w:r w:rsidR="0024027F" w:rsidRPr="00C86AAA">
        <w:rPr>
          <w:rFonts w:ascii="宋体" w:hAnsi="宋体" w:hint="eastAsia"/>
          <w:color w:val="FF0000"/>
          <w:sz w:val="24"/>
        </w:rPr>
        <w:t>，</w:t>
      </w:r>
      <w:r w:rsidR="00FF6326" w:rsidRPr="00C86AAA">
        <w:rPr>
          <w:rFonts w:ascii="宋体" w:hAnsi="宋体" w:hint="eastAsia"/>
          <w:color w:val="FF0000"/>
          <w:sz w:val="24"/>
        </w:rPr>
        <w:t>且</w:t>
      </w:r>
      <w:r w:rsidR="0024027F" w:rsidRPr="00C86AAA">
        <w:rPr>
          <w:rFonts w:ascii="宋体" w:hAnsi="宋体" w:hint="eastAsia"/>
          <w:color w:val="FF0000"/>
          <w:sz w:val="24"/>
        </w:rPr>
        <w:t>更换</w:t>
      </w:r>
      <w:r w:rsidR="00AC66F7" w:rsidRPr="00C86AAA">
        <w:rPr>
          <w:rFonts w:ascii="宋体" w:hAnsi="宋体" w:hint="eastAsia"/>
          <w:color w:val="FF0000"/>
          <w:sz w:val="24"/>
        </w:rPr>
        <w:t>数量</w:t>
      </w:r>
      <w:r w:rsidR="00D0456E" w:rsidRPr="00C86AAA">
        <w:rPr>
          <w:rFonts w:ascii="宋体" w:hAnsi="宋体" w:hint="eastAsia"/>
          <w:color w:val="FF0000"/>
          <w:sz w:val="24"/>
        </w:rPr>
        <w:t>为</w:t>
      </w:r>
      <w:r w:rsidR="007962C0" w:rsidRPr="00C86AAA">
        <w:rPr>
          <w:rFonts w:ascii="宋体" w:hAnsi="宋体"/>
          <w:color w:val="FF0000"/>
          <w:sz w:val="24"/>
        </w:rPr>
        <w:t>3</w:t>
      </w:r>
      <w:r w:rsidR="00D0456E" w:rsidRPr="00C86AAA">
        <w:rPr>
          <w:rFonts w:ascii="宋体" w:hAnsi="宋体" w:hint="eastAsia"/>
          <w:color w:val="FF0000"/>
          <w:sz w:val="24"/>
        </w:rPr>
        <w:t>件（含</w:t>
      </w:r>
      <w:r w:rsidR="007962C0" w:rsidRPr="00C86AAA">
        <w:rPr>
          <w:rFonts w:ascii="宋体" w:hAnsi="宋体"/>
          <w:color w:val="FF0000"/>
          <w:sz w:val="24"/>
        </w:rPr>
        <w:t>3</w:t>
      </w:r>
      <w:r w:rsidR="00D0456E" w:rsidRPr="00C86AAA">
        <w:rPr>
          <w:rFonts w:ascii="宋体" w:hAnsi="宋体" w:hint="eastAsia"/>
          <w:color w:val="FF0000"/>
          <w:sz w:val="24"/>
        </w:rPr>
        <w:t>件）以内的</w:t>
      </w:r>
      <w:r w:rsidR="0024027F" w:rsidRPr="00C86AAA">
        <w:rPr>
          <w:rFonts w:ascii="宋体" w:hAnsi="宋体" w:hint="eastAsia"/>
          <w:color w:val="FF0000"/>
          <w:sz w:val="24"/>
        </w:rPr>
        <w:t>，</w:t>
      </w:r>
      <w:r w:rsidR="00D0456E" w:rsidRPr="00C86AAA">
        <w:rPr>
          <w:rFonts w:ascii="宋体" w:hAnsi="宋体" w:hint="eastAsia"/>
          <w:color w:val="FF0000"/>
          <w:sz w:val="24"/>
        </w:rPr>
        <w:t>由</w:t>
      </w:r>
      <w:r w:rsidR="007962C0" w:rsidRPr="00C86AAA">
        <w:rPr>
          <w:rFonts w:ascii="宋体" w:hAnsi="宋体" w:hint="eastAsia"/>
          <w:color w:val="FF0000"/>
          <w:sz w:val="24"/>
        </w:rPr>
        <w:t>中标方提供配件并更换</w:t>
      </w:r>
      <w:r w:rsidR="00D97C8F" w:rsidRPr="00C86AAA">
        <w:rPr>
          <w:rFonts w:ascii="宋体" w:hAnsi="宋体" w:hint="eastAsia"/>
          <w:color w:val="FF0000"/>
          <w:sz w:val="24"/>
        </w:rPr>
        <w:t>，招标方</w:t>
      </w:r>
      <w:r w:rsidR="00FF6326" w:rsidRPr="00C86AAA">
        <w:rPr>
          <w:rFonts w:ascii="宋体" w:hAnsi="宋体" w:hint="eastAsia"/>
          <w:color w:val="FF0000"/>
          <w:sz w:val="24"/>
        </w:rPr>
        <w:t>需</w:t>
      </w:r>
      <w:r w:rsidR="00D97C8F" w:rsidRPr="00C86AAA">
        <w:rPr>
          <w:rFonts w:ascii="宋体" w:hAnsi="宋体" w:hint="eastAsia"/>
          <w:color w:val="FF0000"/>
          <w:sz w:val="24"/>
        </w:rPr>
        <w:t>支付超过</w:t>
      </w:r>
      <w:r w:rsidR="00D97C8F" w:rsidRPr="00C86AAA">
        <w:rPr>
          <w:rFonts w:ascii="宋体" w:hAnsi="宋体"/>
          <w:color w:val="FF0000"/>
          <w:sz w:val="24"/>
        </w:rPr>
        <w:t>5000</w:t>
      </w:r>
      <w:r w:rsidR="00D97C8F" w:rsidRPr="00C86AAA">
        <w:rPr>
          <w:rFonts w:ascii="宋体" w:hAnsi="宋体" w:hint="eastAsia"/>
          <w:color w:val="FF0000"/>
          <w:sz w:val="24"/>
        </w:rPr>
        <w:t>元以上</w:t>
      </w:r>
      <w:r w:rsidR="00FF6326" w:rsidRPr="00C86AAA">
        <w:rPr>
          <w:rFonts w:ascii="宋体" w:hAnsi="宋体" w:hint="eastAsia"/>
          <w:color w:val="FF0000"/>
          <w:sz w:val="24"/>
        </w:rPr>
        <w:t>的</w:t>
      </w:r>
      <w:r w:rsidR="00D97C8F" w:rsidRPr="00C86AAA">
        <w:rPr>
          <w:rFonts w:ascii="宋体" w:hAnsi="宋体" w:hint="eastAsia"/>
          <w:color w:val="FF0000"/>
          <w:sz w:val="24"/>
        </w:rPr>
        <w:t>费用</w:t>
      </w:r>
      <w:r w:rsidR="00300112" w:rsidRPr="00C86AAA">
        <w:rPr>
          <w:rFonts w:ascii="宋体" w:hAnsi="宋体" w:hint="eastAsia"/>
          <w:color w:val="FF0000"/>
          <w:sz w:val="24"/>
        </w:rPr>
        <w:t>。</w:t>
      </w:r>
      <w:r w:rsidR="005D3ACB" w:rsidRPr="00C86AAA">
        <w:rPr>
          <w:rFonts w:ascii="宋体" w:hAnsi="宋体" w:hint="eastAsia"/>
          <w:color w:val="FF0000"/>
          <w:sz w:val="24"/>
        </w:rPr>
        <w:t>年度</w:t>
      </w:r>
      <w:r w:rsidR="007962C0" w:rsidRPr="00C86AAA">
        <w:rPr>
          <w:rFonts w:ascii="宋体" w:hAnsi="宋体" w:hint="eastAsia"/>
          <w:color w:val="FF0000"/>
          <w:sz w:val="24"/>
        </w:rPr>
        <w:t>更换的单个配件超过</w:t>
      </w:r>
      <w:r w:rsidR="007962C0" w:rsidRPr="00C86AAA">
        <w:rPr>
          <w:rFonts w:ascii="宋体" w:hAnsi="宋体"/>
          <w:color w:val="FF0000"/>
          <w:sz w:val="24"/>
        </w:rPr>
        <w:t>5000</w:t>
      </w:r>
      <w:r w:rsidR="007962C0" w:rsidRPr="00C86AAA">
        <w:rPr>
          <w:rFonts w:ascii="宋体" w:hAnsi="宋体" w:hint="eastAsia"/>
          <w:color w:val="FF0000"/>
          <w:sz w:val="24"/>
        </w:rPr>
        <w:t>元</w:t>
      </w:r>
      <w:r w:rsidR="005D3ACB" w:rsidRPr="00C86AAA">
        <w:rPr>
          <w:rFonts w:ascii="宋体" w:hAnsi="宋体" w:hint="eastAsia"/>
          <w:color w:val="FF0000"/>
          <w:sz w:val="24"/>
        </w:rPr>
        <w:t>且数量在</w:t>
      </w:r>
      <w:r w:rsidR="007962C0" w:rsidRPr="00C86AAA">
        <w:rPr>
          <w:rFonts w:ascii="宋体" w:hAnsi="宋体"/>
          <w:color w:val="FF0000"/>
          <w:sz w:val="24"/>
        </w:rPr>
        <w:t>3</w:t>
      </w:r>
      <w:r w:rsidR="007962C0" w:rsidRPr="00C86AAA">
        <w:rPr>
          <w:rFonts w:ascii="宋体" w:hAnsi="宋体" w:hint="eastAsia"/>
          <w:color w:val="FF0000"/>
          <w:sz w:val="24"/>
        </w:rPr>
        <w:t>件</w:t>
      </w:r>
      <w:r w:rsidR="005D3ACB" w:rsidRPr="00C86AAA">
        <w:rPr>
          <w:rFonts w:ascii="宋体" w:hAnsi="宋体" w:hint="eastAsia"/>
          <w:color w:val="FF0000"/>
          <w:sz w:val="24"/>
        </w:rPr>
        <w:t>以上的</w:t>
      </w:r>
      <w:r w:rsidR="008D4B9A" w:rsidRPr="00C86AAA">
        <w:rPr>
          <w:rFonts w:ascii="宋体" w:hAnsi="宋体" w:hint="eastAsia"/>
          <w:color w:val="FF0000"/>
          <w:sz w:val="24"/>
        </w:rPr>
        <w:t>，</w:t>
      </w:r>
      <w:r w:rsidR="007962C0" w:rsidRPr="00C86AAA">
        <w:rPr>
          <w:rFonts w:ascii="宋体" w:hAnsi="宋体" w:hint="eastAsia"/>
          <w:color w:val="FF0000"/>
          <w:sz w:val="24"/>
        </w:rPr>
        <w:t>由</w:t>
      </w:r>
      <w:r w:rsidR="00D0456E" w:rsidRPr="00C86AAA">
        <w:rPr>
          <w:rFonts w:ascii="宋体" w:hAnsi="宋体" w:hint="eastAsia"/>
          <w:color w:val="FF0000"/>
          <w:sz w:val="24"/>
        </w:rPr>
        <w:t>招标人另行全额支付零件费用，</w:t>
      </w:r>
      <w:r w:rsidR="005D3ACB" w:rsidRPr="00C86AAA">
        <w:rPr>
          <w:rFonts w:ascii="宋体" w:hAnsi="宋体" w:hint="eastAsia"/>
          <w:color w:val="FF0000"/>
          <w:sz w:val="24"/>
        </w:rPr>
        <w:t>并</w:t>
      </w:r>
      <w:r w:rsidR="00D0456E" w:rsidRPr="00C86AAA">
        <w:rPr>
          <w:rFonts w:ascii="宋体" w:hAnsi="宋体" w:hint="eastAsia"/>
          <w:color w:val="FF0000"/>
          <w:sz w:val="24"/>
        </w:rPr>
        <w:t>由维保方免费安装。</w:t>
      </w:r>
      <w:r w:rsidR="00535101" w:rsidRPr="00C86AAA">
        <w:rPr>
          <w:rFonts w:ascii="宋体" w:hAnsi="宋体" w:hint="eastAsia"/>
          <w:color w:val="FF0000"/>
          <w:sz w:val="24"/>
        </w:rPr>
        <w:t>维修更换需由甲方负责人现场确认，如没有经招标方负责人现场确认更换的配件，所有费用由投标方负责</w:t>
      </w:r>
      <w:r w:rsidR="00A01F30" w:rsidRPr="00C86AAA">
        <w:rPr>
          <w:rFonts w:ascii="宋体" w:hAnsi="宋体" w:hint="eastAsia"/>
          <w:color w:val="FF0000"/>
          <w:sz w:val="24"/>
        </w:rPr>
        <w:t>。</w:t>
      </w:r>
      <w:r w:rsidR="00D23ECC" w:rsidRPr="00C86AAA">
        <w:rPr>
          <w:rFonts w:ascii="宋体" w:hAnsi="宋体" w:hint="eastAsia"/>
          <w:color w:val="FF0000"/>
          <w:sz w:val="24"/>
        </w:rPr>
        <w:t>剩余</w:t>
      </w:r>
      <w:r w:rsidR="00C614A1" w:rsidRPr="00C86AAA">
        <w:rPr>
          <w:rFonts w:ascii="宋体" w:hAnsi="宋体" w:hint="eastAsia"/>
          <w:color w:val="FF0000"/>
          <w:sz w:val="24"/>
        </w:rPr>
        <w:t>零</w:t>
      </w:r>
      <w:r w:rsidR="00D23ECC" w:rsidRPr="00C86AAA">
        <w:rPr>
          <w:rFonts w:ascii="宋体" w:hAnsi="宋体" w:hint="eastAsia"/>
          <w:color w:val="FF0000"/>
          <w:sz w:val="24"/>
        </w:rPr>
        <w:t>配件</w:t>
      </w:r>
      <w:r w:rsidR="00C614A1" w:rsidRPr="00C86AAA">
        <w:rPr>
          <w:rFonts w:ascii="宋体" w:hAnsi="宋体" w:hint="eastAsia"/>
          <w:color w:val="FF0000"/>
          <w:sz w:val="24"/>
        </w:rPr>
        <w:t>视为投标人须免费更换配件。</w:t>
      </w:r>
      <w:bookmarkEnd w:id="1"/>
      <w:bookmarkEnd w:id="2"/>
    </w:p>
    <w:bookmarkEnd w:id="3"/>
    <w:bookmarkEnd w:id="4"/>
    <w:p w:rsidR="003973AB" w:rsidRPr="00C86AAA" w:rsidRDefault="003C64EB" w:rsidP="00C86AAA">
      <w:pPr>
        <w:spacing w:line="360" w:lineRule="auto"/>
        <w:rPr>
          <w:rFonts w:ascii="宋体" w:hAnsi="宋体"/>
          <w:sz w:val="24"/>
        </w:rPr>
      </w:pPr>
      <w:r w:rsidRPr="00C86AAA">
        <w:rPr>
          <w:rFonts w:ascii="宋体" w:hAnsi="宋体" w:hint="eastAsia"/>
          <w:sz w:val="24"/>
        </w:rPr>
        <w:t>3.</w:t>
      </w:r>
      <w:r w:rsidR="00E05867" w:rsidRPr="00C86AAA">
        <w:rPr>
          <w:rFonts w:ascii="宋体" w:hAnsi="宋体" w:hint="eastAsia"/>
          <w:sz w:val="24"/>
        </w:rPr>
        <w:t xml:space="preserve"> 属于项修以及大修需求的故障维修, 需维保供应商按照甲方维修方案附件四进行另外报价,</w:t>
      </w:r>
      <w:r w:rsidR="00E05867" w:rsidRPr="00C86AAA">
        <w:rPr>
          <w:rFonts w:ascii="宋体" w:hAnsi="宋体"/>
          <w:sz w:val="24"/>
        </w:rPr>
        <w:t xml:space="preserve"> </w:t>
      </w:r>
      <w:r w:rsidR="00E05867" w:rsidRPr="00C86AAA">
        <w:rPr>
          <w:rFonts w:ascii="宋体" w:hAnsi="宋体" w:hint="eastAsia"/>
          <w:sz w:val="24"/>
        </w:rPr>
        <w:t>经甲方审核同意后进行维修，费用另计，甲方也可自由选择其他供应商进行维修工作。</w:t>
      </w:r>
    </w:p>
    <w:p w:rsidR="003973AB" w:rsidRPr="00C86AAA" w:rsidRDefault="003C64EB" w:rsidP="00C86AAA">
      <w:pPr>
        <w:spacing w:line="360" w:lineRule="auto"/>
        <w:rPr>
          <w:rFonts w:ascii="宋体" w:hAnsi="宋体"/>
          <w:sz w:val="24"/>
        </w:rPr>
      </w:pPr>
      <w:r w:rsidRPr="00C86AAA">
        <w:rPr>
          <w:rFonts w:ascii="宋体" w:hAnsi="宋体" w:hint="eastAsia"/>
          <w:sz w:val="24"/>
        </w:rPr>
        <w:t>4.设备维修。在维保期内，遵照方案约定，完成校方空调全部临时故障维修。</w:t>
      </w:r>
    </w:p>
    <w:p w:rsidR="003973AB" w:rsidRPr="00C86AAA" w:rsidRDefault="004E3EC9"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a、校方空调在使用过程中，</w:t>
      </w:r>
      <w:bookmarkStart w:id="7" w:name="_Hlk118297805"/>
      <w:bookmarkStart w:id="8" w:name="OLE_LINK3"/>
      <w:r w:rsidR="003C64EB" w:rsidRPr="00C86AAA">
        <w:rPr>
          <w:rFonts w:ascii="宋体" w:hAnsi="宋体" w:hint="eastAsia"/>
          <w:sz w:val="24"/>
        </w:rPr>
        <w:t>出现常见故障（冷煤泄漏、空调压缩机损坏除外）维修消耗材料由维保单位承担，不收取校方费用，如出现冷煤泄漏、</w:t>
      </w:r>
      <w:r w:rsidR="00A87616" w:rsidRPr="00C86AAA">
        <w:rPr>
          <w:rFonts w:ascii="宋体" w:hAnsi="宋体" w:hint="eastAsia"/>
          <w:sz w:val="24"/>
        </w:rPr>
        <w:t>压缩机损坏、</w:t>
      </w:r>
      <w:r w:rsidR="003C64EB" w:rsidRPr="00C86AAA">
        <w:rPr>
          <w:rFonts w:ascii="宋体" w:hAnsi="宋体" w:hint="eastAsia"/>
          <w:sz w:val="24"/>
        </w:rPr>
        <w:t>管线改造</w:t>
      </w:r>
      <w:r w:rsidR="00A87616" w:rsidRPr="00C86AAA">
        <w:rPr>
          <w:rFonts w:ascii="宋体" w:hAnsi="宋体" w:hint="eastAsia"/>
          <w:sz w:val="24"/>
        </w:rPr>
        <w:t>所需消耗材料</w:t>
      </w:r>
      <w:r w:rsidR="003C64EB" w:rsidRPr="00C86AAA">
        <w:rPr>
          <w:rFonts w:ascii="宋体" w:hAnsi="宋体" w:hint="eastAsia"/>
          <w:sz w:val="24"/>
        </w:rPr>
        <w:t>由维保单位报校方审批后方可维修，费用另计</w:t>
      </w:r>
      <w:bookmarkEnd w:id="7"/>
      <w:bookmarkEnd w:id="8"/>
      <w:r w:rsidR="003C64EB" w:rsidRPr="00C86AAA">
        <w:rPr>
          <w:rFonts w:ascii="宋体" w:hAnsi="宋体" w:hint="eastAsia"/>
          <w:sz w:val="24"/>
        </w:rPr>
        <w:t>。</w:t>
      </w:r>
    </w:p>
    <w:p w:rsidR="003973AB" w:rsidRPr="00C86AAA" w:rsidRDefault="004E3EC9"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b、因不可抗因素或外界人为因素导致的机组设备损坏，其配件更换和维修费用由校方承担。</w:t>
      </w:r>
    </w:p>
    <w:p w:rsidR="00DB6D3B" w:rsidRPr="00C86AAA" w:rsidRDefault="00213E37" w:rsidP="00C86AAA">
      <w:pPr>
        <w:spacing w:line="360" w:lineRule="auto"/>
        <w:rPr>
          <w:rFonts w:ascii="宋体" w:hAnsi="宋体"/>
          <w:color w:val="000000" w:themeColor="text1"/>
          <w:sz w:val="24"/>
        </w:rPr>
      </w:pPr>
      <w:r w:rsidRPr="00C86AAA">
        <w:rPr>
          <w:rFonts w:ascii="宋体" w:hAnsi="宋体"/>
          <w:color w:val="000000" w:themeColor="text1"/>
          <w:sz w:val="24"/>
        </w:rPr>
        <w:t>5.</w:t>
      </w:r>
      <w:r w:rsidRPr="00C86AAA">
        <w:rPr>
          <w:rFonts w:ascii="宋体" w:hAnsi="宋体" w:hint="eastAsia"/>
          <w:color w:val="000000" w:themeColor="text1"/>
          <w:sz w:val="24"/>
        </w:rPr>
        <w:t>因不可抗力外出现的维保合同违约</w:t>
      </w:r>
      <w:r w:rsidR="006D7BC7" w:rsidRPr="00C86AAA">
        <w:rPr>
          <w:rFonts w:ascii="宋体" w:hAnsi="宋体" w:hint="eastAsia"/>
          <w:color w:val="000000" w:themeColor="text1"/>
          <w:sz w:val="24"/>
        </w:rPr>
        <w:t>或者提前终止合同将</w:t>
      </w:r>
      <w:r w:rsidRPr="00C86AAA">
        <w:rPr>
          <w:rFonts w:ascii="宋体" w:hAnsi="宋体" w:hint="eastAsia"/>
          <w:color w:val="000000" w:themeColor="text1"/>
          <w:sz w:val="24"/>
        </w:rPr>
        <w:t>扣除维保中标方</w:t>
      </w:r>
      <w:r w:rsidRPr="00C86AAA">
        <w:rPr>
          <w:rFonts w:ascii="宋体" w:hAnsi="宋体"/>
          <w:color w:val="000000" w:themeColor="text1"/>
          <w:sz w:val="24"/>
        </w:rPr>
        <w:t>10%的投标费用。</w:t>
      </w:r>
    </w:p>
    <w:p w:rsidR="006D7BC7" w:rsidRPr="00C86AAA" w:rsidRDefault="006D7BC7" w:rsidP="00C86AAA">
      <w:pPr>
        <w:spacing w:line="360" w:lineRule="auto"/>
        <w:rPr>
          <w:rFonts w:ascii="宋体" w:hAnsi="宋体"/>
          <w:sz w:val="24"/>
        </w:rPr>
      </w:pPr>
      <w:r w:rsidRPr="00C86AAA">
        <w:rPr>
          <w:rFonts w:ascii="宋体" w:hAnsi="宋体"/>
          <w:sz w:val="24"/>
        </w:rPr>
        <w:t>6.</w:t>
      </w:r>
      <w:r w:rsidRPr="00C86AAA">
        <w:rPr>
          <w:rFonts w:ascii="宋体" w:hAnsi="宋体" w:hint="eastAsia"/>
          <w:sz w:val="24"/>
        </w:rPr>
        <w:t>中标单位不可分包或者转包给其他单位维保</w:t>
      </w:r>
      <w:r w:rsidR="00BD597E" w:rsidRPr="00C86AAA">
        <w:rPr>
          <w:rFonts w:ascii="宋体" w:hAnsi="宋体" w:hint="eastAsia"/>
          <w:sz w:val="24"/>
        </w:rPr>
        <w:t>，维保服务过程中如发现投标方所提供投标信息有造假情况，或者无法胜任空调维保服务，招标方可提前终止合同</w:t>
      </w:r>
      <w:r w:rsidRPr="00C86AAA">
        <w:rPr>
          <w:rFonts w:ascii="宋体" w:hAnsi="宋体" w:hint="eastAsia"/>
          <w:sz w:val="24"/>
        </w:rPr>
        <w:t>。</w:t>
      </w:r>
    </w:p>
    <w:p w:rsidR="003973AB" w:rsidRPr="00C86AAA" w:rsidRDefault="006D7BC7" w:rsidP="00C86AAA">
      <w:pPr>
        <w:spacing w:line="360" w:lineRule="auto"/>
        <w:rPr>
          <w:rFonts w:ascii="宋体" w:hAnsi="宋体"/>
          <w:sz w:val="24"/>
        </w:rPr>
      </w:pPr>
      <w:r w:rsidRPr="00C86AAA">
        <w:rPr>
          <w:rFonts w:ascii="宋体" w:hAnsi="宋体"/>
          <w:sz w:val="24"/>
        </w:rPr>
        <w:t>7</w:t>
      </w:r>
      <w:r w:rsidR="003C64EB" w:rsidRPr="00C86AAA">
        <w:rPr>
          <w:rFonts w:ascii="宋体" w:hAnsi="宋体" w:hint="eastAsia"/>
          <w:sz w:val="24"/>
        </w:rPr>
        <w:t>.</w:t>
      </w:r>
      <w:r w:rsidR="00E05867" w:rsidRPr="00C86AAA">
        <w:rPr>
          <w:rFonts w:ascii="宋体" w:hAnsi="宋体" w:hint="eastAsia"/>
          <w:sz w:val="24"/>
        </w:rPr>
        <w:t>故障维修需填写：附件四《GTIIT暖通设备维修方案》或附件五《GTIIT暖通</w:t>
      </w:r>
      <w:r w:rsidR="00E05867" w:rsidRPr="00C86AAA">
        <w:rPr>
          <w:rFonts w:ascii="宋体" w:hAnsi="宋体" w:hint="eastAsia"/>
          <w:sz w:val="24"/>
        </w:rPr>
        <w:lastRenderedPageBreak/>
        <w:t>设备维修单》。</w:t>
      </w:r>
    </w:p>
    <w:p w:rsidR="003973AB" w:rsidRPr="00C86AAA" w:rsidRDefault="003C64EB" w:rsidP="00C86AAA">
      <w:pPr>
        <w:spacing w:line="360" w:lineRule="auto"/>
        <w:rPr>
          <w:rFonts w:ascii="宋体" w:hAnsi="宋体"/>
          <w:sz w:val="24"/>
        </w:rPr>
      </w:pPr>
      <w:r w:rsidRPr="00C86AAA">
        <w:rPr>
          <w:rFonts w:ascii="宋体" w:hAnsi="宋体" w:hint="eastAsia"/>
          <w:sz w:val="24"/>
        </w:rPr>
        <w:t>（三）维护保养及维修</w:t>
      </w:r>
    </w:p>
    <w:p w:rsidR="003973AB" w:rsidRPr="00C86AAA" w:rsidRDefault="000D38D2" w:rsidP="00C86AAA">
      <w:pPr>
        <w:spacing w:line="360" w:lineRule="auto"/>
        <w:rPr>
          <w:rFonts w:ascii="宋体" w:hAnsi="宋体"/>
          <w:sz w:val="24"/>
        </w:rPr>
      </w:pPr>
      <w:r w:rsidRPr="00C86AAA">
        <w:rPr>
          <w:rFonts w:ascii="宋体" w:hAnsi="宋体" w:hint="eastAsia"/>
          <w:sz w:val="24"/>
        </w:rPr>
        <w:t xml:space="preserve"> </w:t>
      </w:r>
      <w:r w:rsidRPr="00C86AAA">
        <w:rPr>
          <w:rFonts w:ascii="宋体" w:hAnsi="宋体"/>
          <w:sz w:val="24"/>
        </w:rPr>
        <w:t xml:space="preserve">   </w:t>
      </w:r>
      <w:r w:rsidR="003C64EB" w:rsidRPr="00C86AAA">
        <w:rPr>
          <w:rFonts w:ascii="宋体" w:hAnsi="宋体" w:hint="eastAsia"/>
          <w:sz w:val="24"/>
        </w:rPr>
        <w:t>在维保期内，维保单位安排专业技术人员进行全面清洗维保工作，按照合同内容安排技术人员上门巡查，并定时完成各项性能检查，并提交相应状态报告。</w:t>
      </w:r>
    </w:p>
    <w:p w:rsidR="003973AB" w:rsidRPr="00C86AAA" w:rsidRDefault="003C64EB" w:rsidP="00C86AAA">
      <w:pPr>
        <w:spacing w:line="360" w:lineRule="auto"/>
        <w:rPr>
          <w:rFonts w:ascii="宋体" w:hAnsi="宋体"/>
          <w:sz w:val="24"/>
        </w:rPr>
      </w:pPr>
      <w:r w:rsidRPr="00C86AAA">
        <w:rPr>
          <w:rFonts w:ascii="宋体" w:hAnsi="宋体" w:hint="eastAsia"/>
          <w:sz w:val="24"/>
        </w:rPr>
        <w:t>1、常规维护，需按以下项目清洗维护工作。</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a、室外主机冷凝器清洗（每年3月、4月和10月）每台每年一次。如有时间变动，甲方应提前告知乙方并协调其他时间清洗。</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b、主机冷媒管路和止回阀的捡漏、紧固及调整（夏季开机前）， 每年一次。</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c、主机电源、电容接线排的紧固及除尘（夏季开机前）每年一次。</w:t>
      </w:r>
    </w:p>
    <w:p w:rsidR="003973AB" w:rsidRPr="00C86AAA" w:rsidRDefault="003C64EB" w:rsidP="00C86AAA">
      <w:pPr>
        <w:spacing w:line="360" w:lineRule="auto"/>
        <w:rPr>
          <w:rFonts w:ascii="宋体" w:hAnsi="宋体"/>
          <w:sz w:val="24"/>
        </w:rPr>
      </w:pPr>
      <w:r w:rsidRPr="00C86AAA">
        <w:rPr>
          <w:rFonts w:ascii="宋体" w:hAnsi="宋体" w:hint="eastAsia"/>
          <w:sz w:val="24"/>
        </w:rPr>
        <w:t>2、性能检查。需按要求完成不少于以下次数检查工作及提交数据记录。</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a、主要设备（主机、末端盘管）的运行数据测定、分析、调整，每年两次。</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b、电路接点、压缩机、电机、绝缘参数测量，每年两次。</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c、压缩机启动控制柜的检查，每年两次。</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d、压缩机三相电压、电流及其吸排气温度压力检查，每年两次。</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e、蒸发器、冷凝器进出口温度检测，每年两次。</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f、电子膨胀阀、四通阀、电磁阀等阀门工作转换状态检测，每年两次。</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g</w:t>
      </w:r>
      <w:r w:rsidRPr="00C86AAA">
        <w:rPr>
          <w:rFonts w:ascii="宋体" w:hAnsi="宋体" w:hint="eastAsia"/>
          <w:sz w:val="24"/>
        </w:rPr>
        <w:t>、</w:t>
      </w:r>
      <w:r w:rsidR="003C64EB" w:rsidRPr="00C86AAA">
        <w:rPr>
          <w:rFonts w:ascii="宋体" w:hAnsi="宋体" w:hint="eastAsia"/>
          <w:sz w:val="24"/>
        </w:rPr>
        <w:t>压缩机油电加热器、气液分离器、油分离器工作状态检测，每年两次。</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h、高压、低压开关、高低压传感器检查和校正。</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proofErr w:type="spellStart"/>
      <w:r w:rsidR="003C64EB" w:rsidRPr="00C86AAA">
        <w:rPr>
          <w:rFonts w:ascii="宋体" w:hAnsi="宋体" w:hint="eastAsia"/>
          <w:sz w:val="24"/>
        </w:rPr>
        <w:t>i</w:t>
      </w:r>
      <w:proofErr w:type="spellEnd"/>
      <w:r w:rsidR="003C64EB" w:rsidRPr="00C86AAA">
        <w:rPr>
          <w:rFonts w:ascii="宋体" w:hAnsi="宋体" w:hint="eastAsia"/>
          <w:sz w:val="24"/>
        </w:rPr>
        <w:t>、电控系统动作程序及部件检查，每年两次。</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j、对校方使用进行操作指导，提出合理化建议。</w:t>
      </w:r>
    </w:p>
    <w:p w:rsidR="006D7BC7" w:rsidRPr="00C86AAA" w:rsidRDefault="00E35624" w:rsidP="00C86AAA">
      <w:pPr>
        <w:spacing w:line="360" w:lineRule="auto"/>
        <w:rPr>
          <w:rFonts w:ascii="宋体" w:hAnsi="宋体"/>
          <w:sz w:val="24"/>
        </w:rPr>
      </w:pPr>
      <w:r w:rsidRPr="00C86AAA">
        <w:rPr>
          <w:rFonts w:ascii="宋体" w:hAnsi="宋体"/>
          <w:sz w:val="24"/>
        </w:rPr>
        <w:t xml:space="preserve">    </w:t>
      </w:r>
      <w:r w:rsidR="00EB37FA" w:rsidRPr="00C86AAA">
        <w:rPr>
          <w:rFonts w:ascii="宋体" w:hAnsi="宋体" w:hint="eastAsia"/>
          <w:sz w:val="24"/>
        </w:rPr>
        <w:t>k</w:t>
      </w:r>
      <w:r w:rsidRPr="00C86AAA">
        <w:rPr>
          <w:rFonts w:ascii="宋体" w:hAnsi="宋体" w:hint="eastAsia"/>
          <w:sz w:val="24"/>
        </w:rPr>
        <w:t>、</w:t>
      </w:r>
      <w:r w:rsidR="006D7BC7" w:rsidRPr="00C86AAA">
        <w:rPr>
          <w:rFonts w:ascii="宋体" w:hAnsi="宋体" w:hint="eastAsia"/>
          <w:sz w:val="24"/>
        </w:rPr>
        <w:t>检查和修复</w:t>
      </w:r>
      <w:r w:rsidR="00EB37FA" w:rsidRPr="00C86AAA">
        <w:rPr>
          <w:rFonts w:ascii="宋体" w:hAnsi="宋体" w:hint="eastAsia"/>
          <w:sz w:val="24"/>
        </w:rPr>
        <w:t>空调设备</w:t>
      </w:r>
      <w:r w:rsidR="00E914D7" w:rsidRPr="00C86AAA">
        <w:rPr>
          <w:rFonts w:ascii="宋体" w:hAnsi="宋体" w:hint="eastAsia"/>
          <w:sz w:val="24"/>
        </w:rPr>
        <w:t>及附属管道</w:t>
      </w:r>
      <w:r w:rsidR="00EB37FA" w:rsidRPr="00C86AAA">
        <w:rPr>
          <w:rFonts w:ascii="宋体" w:hAnsi="宋体" w:hint="eastAsia"/>
          <w:sz w:val="24"/>
        </w:rPr>
        <w:t>跑冒滴漏</w:t>
      </w:r>
      <w:r w:rsidR="00E914D7" w:rsidRPr="00C86AAA">
        <w:rPr>
          <w:rFonts w:ascii="宋体" w:hAnsi="宋体" w:hint="eastAsia"/>
          <w:sz w:val="24"/>
        </w:rPr>
        <w:t>。</w:t>
      </w:r>
    </w:p>
    <w:p w:rsidR="00C74F07" w:rsidRPr="00C86AAA" w:rsidRDefault="00E35624" w:rsidP="00C86AAA">
      <w:pPr>
        <w:spacing w:line="360" w:lineRule="auto"/>
        <w:rPr>
          <w:rFonts w:ascii="宋体" w:hAnsi="宋体"/>
          <w:sz w:val="24"/>
        </w:rPr>
      </w:pPr>
      <w:r w:rsidRPr="00C86AAA">
        <w:rPr>
          <w:rFonts w:ascii="宋体" w:hAnsi="宋体"/>
          <w:sz w:val="24"/>
        </w:rPr>
        <w:t xml:space="preserve">    </w:t>
      </w:r>
      <w:r w:rsidR="00C74F07" w:rsidRPr="00C86AAA">
        <w:rPr>
          <w:rFonts w:ascii="宋体" w:hAnsi="宋体"/>
          <w:sz w:val="24"/>
        </w:rPr>
        <w:t>l</w:t>
      </w:r>
      <w:r w:rsidRPr="00C86AAA">
        <w:rPr>
          <w:rFonts w:ascii="宋体" w:hAnsi="宋体" w:hint="eastAsia"/>
          <w:sz w:val="24"/>
        </w:rPr>
        <w:t>、</w:t>
      </w:r>
      <w:r w:rsidR="00C74F07" w:rsidRPr="00C86AAA">
        <w:rPr>
          <w:rFonts w:ascii="宋体" w:hAnsi="宋体"/>
          <w:sz w:val="24"/>
        </w:rPr>
        <w:t xml:space="preserve"> </w:t>
      </w:r>
      <w:r w:rsidR="00C74F07" w:rsidRPr="00C86AAA">
        <w:rPr>
          <w:rFonts w:ascii="宋体" w:hAnsi="宋体" w:hint="eastAsia"/>
          <w:sz w:val="24"/>
        </w:rPr>
        <w:t>每年度对所有空调检查一次内外机及机架固定并做相关维护。</w:t>
      </w:r>
    </w:p>
    <w:p w:rsidR="003973AB" w:rsidRPr="00C86AAA" w:rsidRDefault="003C64EB" w:rsidP="00C86AAA">
      <w:pPr>
        <w:spacing w:line="360" w:lineRule="auto"/>
        <w:rPr>
          <w:rFonts w:ascii="宋体" w:hAnsi="宋体"/>
          <w:sz w:val="24"/>
        </w:rPr>
      </w:pPr>
      <w:r w:rsidRPr="00C86AAA">
        <w:rPr>
          <w:rFonts w:ascii="宋体" w:hAnsi="宋体" w:hint="eastAsia"/>
          <w:sz w:val="24"/>
        </w:rPr>
        <w:t>（四）在维保期内，维保单位制定本维保项目专门责任人，负责本年度维保工作计划实施以及和校方协调处理相关事宜。</w:t>
      </w:r>
    </w:p>
    <w:p w:rsidR="003973AB" w:rsidRPr="00C86AAA" w:rsidRDefault="003C64EB" w:rsidP="00C86AAA">
      <w:pPr>
        <w:spacing w:line="360" w:lineRule="auto"/>
        <w:rPr>
          <w:rFonts w:ascii="宋体" w:hAnsi="宋体"/>
          <w:sz w:val="24"/>
        </w:rPr>
      </w:pPr>
      <w:r w:rsidRPr="00C86AAA">
        <w:rPr>
          <w:rFonts w:ascii="宋体" w:hAnsi="宋体" w:hint="eastAsia"/>
          <w:sz w:val="24"/>
        </w:rPr>
        <w:t>（五）维保期内，维保单位提供7X24小时热线服务，如校方设备出现故障，以电话或书面形式通知维保单位，并尽可能告知详细故障情况。维保单位在24小时内上门维修，设法清除故障 如因配件、采购等待或其他特殊原因产生项目延误，需与校方协商。</w:t>
      </w:r>
    </w:p>
    <w:p w:rsidR="003973AB" w:rsidRPr="00C86AAA" w:rsidRDefault="003C64EB" w:rsidP="00C86AAA">
      <w:pPr>
        <w:spacing w:line="360" w:lineRule="auto"/>
        <w:rPr>
          <w:rFonts w:ascii="宋体" w:hAnsi="宋体"/>
          <w:sz w:val="24"/>
        </w:rPr>
      </w:pPr>
      <w:r w:rsidRPr="00C86AAA">
        <w:rPr>
          <w:rFonts w:ascii="宋体" w:hAnsi="宋体" w:hint="eastAsia"/>
          <w:sz w:val="24"/>
        </w:rPr>
        <w:t>（六）维保单位需要配备专用配件仓库，配备各规格、型号、常用配件、材料</w:t>
      </w:r>
      <w:r w:rsidRPr="00C86AAA">
        <w:rPr>
          <w:rFonts w:ascii="宋体" w:hAnsi="宋体" w:hint="eastAsia"/>
          <w:sz w:val="24"/>
        </w:rPr>
        <w:lastRenderedPageBreak/>
        <w:t>来确保维修维保所使用的零部件及辅材为原产正规合格产品。</w:t>
      </w:r>
    </w:p>
    <w:p w:rsidR="003973AB" w:rsidRPr="00C86AAA" w:rsidRDefault="003C64EB" w:rsidP="00C86AAA">
      <w:pPr>
        <w:spacing w:line="360" w:lineRule="auto"/>
        <w:rPr>
          <w:rFonts w:ascii="宋体" w:hAnsi="宋体"/>
          <w:sz w:val="24"/>
        </w:rPr>
      </w:pPr>
      <w:r w:rsidRPr="00C86AAA">
        <w:rPr>
          <w:rFonts w:ascii="宋体" w:hAnsi="宋体" w:hint="eastAsia"/>
          <w:sz w:val="24"/>
        </w:rPr>
        <w:t>（七）维保过程中，维修或施工引起的设备或其它损坏及人身安全事故，由维保单</w:t>
      </w:r>
      <w:proofErr w:type="gramStart"/>
      <w:r w:rsidRPr="00C86AAA">
        <w:rPr>
          <w:rFonts w:ascii="宋体" w:hAnsi="宋体" w:hint="eastAsia"/>
          <w:sz w:val="24"/>
        </w:rPr>
        <w:t>位承担</w:t>
      </w:r>
      <w:proofErr w:type="gramEnd"/>
      <w:r w:rsidRPr="00C86AAA">
        <w:rPr>
          <w:rFonts w:ascii="宋体" w:hAnsi="宋体" w:hint="eastAsia"/>
          <w:sz w:val="24"/>
        </w:rPr>
        <w:t>一切责任及费用。</w:t>
      </w:r>
    </w:p>
    <w:p w:rsidR="009A00DD" w:rsidRPr="00C86AAA" w:rsidRDefault="009A00DD" w:rsidP="00C86AAA">
      <w:pPr>
        <w:spacing w:line="360" w:lineRule="auto"/>
        <w:rPr>
          <w:rFonts w:ascii="宋体" w:hAnsi="宋体"/>
          <w:sz w:val="24"/>
        </w:rPr>
      </w:pPr>
      <w:r w:rsidRPr="00C86AAA">
        <w:rPr>
          <w:rFonts w:ascii="宋体" w:hAnsi="宋体" w:hint="eastAsia"/>
          <w:sz w:val="24"/>
        </w:rPr>
        <w:t>（八）</w:t>
      </w:r>
      <w:r w:rsidR="00D12395" w:rsidRPr="00C86AAA">
        <w:rPr>
          <w:rFonts w:ascii="宋体" w:hAnsi="宋体" w:hint="eastAsia"/>
          <w:sz w:val="24"/>
        </w:rPr>
        <w:t>空调维保过程中，需遵守学校安全作业和操作规范，施工过程中</w:t>
      </w:r>
      <w:r w:rsidR="00034789" w:rsidRPr="00C86AAA">
        <w:rPr>
          <w:rFonts w:ascii="宋体" w:hAnsi="宋体" w:hint="eastAsia"/>
          <w:sz w:val="24"/>
        </w:rPr>
        <w:t>应接受</w:t>
      </w:r>
      <w:r w:rsidR="00D12395" w:rsidRPr="00C86AAA">
        <w:rPr>
          <w:rFonts w:ascii="宋体" w:hAnsi="宋体" w:hint="eastAsia"/>
          <w:sz w:val="24"/>
        </w:rPr>
        <w:t>学校</w:t>
      </w:r>
      <w:r w:rsidR="00827B23" w:rsidRPr="00C86AAA">
        <w:rPr>
          <w:rFonts w:ascii="宋体" w:hAnsi="宋体" w:hint="eastAsia"/>
          <w:sz w:val="24"/>
        </w:rPr>
        <w:t>负责人</w:t>
      </w:r>
      <w:r w:rsidR="005A257D" w:rsidRPr="00C86AAA">
        <w:rPr>
          <w:rFonts w:ascii="宋体" w:hAnsi="宋体" w:hint="eastAsia"/>
          <w:sz w:val="24"/>
        </w:rPr>
        <w:t>监督</w:t>
      </w:r>
      <w:r w:rsidR="0094035A" w:rsidRPr="00C86AAA">
        <w:rPr>
          <w:rFonts w:ascii="宋体" w:hAnsi="宋体" w:hint="eastAsia"/>
          <w:sz w:val="24"/>
        </w:rPr>
        <w:t>和调配</w:t>
      </w:r>
      <w:r w:rsidR="00827B23" w:rsidRPr="00C86AAA">
        <w:rPr>
          <w:rFonts w:ascii="宋体" w:hAnsi="宋体" w:hint="eastAsia"/>
          <w:sz w:val="24"/>
        </w:rPr>
        <w:t>，一经发现违反安全行为规范作业应立即停止作业，并接受学校安全主管负责人的</w:t>
      </w:r>
      <w:r w:rsidR="0094035A" w:rsidRPr="00C86AAA">
        <w:rPr>
          <w:rFonts w:ascii="宋体" w:hAnsi="宋体" w:hint="eastAsia"/>
          <w:sz w:val="24"/>
        </w:rPr>
        <w:t>监管。</w:t>
      </w:r>
    </w:p>
    <w:p w:rsidR="00034789" w:rsidRPr="00C86AAA" w:rsidRDefault="00034789" w:rsidP="00C86AAA">
      <w:pPr>
        <w:spacing w:line="360" w:lineRule="auto"/>
        <w:rPr>
          <w:rFonts w:ascii="宋体" w:hAnsi="宋体"/>
          <w:sz w:val="24"/>
        </w:rPr>
      </w:pPr>
      <w:r w:rsidRPr="00C86AAA">
        <w:rPr>
          <w:rFonts w:ascii="宋体" w:hAnsi="宋体" w:hint="eastAsia"/>
          <w:sz w:val="24"/>
        </w:rPr>
        <w:t>（九）</w:t>
      </w:r>
      <w:r w:rsidR="005A257D" w:rsidRPr="00C86AAA">
        <w:rPr>
          <w:rFonts w:ascii="宋体" w:hAnsi="宋体" w:hint="eastAsia"/>
          <w:sz w:val="24"/>
        </w:rPr>
        <w:t>中标方</w:t>
      </w:r>
      <w:r w:rsidRPr="00C86AAA">
        <w:rPr>
          <w:rFonts w:ascii="宋体" w:hAnsi="宋体" w:hint="eastAsia"/>
          <w:sz w:val="24"/>
        </w:rPr>
        <w:t>应</w:t>
      </w:r>
      <w:r w:rsidR="003D0461" w:rsidRPr="00C86AAA">
        <w:rPr>
          <w:rFonts w:ascii="宋体" w:hAnsi="宋体" w:hint="eastAsia"/>
          <w:sz w:val="24"/>
        </w:rPr>
        <w:t>按</w:t>
      </w:r>
      <w:r w:rsidR="005A257D" w:rsidRPr="00C86AAA">
        <w:rPr>
          <w:rFonts w:ascii="宋体" w:hAnsi="宋体" w:hint="eastAsia"/>
          <w:sz w:val="24"/>
        </w:rPr>
        <w:t>照校园</w:t>
      </w:r>
      <w:r w:rsidR="003D0461" w:rsidRPr="00C86AAA">
        <w:rPr>
          <w:rFonts w:ascii="宋体" w:hAnsi="宋体" w:hint="eastAsia"/>
          <w:sz w:val="24"/>
        </w:rPr>
        <w:t>疫情管理政策</w:t>
      </w:r>
      <w:r w:rsidR="005A257D" w:rsidRPr="00C86AAA">
        <w:rPr>
          <w:rFonts w:ascii="宋体" w:hAnsi="宋体" w:hint="eastAsia"/>
          <w:sz w:val="24"/>
        </w:rPr>
        <w:t>合理</w:t>
      </w:r>
      <w:r w:rsidR="003D0461" w:rsidRPr="00C86AAA">
        <w:rPr>
          <w:rFonts w:ascii="宋体" w:hAnsi="宋体" w:hint="eastAsia"/>
          <w:sz w:val="24"/>
        </w:rPr>
        <w:t>制定维护计划，维护人员需</w:t>
      </w:r>
      <w:bookmarkStart w:id="9" w:name="OLE_LINK1"/>
      <w:r w:rsidR="003D0461" w:rsidRPr="00C86AAA">
        <w:rPr>
          <w:rFonts w:ascii="宋体" w:hAnsi="宋体" w:hint="eastAsia"/>
          <w:sz w:val="24"/>
        </w:rPr>
        <w:t>在符合学校疫情管</w:t>
      </w:r>
      <w:proofErr w:type="gramStart"/>
      <w:r w:rsidR="003D0461" w:rsidRPr="00C86AAA">
        <w:rPr>
          <w:rFonts w:ascii="宋体" w:hAnsi="宋体" w:hint="eastAsia"/>
          <w:sz w:val="24"/>
        </w:rPr>
        <w:t>控条件</w:t>
      </w:r>
      <w:proofErr w:type="gramEnd"/>
      <w:r w:rsidR="003D0461" w:rsidRPr="00C86AAA">
        <w:rPr>
          <w:rFonts w:ascii="宋体" w:hAnsi="宋体" w:hint="eastAsia"/>
          <w:sz w:val="24"/>
        </w:rPr>
        <w:t>下尽快完成校园空调维护</w:t>
      </w:r>
      <w:r w:rsidR="005A257D" w:rsidRPr="00C86AAA">
        <w:rPr>
          <w:rFonts w:ascii="宋体" w:hAnsi="宋体" w:hint="eastAsia"/>
          <w:sz w:val="24"/>
        </w:rPr>
        <w:t>。</w:t>
      </w:r>
    </w:p>
    <w:p w:rsidR="003973AB" w:rsidRPr="00C86AAA" w:rsidRDefault="003973AB" w:rsidP="00C86AAA">
      <w:pPr>
        <w:spacing w:line="360" w:lineRule="auto"/>
        <w:rPr>
          <w:rFonts w:ascii="宋体" w:hAnsi="宋体"/>
          <w:sz w:val="24"/>
        </w:rPr>
      </w:pPr>
    </w:p>
    <w:bookmarkEnd w:id="9"/>
    <w:p w:rsidR="003973AB" w:rsidRPr="00C86AAA" w:rsidRDefault="003C64EB" w:rsidP="00C86AAA">
      <w:pPr>
        <w:spacing w:line="360" w:lineRule="auto"/>
        <w:rPr>
          <w:rFonts w:ascii="宋体" w:hAnsi="宋体"/>
          <w:sz w:val="24"/>
        </w:rPr>
      </w:pPr>
      <w:r w:rsidRPr="00C86AAA">
        <w:rPr>
          <w:rFonts w:ascii="宋体" w:hAnsi="宋体" w:hint="eastAsia"/>
          <w:sz w:val="24"/>
        </w:rPr>
        <w:t>四、维护方资质和其他要求</w:t>
      </w:r>
    </w:p>
    <w:p w:rsidR="003973AB" w:rsidRPr="00C86AAA" w:rsidRDefault="003C64EB" w:rsidP="00C86AAA">
      <w:pPr>
        <w:spacing w:line="360" w:lineRule="auto"/>
        <w:rPr>
          <w:rFonts w:ascii="宋体" w:hAnsi="宋体"/>
          <w:sz w:val="24"/>
        </w:rPr>
      </w:pPr>
      <w:r w:rsidRPr="00C86AAA">
        <w:rPr>
          <w:rFonts w:ascii="宋体" w:hAnsi="宋体" w:hint="eastAsia"/>
          <w:sz w:val="24"/>
        </w:rPr>
        <w:t>(一) 维修方公司资质</w:t>
      </w:r>
    </w:p>
    <w:p w:rsidR="003973AB" w:rsidRPr="00C86AAA" w:rsidRDefault="003C64EB" w:rsidP="00C86AAA">
      <w:pPr>
        <w:spacing w:line="360" w:lineRule="auto"/>
        <w:rPr>
          <w:rFonts w:ascii="宋体" w:hAnsi="宋体"/>
          <w:sz w:val="24"/>
        </w:rPr>
      </w:pPr>
      <w:r w:rsidRPr="00C86AAA">
        <w:rPr>
          <w:rFonts w:ascii="宋体" w:hAnsi="宋体" w:hint="eastAsia"/>
          <w:sz w:val="24"/>
        </w:rPr>
        <w:t>维护方公司资质要求：</w:t>
      </w:r>
    </w:p>
    <w:p w:rsidR="003973AB" w:rsidRPr="00C86AAA" w:rsidRDefault="003C64EB" w:rsidP="00C86AAA">
      <w:pPr>
        <w:pStyle w:val="ListParagraph"/>
        <w:numPr>
          <w:ilvl w:val="0"/>
          <w:numId w:val="1"/>
        </w:numPr>
        <w:spacing w:line="360" w:lineRule="auto"/>
        <w:ind w:firstLineChars="0"/>
        <w:rPr>
          <w:rFonts w:ascii="宋体" w:hAnsi="宋体"/>
          <w:sz w:val="24"/>
        </w:rPr>
      </w:pPr>
      <w:r w:rsidRPr="00C86AAA">
        <w:rPr>
          <w:rFonts w:ascii="宋体" w:hAnsi="宋体" w:hint="eastAsia"/>
          <w:sz w:val="24"/>
        </w:rPr>
        <w:t>制冷空调设备维修安装企业资质的工商登记；</w:t>
      </w:r>
    </w:p>
    <w:p w:rsidR="003973AB" w:rsidRPr="00C86AAA" w:rsidRDefault="003C64EB" w:rsidP="00C86AAA">
      <w:pPr>
        <w:pStyle w:val="ListParagraph"/>
        <w:numPr>
          <w:ilvl w:val="0"/>
          <w:numId w:val="1"/>
        </w:numPr>
        <w:spacing w:line="360" w:lineRule="auto"/>
        <w:ind w:firstLineChars="0"/>
        <w:rPr>
          <w:rFonts w:ascii="宋体" w:hAnsi="宋体"/>
          <w:sz w:val="24"/>
        </w:rPr>
      </w:pPr>
      <w:r w:rsidRPr="00C86AAA">
        <w:rPr>
          <w:rFonts w:ascii="宋体" w:hAnsi="宋体" w:hint="eastAsia"/>
          <w:sz w:val="24"/>
        </w:rPr>
        <w:t>维保人员具备维修多联机空调设备的经验，以维修松下多联机空调为佳；</w:t>
      </w:r>
    </w:p>
    <w:p w:rsidR="003973AB" w:rsidRPr="00C86AAA" w:rsidRDefault="003C64EB" w:rsidP="00C86AAA">
      <w:pPr>
        <w:spacing w:line="360" w:lineRule="auto"/>
        <w:rPr>
          <w:rFonts w:ascii="宋体" w:hAnsi="宋体"/>
          <w:sz w:val="24"/>
        </w:rPr>
      </w:pPr>
      <w:r w:rsidRPr="00C86AAA">
        <w:rPr>
          <w:rFonts w:ascii="宋体" w:hAnsi="宋体" w:hint="eastAsia"/>
          <w:sz w:val="24"/>
        </w:rPr>
        <w:t>（二）维修效果</w:t>
      </w:r>
    </w:p>
    <w:p w:rsidR="00CD1BEA" w:rsidRPr="00C86AAA" w:rsidRDefault="00E35624" w:rsidP="00C86AAA">
      <w:pPr>
        <w:spacing w:line="360" w:lineRule="auto"/>
        <w:rPr>
          <w:rFonts w:ascii="宋体" w:hAnsi="宋体"/>
          <w:sz w:val="24"/>
        </w:rPr>
      </w:pPr>
      <w:r w:rsidRPr="00C86AAA">
        <w:rPr>
          <w:rFonts w:ascii="宋体" w:hAnsi="宋体"/>
          <w:sz w:val="24"/>
        </w:rPr>
        <w:t xml:space="preserve"> </w:t>
      </w:r>
      <w:r w:rsidR="00CD1BEA" w:rsidRPr="00C86AAA">
        <w:rPr>
          <w:rFonts w:ascii="宋体" w:hAnsi="宋体" w:hint="eastAsia"/>
          <w:sz w:val="24"/>
        </w:rPr>
        <w:t>1、维保服务结束后，维保方填写完成维保记录（格式参见附件六提供的GTIIT-MS202</w:t>
      </w:r>
      <w:r w:rsidR="00CD1BEA" w:rsidRPr="00C86AAA">
        <w:rPr>
          <w:rFonts w:ascii="宋体" w:hAnsi="宋体"/>
          <w:sz w:val="24"/>
        </w:rPr>
        <w:t>2</w:t>
      </w:r>
      <w:r w:rsidR="00CD1BEA" w:rsidRPr="00C86AAA">
        <w:rPr>
          <w:rFonts w:ascii="宋体" w:hAnsi="宋体" w:hint="eastAsia"/>
          <w:sz w:val="24"/>
        </w:rPr>
        <w:t>-202</w:t>
      </w:r>
      <w:r w:rsidR="00CD1BEA" w:rsidRPr="00C86AAA">
        <w:rPr>
          <w:rFonts w:ascii="宋体" w:hAnsi="宋体"/>
          <w:sz w:val="24"/>
        </w:rPr>
        <w:t>3</w:t>
      </w:r>
      <w:r w:rsidR="00CD1BEA" w:rsidRPr="00C86AAA">
        <w:rPr>
          <w:rFonts w:ascii="宋体" w:hAnsi="宋体" w:hint="eastAsia"/>
          <w:sz w:val="24"/>
        </w:rPr>
        <w:t>），并由维保方负责人对一、二级保养，故障维修的实施情况进行检查和自验。自验通过后，通知广东以色列理工学院校方对应维保负责人进行验收并签署维保记录。</w:t>
      </w:r>
    </w:p>
    <w:p w:rsidR="003973AB" w:rsidRPr="00C86AAA" w:rsidRDefault="00E35624" w:rsidP="00C86AAA">
      <w:pPr>
        <w:spacing w:line="360" w:lineRule="auto"/>
        <w:rPr>
          <w:rFonts w:ascii="宋体" w:hAnsi="宋体"/>
          <w:sz w:val="24"/>
        </w:rPr>
      </w:pPr>
      <w:r w:rsidRPr="00C86AAA">
        <w:rPr>
          <w:rFonts w:ascii="宋体" w:hAnsi="宋体"/>
          <w:sz w:val="24"/>
        </w:rPr>
        <w:t xml:space="preserve"> </w:t>
      </w:r>
      <w:r w:rsidR="003C64EB" w:rsidRPr="00C86AAA">
        <w:rPr>
          <w:rFonts w:ascii="宋体" w:hAnsi="宋体" w:hint="eastAsia"/>
          <w:sz w:val="24"/>
        </w:rPr>
        <w:t>2、保养后的设备性能不低于设备制造设计标准和保养前设备运行水平，并做到各系统，各部件均能一次启动完成。如属特种设备的，维保后须一次性通过国家规定的强制性年度检测工作。</w:t>
      </w:r>
    </w:p>
    <w:p w:rsidR="003973AB" w:rsidRPr="00C86AAA" w:rsidRDefault="003C64EB" w:rsidP="00C86AAA">
      <w:pPr>
        <w:spacing w:line="360" w:lineRule="auto"/>
        <w:rPr>
          <w:rFonts w:ascii="宋体" w:hAnsi="宋体"/>
          <w:sz w:val="24"/>
        </w:rPr>
      </w:pPr>
      <w:r w:rsidRPr="00C86AAA">
        <w:rPr>
          <w:rFonts w:ascii="宋体" w:hAnsi="宋体" w:hint="eastAsia"/>
          <w:sz w:val="24"/>
        </w:rPr>
        <w:t>（三）维护工具与维护材料、备品备件</w:t>
      </w:r>
    </w:p>
    <w:p w:rsidR="003973AB" w:rsidRPr="00C86AAA" w:rsidRDefault="003C64EB" w:rsidP="00C86AAA">
      <w:pPr>
        <w:spacing w:line="360" w:lineRule="auto"/>
        <w:rPr>
          <w:rFonts w:ascii="宋体" w:hAnsi="宋体"/>
          <w:sz w:val="24"/>
        </w:rPr>
      </w:pPr>
      <w:r w:rsidRPr="00C86AAA">
        <w:rPr>
          <w:rFonts w:ascii="宋体" w:hAnsi="宋体" w:hint="eastAsia"/>
          <w:sz w:val="24"/>
        </w:rPr>
        <w:t>1、维护工具</w:t>
      </w:r>
    </w:p>
    <w:p w:rsidR="003973AB" w:rsidRPr="00C86AAA" w:rsidRDefault="003C64EB" w:rsidP="00C86AAA">
      <w:pPr>
        <w:spacing w:line="360" w:lineRule="auto"/>
        <w:rPr>
          <w:rFonts w:ascii="宋体" w:hAnsi="宋体"/>
          <w:sz w:val="24"/>
        </w:rPr>
      </w:pPr>
      <w:r w:rsidRPr="00C86AAA">
        <w:rPr>
          <w:rFonts w:ascii="宋体" w:hAnsi="宋体" w:hint="eastAsia"/>
          <w:sz w:val="24"/>
        </w:rPr>
        <w:t>实物由维保方提供（使用的计量器具需提供校准报告扫描件）</w:t>
      </w:r>
    </w:p>
    <w:p w:rsidR="003973AB" w:rsidRPr="00C86AAA" w:rsidRDefault="003C64EB" w:rsidP="00C86AAA">
      <w:pPr>
        <w:spacing w:line="360" w:lineRule="auto"/>
        <w:rPr>
          <w:rFonts w:ascii="宋体" w:hAnsi="宋体"/>
          <w:sz w:val="24"/>
        </w:rPr>
      </w:pPr>
      <w:r w:rsidRPr="00C86AAA">
        <w:rPr>
          <w:rFonts w:ascii="宋体" w:hAnsi="宋体" w:hint="eastAsia"/>
          <w:sz w:val="24"/>
        </w:rPr>
        <w:t>2、维护材料、备品备件（清单由维护方提供）</w:t>
      </w:r>
    </w:p>
    <w:p w:rsidR="003973AB" w:rsidRPr="00C86AAA" w:rsidRDefault="003C64EB" w:rsidP="00C86AAA">
      <w:pPr>
        <w:spacing w:line="360" w:lineRule="auto"/>
        <w:rPr>
          <w:rFonts w:ascii="宋体" w:hAnsi="宋体"/>
          <w:sz w:val="24"/>
        </w:rPr>
      </w:pPr>
      <w:r w:rsidRPr="00C86AAA">
        <w:rPr>
          <w:rFonts w:ascii="宋体" w:hAnsi="宋体" w:hint="eastAsia"/>
          <w:sz w:val="24"/>
        </w:rPr>
        <w:t>实物由维保方提供</w:t>
      </w:r>
    </w:p>
    <w:p w:rsidR="003973AB" w:rsidRPr="00C86AAA" w:rsidRDefault="003C64EB" w:rsidP="00C86AAA">
      <w:pPr>
        <w:spacing w:line="360" w:lineRule="auto"/>
        <w:rPr>
          <w:rFonts w:ascii="宋体" w:hAnsi="宋体"/>
          <w:sz w:val="24"/>
        </w:rPr>
      </w:pPr>
      <w:r w:rsidRPr="00C86AAA">
        <w:rPr>
          <w:rFonts w:ascii="宋体" w:hAnsi="宋体" w:hint="eastAsia"/>
          <w:sz w:val="24"/>
        </w:rPr>
        <w:t>3、更换下的废弃物处置</w:t>
      </w:r>
    </w:p>
    <w:p w:rsidR="003973AB" w:rsidRPr="00C86AAA" w:rsidRDefault="003C64EB" w:rsidP="00C86AAA">
      <w:pPr>
        <w:spacing w:line="360" w:lineRule="auto"/>
        <w:rPr>
          <w:rFonts w:ascii="宋体" w:hAnsi="宋体"/>
          <w:sz w:val="24"/>
        </w:rPr>
      </w:pPr>
      <w:r w:rsidRPr="00C86AAA">
        <w:rPr>
          <w:rFonts w:ascii="宋体" w:hAnsi="宋体" w:hint="eastAsia"/>
          <w:sz w:val="24"/>
        </w:rPr>
        <w:t>由维保方在维保服务完成后收回并处置</w:t>
      </w:r>
    </w:p>
    <w:p w:rsidR="00CD1BEA" w:rsidRPr="00C86AAA" w:rsidRDefault="003C64EB" w:rsidP="00C86AAA">
      <w:pPr>
        <w:spacing w:line="360" w:lineRule="auto"/>
        <w:rPr>
          <w:rFonts w:ascii="宋体" w:hAnsi="宋体"/>
          <w:sz w:val="24"/>
        </w:rPr>
      </w:pPr>
      <w:r w:rsidRPr="00C86AAA">
        <w:rPr>
          <w:rFonts w:ascii="宋体" w:hAnsi="宋体" w:hint="eastAsia"/>
          <w:sz w:val="24"/>
        </w:rPr>
        <w:t>4、</w:t>
      </w:r>
      <w:r w:rsidR="00CD1BEA" w:rsidRPr="00C86AAA">
        <w:rPr>
          <w:rFonts w:ascii="宋体" w:hAnsi="宋体" w:hint="eastAsia"/>
          <w:sz w:val="24"/>
        </w:rPr>
        <w:t>废弃物</w:t>
      </w:r>
    </w:p>
    <w:p w:rsidR="00CD1BEA" w:rsidRPr="00C86AAA" w:rsidRDefault="00CD1BEA" w:rsidP="00C86AAA">
      <w:pPr>
        <w:spacing w:line="360" w:lineRule="auto"/>
        <w:rPr>
          <w:rFonts w:ascii="宋体" w:hAnsi="宋体"/>
          <w:sz w:val="24"/>
        </w:rPr>
      </w:pPr>
      <w:r w:rsidRPr="00C86AAA">
        <w:rPr>
          <w:rFonts w:ascii="宋体" w:hAnsi="宋体" w:hint="eastAsia"/>
          <w:sz w:val="24"/>
        </w:rPr>
        <w:lastRenderedPageBreak/>
        <w:t>维护过程中产生的废弃物过滤网、抹布等由维保方在维保服务完成后收回并处置（甲方固定资产除外）。</w:t>
      </w:r>
    </w:p>
    <w:p w:rsidR="003973AB" w:rsidRPr="00C86AAA" w:rsidRDefault="003973AB" w:rsidP="00C86AAA">
      <w:pPr>
        <w:spacing w:line="360" w:lineRule="auto"/>
        <w:rPr>
          <w:rFonts w:ascii="宋体" w:hAnsi="宋体"/>
          <w:sz w:val="24"/>
        </w:rPr>
      </w:pPr>
    </w:p>
    <w:p w:rsidR="003973AB" w:rsidRPr="00C86AAA" w:rsidRDefault="003C64EB" w:rsidP="00C86AAA">
      <w:pPr>
        <w:spacing w:line="360" w:lineRule="auto"/>
        <w:rPr>
          <w:rFonts w:ascii="宋体" w:hAnsi="宋体"/>
          <w:sz w:val="24"/>
        </w:rPr>
      </w:pPr>
      <w:r w:rsidRPr="00C86AAA">
        <w:rPr>
          <w:rFonts w:ascii="宋体" w:hAnsi="宋体" w:hint="eastAsia"/>
          <w:sz w:val="24"/>
        </w:rPr>
        <w:t>五、维保服务质量</w:t>
      </w:r>
    </w:p>
    <w:p w:rsidR="003973AB" w:rsidRPr="00C86AAA" w:rsidRDefault="003C64EB" w:rsidP="00C86AAA">
      <w:pPr>
        <w:spacing w:line="360" w:lineRule="auto"/>
        <w:rPr>
          <w:rFonts w:ascii="宋体" w:hAnsi="宋体"/>
          <w:sz w:val="24"/>
        </w:rPr>
      </w:pPr>
      <w:r w:rsidRPr="00C86AAA">
        <w:rPr>
          <w:rFonts w:ascii="宋体" w:hAnsi="宋体" w:hint="eastAsia"/>
          <w:sz w:val="24"/>
        </w:rPr>
        <w:t>（一）维保服务实施</w:t>
      </w:r>
    </w:p>
    <w:p w:rsidR="003973AB" w:rsidRPr="00C86AAA" w:rsidRDefault="003C64EB" w:rsidP="00C86AAA">
      <w:pPr>
        <w:spacing w:line="360" w:lineRule="auto"/>
        <w:rPr>
          <w:rFonts w:ascii="宋体" w:hAnsi="宋体"/>
          <w:sz w:val="24"/>
        </w:rPr>
      </w:pPr>
      <w:r w:rsidRPr="00C86AAA">
        <w:rPr>
          <w:rFonts w:ascii="宋体" w:hAnsi="宋体" w:hint="eastAsia"/>
          <w:sz w:val="24"/>
        </w:rPr>
        <w:t>1．一级、二级保养具体实施时间按广东以色列理工学院校方指定时间为准。</w:t>
      </w:r>
    </w:p>
    <w:p w:rsidR="003973AB" w:rsidRPr="00C86AAA" w:rsidRDefault="003C64EB" w:rsidP="00C86AAA">
      <w:pPr>
        <w:spacing w:line="360" w:lineRule="auto"/>
        <w:rPr>
          <w:rFonts w:ascii="宋体" w:hAnsi="宋体"/>
          <w:sz w:val="24"/>
        </w:rPr>
      </w:pPr>
      <w:r w:rsidRPr="00C86AAA">
        <w:rPr>
          <w:rFonts w:ascii="宋体" w:hAnsi="宋体" w:hint="eastAsia"/>
          <w:sz w:val="24"/>
        </w:rPr>
        <w:t>2．广东以色列理工学院校方有权增减保养频率，并提前通知到维保方。</w:t>
      </w:r>
    </w:p>
    <w:p w:rsidR="003973AB" w:rsidRPr="00C86AAA" w:rsidRDefault="003973AB" w:rsidP="00C86AAA">
      <w:pPr>
        <w:spacing w:line="360" w:lineRule="auto"/>
        <w:rPr>
          <w:rFonts w:ascii="宋体" w:hAnsi="宋体"/>
          <w:sz w:val="24"/>
        </w:rPr>
      </w:pPr>
    </w:p>
    <w:p w:rsidR="003973AB" w:rsidRPr="00C86AAA" w:rsidRDefault="003C64EB" w:rsidP="00C86AAA">
      <w:pPr>
        <w:spacing w:line="360" w:lineRule="auto"/>
        <w:rPr>
          <w:rFonts w:ascii="宋体" w:hAnsi="宋体"/>
          <w:sz w:val="24"/>
        </w:rPr>
      </w:pPr>
      <w:r w:rsidRPr="00C86AAA">
        <w:rPr>
          <w:rFonts w:ascii="宋体" w:hAnsi="宋体" w:hint="eastAsia"/>
          <w:sz w:val="24"/>
        </w:rPr>
        <w:t>六、维保服务质保期（由维保方提供）</w:t>
      </w:r>
    </w:p>
    <w:p w:rsidR="003973AB" w:rsidRPr="00C86AAA" w:rsidRDefault="003C64EB" w:rsidP="00C86AAA">
      <w:pPr>
        <w:spacing w:line="360" w:lineRule="auto"/>
        <w:rPr>
          <w:rFonts w:ascii="宋体" w:hAnsi="宋体"/>
          <w:sz w:val="24"/>
        </w:rPr>
      </w:pPr>
      <w:r w:rsidRPr="00C86AAA">
        <w:rPr>
          <w:rFonts w:ascii="宋体" w:hAnsi="宋体" w:hint="eastAsia"/>
          <w:sz w:val="24"/>
        </w:rPr>
        <w:t>1、质保期从双方共同验收通过后计算。</w:t>
      </w:r>
    </w:p>
    <w:p w:rsidR="003973AB" w:rsidRPr="00C86AAA" w:rsidRDefault="003C64EB" w:rsidP="00C86AAA">
      <w:pPr>
        <w:spacing w:line="360" w:lineRule="auto"/>
        <w:rPr>
          <w:rFonts w:ascii="宋体" w:hAnsi="宋体"/>
          <w:sz w:val="24"/>
        </w:rPr>
      </w:pPr>
      <w:r w:rsidRPr="00C86AAA">
        <w:rPr>
          <w:rFonts w:ascii="宋体" w:hAnsi="宋体" w:hint="eastAsia"/>
          <w:sz w:val="24"/>
        </w:rPr>
        <w:t>2、保养服务质保期6个月；维修服务质保期 12个月。</w:t>
      </w:r>
    </w:p>
    <w:p w:rsidR="003973AB" w:rsidRPr="00C86AAA" w:rsidRDefault="003C64EB" w:rsidP="00C86AAA">
      <w:pPr>
        <w:spacing w:line="360" w:lineRule="auto"/>
        <w:rPr>
          <w:rFonts w:ascii="宋体" w:hAnsi="宋体"/>
          <w:sz w:val="24"/>
        </w:rPr>
      </w:pPr>
      <w:r w:rsidRPr="00C86AAA">
        <w:rPr>
          <w:rFonts w:ascii="宋体" w:hAnsi="宋体" w:hint="eastAsia"/>
          <w:sz w:val="24"/>
        </w:rPr>
        <w:t xml:space="preserve">3、更换的元器件质保期12个月。 </w:t>
      </w:r>
    </w:p>
    <w:p w:rsidR="003973AB" w:rsidRPr="00C86AAA" w:rsidRDefault="003C64EB" w:rsidP="00C86AAA">
      <w:pPr>
        <w:spacing w:line="360" w:lineRule="auto"/>
        <w:rPr>
          <w:rFonts w:ascii="宋体" w:hAnsi="宋体"/>
          <w:sz w:val="24"/>
        </w:rPr>
      </w:pPr>
      <w:r w:rsidRPr="00C86AAA">
        <w:rPr>
          <w:rFonts w:ascii="宋体" w:hAnsi="宋体" w:hint="eastAsia"/>
          <w:sz w:val="24"/>
        </w:rPr>
        <w:t>4、在一、二级保养质保期内，由于维保方保养不到位引起的故障维修（包括更换备件及不更换备件的维修），维保方须在规定时间（同维保服务内容中故障维修的时间要求）内免费予以处理解决（含提供更换的备件），保障设备正常运行。在故障维修质保期内，发生重复性故障，维保方须在规定时间（同维保服务内容中故障维修的时间要求）内免费予以处理解决（含提供更换的备件），保障设备正常运行。</w:t>
      </w:r>
    </w:p>
    <w:p w:rsidR="003973AB" w:rsidRPr="00C86AAA" w:rsidRDefault="003973AB" w:rsidP="00C86AAA">
      <w:pPr>
        <w:spacing w:line="360" w:lineRule="auto"/>
        <w:rPr>
          <w:rFonts w:ascii="宋体" w:hAnsi="宋体"/>
          <w:sz w:val="24"/>
        </w:rPr>
      </w:pPr>
    </w:p>
    <w:p w:rsidR="003973AB" w:rsidRPr="00C86AAA" w:rsidRDefault="003C64EB" w:rsidP="00C86AAA">
      <w:pPr>
        <w:spacing w:line="360" w:lineRule="auto"/>
        <w:rPr>
          <w:rFonts w:ascii="宋体" w:hAnsi="宋体"/>
          <w:sz w:val="24"/>
        </w:rPr>
      </w:pPr>
      <w:r w:rsidRPr="00C86AAA">
        <w:rPr>
          <w:rFonts w:ascii="宋体" w:hAnsi="宋体" w:hint="eastAsia"/>
          <w:sz w:val="24"/>
        </w:rPr>
        <w:t>七、进场服务要求</w:t>
      </w:r>
    </w:p>
    <w:p w:rsidR="003973AB" w:rsidRPr="00C86AAA" w:rsidRDefault="003C64EB" w:rsidP="00C86AAA">
      <w:pPr>
        <w:spacing w:line="360" w:lineRule="auto"/>
        <w:rPr>
          <w:rFonts w:ascii="宋体" w:hAnsi="宋体"/>
          <w:sz w:val="24"/>
        </w:rPr>
      </w:pPr>
      <w:r w:rsidRPr="00C86AAA">
        <w:rPr>
          <w:rFonts w:ascii="宋体" w:hAnsi="宋体" w:hint="eastAsia"/>
          <w:sz w:val="24"/>
        </w:rPr>
        <w:t>1、维保方至广东以色列理工学院地内进场服务的，须遵广东以色列理工学院关于承包商进场服务的管理要求。</w:t>
      </w:r>
    </w:p>
    <w:p w:rsidR="003973AB" w:rsidRPr="00C86AAA" w:rsidRDefault="003C64EB" w:rsidP="00C86AAA">
      <w:pPr>
        <w:spacing w:line="360" w:lineRule="auto"/>
        <w:rPr>
          <w:rFonts w:ascii="宋体" w:hAnsi="宋体"/>
          <w:sz w:val="24"/>
        </w:rPr>
      </w:pPr>
      <w:r w:rsidRPr="00C86AAA">
        <w:rPr>
          <w:rFonts w:ascii="宋体" w:hAnsi="宋体" w:hint="eastAsia"/>
          <w:sz w:val="24"/>
        </w:rPr>
        <w:t>2、维保方进场服务的，维保期间，做到科学维护、安全操作、文明施工，遵守甲方一切规章制度，不能影响校方方正常教学、办公及生活秩序，并接受甲方监督检查。</w:t>
      </w:r>
    </w:p>
    <w:p w:rsidR="003973AB" w:rsidRPr="00C86AAA" w:rsidRDefault="003973AB" w:rsidP="00C86AAA">
      <w:pPr>
        <w:spacing w:line="360" w:lineRule="auto"/>
        <w:rPr>
          <w:rFonts w:ascii="宋体" w:hAnsi="宋体"/>
          <w:sz w:val="24"/>
        </w:rPr>
      </w:pPr>
    </w:p>
    <w:p w:rsidR="003973AB" w:rsidRPr="00C86AAA" w:rsidRDefault="003C64EB" w:rsidP="00C86AAA">
      <w:pPr>
        <w:spacing w:line="360" w:lineRule="auto"/>
        <w:rPr>
          <w:rFonts w:ascii="宋体" w:hAnsi="宋体"/>
          <w:sz w:val="24"/>
        </w:rPr>
      </w:pPr>
      <w:r w:rsidRPr="00C86AAA">
        <w:rPr>
          <w:rFonts w:ascii="宋体" w:hAnsi="宋体" w:hint="eastAsia"/>
          <w:sz w:val="24"/>
        </w:rPr>
        <w:t>八、考核办法（不作为评审因素）</w:t>
      </w:r>
    </w:p>
    <w:tbl>
      <w:tblPr>
        <w:tblW w:w="8660" w:type="dxa"/>
        <w:tblInd w:w="96" w:type="dxa"/>
        <w:tblLayout w:type="fixed"/>
        <w:tblLook w:val="04A0" w:firstRow="1" w:lastRow="0" w:firstColumn="1" w:lastColumn="0" w:noHBand="0" w:noVBand="1"/>
      </w:tblPr>
      <w:tblGrid>
        <w:gridCol w:w="929"/>
        <w:gridCol w:w="1695"/>
        <w:gridCol w:w="3345"/>
        <w:gridCol w:w="1345"/>
        <w:gridCol w:w="1346"/>
      </w:tblGrid>
      <w:tr w:rsidR="003973AB" w:rsidRPr="00C86AAA">
        <w:trPr>
          <w:trHeight w:val="1005"/>
        </w:trPr>
        <w:tc>
          <w:tcPr>
            <w:tcW w:w="8660" w:type="dxa"/>
            <w:gridSpan w:val="5"/>
            <w:tcBorders>
              <w:top w:val="nil"/>
              <w:left w:val="nil"/>
              <w:bottom w:val="nil"/>
              <w:right w:val="nil"/>
            </w:tcBorders>
            <w:shd w:val="clear" w:color="auto" w:fill="auto"/>
            <w:noWrap/>
            <w:vAlign w:val="center"/>
          </w:tcPr>
          <w:p w:rsidR="00F0492C" w:rsidRPr="00C86AAA" w:rsidRDefault="00F0492C" w:rsidP="00C86AAA">
            <w:pPr>
              <w:widowControl/>
              <w:spacing w:line="360" w:lineRule="auto"/>
              <w:jc w:val="center"/>
              <w:textAlignment w:val="center"/>
              <w:rPr>
                <w:rFonts w:ascii="宋体" w:hAnsi="宋体" w:cs="宋体"/>
                <w:b/>
                <w:bCs/>
                <w:kern w:val="0"/>
                <w:sz w:val="24"/>
                <w:lang w:bidi="ar"/>
              </w:rPr>
            </w:pPr>
          </w:p>
          <w:p w:rsidR="00F0492C" w:rsidRPr="00C86AAA" w:rsidRDefault="00F0492C" w:rsidP="00C86AAA">
            <w:pPr>
              <w:widowControl/>
              <w:spacing w:line="360" w:lineRule="auto"/>
              <w:jc w:val="center"/>
              <w:textAlignment w:val="center"/>
              <w:rPr>
                <w:rFonts w:ascii="宋体" w:hAnsi="宋体" w:cs="宋体"/>
                <w:b/>
                <w:bCs/>
                <w:kern w:val="0"/>
                <w:sz w:val="24"/>
                <w:lang w:bidi="ar"/>
              </w:rPr>
            </w:pPr>
          </w:p>
          <w:p w:rsidR="003973AB" w:rsidRPr="00C86AAA" w:rsidRDefault="003C64EB" w:rsidP="00C86AAA">
            <w:pPr>
              <w:widowControl/>
              <w:spacing w:line="360" w:lineRule="auto"/>
              <w:jc w:val="center"/>
              <w:textAlignment w:val="center"/>
              <w:rPr>
                <w:rFonts w:ascii="宋体" w:hAnsi="宋体" w:cs="宋体"/>
                <w:b/>
                <w:bCs/>
                <w:sz w:val="24"/>
              </w:rPr>
            </w:pPr>
            <w:r w:rsidRPr="00C86AAA">
              <w:rPr>
                <w:rFonts w:ascii="宋体" w:hAnsi="宋体" w:cs="宋体" w:hint="eastAsia"/>
                <w:b/>
                <w:bCs/>
                <w:kern w:val="0"/>
                <w:sz w:val="24"/>
                <w:lang w:bidi="ar"/>
              </w:rPr>
              <w:lastRenderedPageBreak/>
              <w:t>广东以色列理工学院空调年度维护保养考核表</w:t>
            </w:r>
          </w:p>
        </w:tc>
      </w:tr>
      <w:tr w:rsidR="003973AB" w:rsidRPr="00C86AAA">
        <w:trPr>
          <w:trHeight w:val="1005"/>
        </w:trPr>
        <w:tc>
          <w:tcPr>
            <w:tcW w:w="2624"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lastRenderedPageBreak/>
              <w:t>维保单位</w:t>
            </w:r>
          </w:p>
        </w:tc>
        <w:tc>
          <w:tcPr>
            <w:tcW w:w="3345" w:type="dxa"/>
            <w:tcBorders>
              <w:top w:val="single" w:sz="8" w:space="0" w:color="000000"/>
              <w:left w:val="nil"/>
              <w:bottom w:val="single" w:sz="8" w:space="0" w:color="000000"/>
              <w:right w:val="single" w:sz="8" w:space="0" w:color="000000"/>
            </w:tcBorders>
            <w:shd w:val="clear" w:color="auto" w:fill="auto"/>
            <w:vAlign w:val="center"/>
          </w:tcPr>
          <w:p w:rsidR="003973AB" w:rsidRPr="00C86AAA" w:rsidRDefault="003973AB" w:rsidP="00C86AAA">
            <w:pPr>
              <w:widowControl/>
              <w:spacing w:line="360" w:lineRule="auto"/>
              <w:jc w:val="center"/>
              <w:textAlignment w:val="center"/>
              <w:rPr>
                <w:rFonts w:ascii="宋体" w:hAnsi="宋体" w:cs="宋体"/>
                <w:sz w:val="24"/>
              </w:rPr>
            </w:pPr>
          </w:p>
        </w:tc>
        <w:tc>
          <w:tcPr>
            <w:tcW w:w="1345" w:type="dxa"/>
            <w:tcBorders>
              <w:top w:val="single" w:sz="8" w:space="0" w:color="000000"/>
              <w:left w:val="nil"/>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考核周期</w:t>
            </w:r>
          </w:p>
        </w:tc>
        <w:tc>
          <w:tcPr>
            <w:tcW w:w="1346" w:type="dxa"/>
            <w:tcBorders>
              <w:top w:val="single" w:sz="8" w:space="0" w:color="000000"/>
              <w:left w:val="nil"/>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宋体"/>
                <w:sz w:val="24"/>
              </w:rPr>
            </w:pPr>
          </w:p>
        </w:tc>
      </w:tr>
      <w:tr w:rsidR="003973AB" w:rsidRPr="00C86AAA">
        <w:trPr>
          <w:trHeight w:val="1005"/>
        </w:trPr>
        <w:tc>
          <w:tcPr>
            <w:tcW w:w="929" w:type="dxa"/>
            <w:tcBorders>
              <w:top w:val="nil"/>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序号</w:t>
            </w:r>
          </w:p>
        </w:tc>
        <w:tc>
          <w:tcPr>
            <w:tcW w:w="1695" w:type="dxa"/>
            <w:tcBorders>
              <w:top w:val="nil"/>
              <w:left w:val="nil"/>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考核项目</w:t>
            </w:r>
          </w:p>
        </w:tc>
        <w:tc>
          <w:tcPr>
            <w:tcW w:w="469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考核内容</w:t>
            </w: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得分</w:t>
            </w:r>
          </w:p>
        </w:tc>
      </w:tr>
      <w:tr w:rsidR="003973AB" w:rsidRPr="00C86AAA">
        <w:trPr>
          <w:trHeight w:val="1005"/>
        </w:trPr>
        <w:tc>
          <w:tcPr>
            <w:tcW w:w="929"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Calibri"/>
                <w:sz w:val="24"/>
              </w:rPr>
            </w:pPr>
            <w:r w:rsidRPr="00C86AAA">
              <w:rPr>
                <w:rFonts w:ascii="宋体" w:hAnsi="宋体" w:cs="Calibri"/>
                <w:kern w:val="0"/>
                <w:sz w:val="24"/>
                <w:lang w:bidi="ar"/>
              </w:rPr>
              <w:t>1</w:t>
            </w:r>
          </w:p>
        </w:tc>
        <w:tc>
          <w:tcPr>
            <w:tcW w:w="169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强制条款</w:t>
            </w:r>
          </w:p>
        </w:tc>
        <w:tc>
          <w:tcPr>
            <w:tcW w:w="4690"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履约中是否存在下列情形：</w:t>
            </w:r>
            <w:r w:rsidRPr="00C86AAA">
              <w:rPr>
                <w:rStyle w:val="font41"/>
                <w:rFonts w:ascii="宋体" w:hAnsi="宋体"/>
                <w:lang w:bidi="ar"/>
              </w:rPr>
              <w:t>1.</w:t>
            </w:r>
            <w:r w:rsidRPr="00C86AAA">
              <w:rPr>
                <w:rFonts w:ascii="宋体" w:hAnsi="宋体" w:cs="宋体" w:hint="eastAsia"/>
                <w:kern w:val="0"/>
                <w:sz w:val="24"/>
                <w:lang w:bidi="ar"/>
              </w:rPr>
              <w:t>质量伪劣；</w:t>
            </w:r>
            <w:r w:rsidRPr="00C86AAA">
              <w:rPr>
                <w:rStyle w:val="font41"/>
                <w:rFonts w:ascii="宋体" w:hAnsi="宋体"/>
                <w:lang w:bidi="ar"/>
              </w:rPr>
              <w:t xml:space="preserve">2. </w:t>
            </w:r>
            <w:r w:rsidRPr="00C86AAA">
              <w:rPr>
                <w:rFonts w:ascii="宋体" w:hAnsi="宋体" w:cs="宋体" w:hint="eastAsia"/>
                <w:kern w:val="0"/>
                <w:sz w:val="24"/>
                <w:lang w:bidi="ar"/>
              </w:rPr>
              <w:t>不守信誉；</w:t>
            </w:r>
            <w:proofErr w:type="gramStart"/>
            <w:r w:rsidRPr="00C86AAA">
              <w:rPr>
                <w:rStyle w:val="font41"/>
                <w:rFonts w:ascii="宋体" w:hAnsi="宋体"/>
                <w:lang w:bidi="ar"/>
              </w:rPr>
              <w:t>3.</w:t>
            </w:r>
            <w:r w:rsidRPr="00C86AAA">
              <w:rPr>
                <w:rFonts w:ascii="宋体" w:hAnsi="宋体" w:cs="宋体" w:hint="eastAsia"/>
                <w:kern w:val="0"/>
                <w:sz w:val="24"/>
                <w:lang w:bidi="ar"/>
              </w:rPr>
              <w:t>被公开曝光</w:t>
            </w:r>
            <w:proofErr w:type="gramEnd"/>
            <w:r w:rsidRPr="00C86AAA">
              <w:rPr>
                <w:rFonts w:ascii="宋体" w:hAnsi="宋体" w:cs="宋体" w:hint="eastAsia"/>
                <w:kern w:val="0"/>
                <w:sz w:val="24"/>
                <w:lang w:bidi="ar"/>
              </w:rPr>
              <w:t>；</w:t>
            </w:r>
            <w:r w:rsidRPr="00C86AAA">
              <w:rPr>
                <w:rStyle w:val="font41"/>
                <w:rFonts w:ascii="宋体" w:hAnsi="宋体"/>
                <w:lang w:bidi="ar"/>
              </w:rPr>
              <w:t>4.</w:t>
            </w:r>
            <w:r w:rsidRPr="00C86AAA">
              <w:rPr>
                <w:rFonts w:ascii="宋体" w:hAnsi="宋体" w:cs="宋体" w:hint="eastAsia"/>
                <w:kern w:val="0"/>
                <w:sz w:val="24"/>
                <w:lang w:bidi="ar"/>
              </w:rPr>
              <w:t>出现安全事故；</w:t>
            </w:r>
            <w:r w:rsidRPr="00C86AAA">
              <w:rPr>
                <w:rStyle w:val="font41"/>
                <w:rFonts w:ascii="宋体" w:hAnsi="宋体"/>
                <w:lang w:bidi="ar"/>
              </w:rPr>
              <w:t>5.</w:t>
            </w:r>
            <w:r w:rsidRPr="00C86AAA">
              <w:rPr>
                <w:rFonts w:ascii="宋体" w:hAnsi="宋体" w:cs="宋体" w:hint="eastAsia"/>
                <w:kern w:val="0"/>
                <w:sz w:val="24"/>
                <w:lang w:bidi="ar"/>
              </w:rPr>
              <w:t>对存在问题未按要求整改或被处以停业、吊销相关资质证等。若存在可直接评价为不合格。</w:t>
            </w:r>
          </w:p>
        </w:tc>
        <w:tc>
          <w:tcPr>
            <w:tcW w:w="1346" w:type="dxa"/>
            <w:tcBorders>
              <w:top w:val="nil"/>
              <w:left w:val="nil"/>
              <w:bottom w:val="nil"/>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合格</w:t>
            </w:r>
            <w:r w:rsidR="00F0492C" w:rsidRPr="00C86AAA">
              <w:rPr>
                <w:rFonts w:ascii="宋体" w:hAnsi="宋体" w:cs="宋体" w:hint="eastAsia"/>
                <w:kern w:val="0"/>
                <w:sz w:val="24"/>
                <w:lang w:bidi="ar"/>
              </w:rPr>
              <w:t>口</w:t>
            </w:r>
            <w:r w:rsidRPr="00C86AAA">
              <w:rPr>
                <w:rStyle w:val="font51"/>
                <w:rFonts w:ascii="宋体" w:hAnsi="宋体"/>
                <w:color w:val="auto"/>
                <w:lang w:bidi="ar"/>
              </w:rPr>
              <w:t></w:t>
            </w:r>
          </w:p>
        </w:tc>
      </w:tr>
      <w:tr w:rsidR="003973AB" w:rsidRPr="00C86AAA">
        <w:trPr>
          <w:trHeight w:val="1005"/>
        </w:trPr>
        <w:tc>
          <w:tcPr>
            <w:tcW w:w="929"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c>
          <w:tcPr>
            <w:tcW w:w="1695"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宋体"/>
                <w:sz w:val="24"/>
              </w:rPr>
            </w:pPr>
          </w:p>
        </w:tc>
        <w:tc>
          <w:tcPr>
            <w:tcW w:w="4690" w:type="dxa"/>
            <w:gridSpan w:val="2"/>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left"/>
              <w:rPr>
                <w:rFonts w:ascii="宋体" w:hAnsi="宋体" w:cs="宋体"/>
                <w:sz w:val="24"/>
              </w:rPr>
            </w:pP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不合格口</w:t>
            </w:r>
          </w:p>
        </w:tc>
      </w:tr>
      <w:tr w:rsidR="003973AB" w:rsidRPr="00C86AAA">
        <w:trPr>
          <w:trHeight w:val="2060"/>
        </w:trPr>
        <w:tc>
          <w:tcPr>
            <w:tcW w:w="929" w:type="dxa"/>
            <w:tcBorders>
              <w:top w:val="nil"/>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Calibri"/>
                <w:sz w:val="24"/>
              </w:rPr>
            </w:pPr>
            <w:r w:rsidRPr="00C86AAA">
              <w:rPr>
                <w:rFonts w:ascii="宋体" w:hAnsi="宋体" w:cs="Calibri"/>
                <w:kern w:val="0"/>
                <w:sz w:val="24"/>
                <w:lang w:bidi="ar"/>
              </w:rPr>
              <w:t>2</w:t>
            </w:r>
          </w:p>
        </w:tc>
        <w:tc>
          <w:tcPr>
            <w:tcW w:w="1695" w:type="dxa"/>
            <w:tcBorders>
              <w:top w:val="nil"/>
              <w:left w:val="nil"/>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服务质量（</w:t>
            </w:r>
            <w:r w:rsidRPr="00C86AAA">
              <w:rPr>
                <w:rStyle w:val="font41"/>
                <w:rFonts w:ascii="宋体" w:hAnsi="宋体"/>
                <w:lang w:bidi="ar"/>
              </w:rPr>
              <w:t>30</w:t>
            </w:r>
            <w:r w:rsidRPr="00C86AAA">
              <w:rPr>
                <w:rFonts w:ascii="宋体" w:hAnsi="宋体" w:cs="宋体" w:hint="eastAsia"/>
                <w:kern w:val="0"/>
                <w:sz w:val="24"/>
                <w:lang w:bidi="ar"/>
              </w:rPr>
              <w:t>分</w:t>
            </w:r>
            <w:r w:rsidRPr="00C86AAA">
              <w:rPr>
                <w:rStyle w:val="font41"/>
                <w:rFonts w:ascii="宋体" w:hAnsi="宋体"/>
                <w:lang w:bidi="ar"/>
              </w:rPr>
              <w:t>)</w:t>
            </w:r>
          </w:p>
        </w:tc>
        <w:tc>
          <w:tcPr>
            <w:tcW w:w="469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维保服务符合现行相关国家规范、标准和行业要求</w:t>
            </w:r>
            <w:r w:rsidRPr="00C86AAA">
              <w:rPr>
                <w:rStyle w:val="font41"/>
                <w:rFonts w:ascii="宋体" w:hAnsi="宋体"/>
                <w:lang w:bidi="ar"/>
              </w:rPr>
              <w:t>:</w:t>
            </w:r>
            <w:r w:rsidRPr="00C86AAA">
              <w:rPr>
                <w:rFonts w:ascii="宋体" w:hAnsi="宋体" w:cs="宋体" w:hint="eastAsia"/>
                <w:kern w:val="0"/>
                <w:sz w:val="24"/>
                <w:lang w:bidi="ar"/>
              </w:rPr>
              <w:t>所需设备，备件，材料等符合现行相关国家规范，技术要求及质量标准；满足松下</w:t>
            </w:r>
            <w:r w:rsidRPr="00C86AAA">
              <w:rPr>
                <w:rStyle w:val="font41"/>
                <w:rFonts w:ascii="宋体" w:hAnsi="宋体" w:hint="eastAsia"/>
              </w:rPr>
              <w:t>多联机</w:t>
            </w:r>
            <w:r w:rsidRPr="00C86AAA">
              <w:rPr>
                <w:rFonts w:ascii="宋体" w:hAnsi="宋体" w:cs="宋体" w:hint="eastAsia"/>
                <w:kern w:val="0"/>
                <w:sz w:val="24"/>
                <w:lang w:bidi="ar"/>
              </w:rPr>
              <w:t>及分体空调维保服务的技术指标、质量要求。验收合格率达到</w:t>
            </w:r>
            <w:r w:rsidRPr="00C86AAA">
              <w:rPr>
                <w:rStyle w:val="font41"/>
                <w:rFonts w:ascii="宋体" w:hAnsi="宋体"/>
                <w:lang w:bidi="ar"/>
              </w:rPr>
              <w:t>100%</w:t>
            </w:r>
            <w:r w:rsidRPr="00C86AAA">
              <w:rPr>
                <w:rFonts w:ascii="宋体" w:hAnsi="宋体" w:cs="宋体" w:hint="eastAsia"/>
                <w:kern w:val="0"/>
                <w:sz w:val="24"/>
                <w:lang w:bidi="ar"/>
              </w:rPr>
              <w:t>，</w:t>
            </w:r>
            <w:r w:rsidRPr="00C86AAA">
              <w:rPr>
                <w:rStyle w:val="font41"/>
                <w:rFonts w:ascii="宋体" w:hAnsi="宋体"/>
                <w:lang w:bidi="ar"/>
              </w:rPr>
              <w:t>30</w:t>
            </w:r>
            <w:r w:rsidRPr="00C86AAA">
              <w:rPr>
                <w:rFonts w:ascii="宋体" w:hAnsi="宋体" w:cs="宋体" w:hint="eastAsia"/>
                <w:kern w:val="0"/>
                <w:sz w:val="24"/>
                <w:lang w:bidi="ar"/>
              </w:rPr>
              <w:t>分；</w:t>
            </w:r>
            <w:proofErr w:type="gramStart"/>
            <w:r w:rsidRPr="00C86AAA">
              <w:rPr>
                <w:rFonts w:ascii="宋体" w:hAnsi="宋体" w:cs="宋体" w:hint="eastAsia"/>
                <w:kern w:val="0"/>
                <w:sz w:val="24"/>
                <w:lang w:bidi="ar"/>
              </w:rPr>
              <w:t>首验不合格</w:t>
            </w:r>
            <w:proofErr w:type="gramEnd"/>
            <w:r w:rsidRPr="00C86AAA">
              <w:rPr>
                <w:rFonts w:ascii="宋体" w:hAnsi="宋体" w:cs="宋体" w:hint="eastAsia"/>
                <w:kern w:val="0"/>
                <w:sz w:val="24"/>
                <w:lang w:bidi="ar"/>
              </w:rPr>
              <w:t>通过整改后验收合格，</w:t>
            </w:r>
            <w:r w:rsidRPr="00C86AAA">
              <w:rPr>
                <w:rStyle w:val="font41"/>
                <w:rFonts w:ascii="宋体" w:hAnsi="宋体"/>
                <w:lang w:bidi="ar"/>
              </w:rPr>
              <w:t>20</w:t>
            </w:r>
            <w:r w:rsidRPr="00C86AAA">
              <w:rPr>
                <w:rFonts w:ascii="宋体" w:hAnsi="宋体" w:cs="宋体" w:hint="eastAsia"/>
                <w:kern w:val="0"/>
                <w:sz w:val="24"/>
                <w:lang w:bidi="ar"/>
              </w:rPr>
              <w:t>分；二次以上验收不合格，</w:t>
            </w:r>
            <w:r w:rsidRPr="00C86AAA">
              <w:rPr>
                <w:rStyle w:val="font41"/>
                <w:rFonts w:ascii="宋体" w:hAnsi="宋体"/>
                <w:lang w:bidi="ar"/>
              </w:rPr>
              <w:t>5</w:t>
            </w:r>
            <w:r w:rsidRPr="00C86AAA">
              <w:rPr>
                <w:rFonts w:ascii="宋体" w:hAnsi="宋体" w:cs="宋体" w:hint="eastAsia"/>
                <w:kern w:val="0"/>
                <w:sz w:val="24"/>
                <w:lang w:bidi="ar"/>
              </w:rPr>
              <w:t>分。</w:t>
            </w: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929"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Calibri"/>
                <w:sz w:val="24"/>
              </w:rPr>
            </w:pPr>
            <w:r w:rsidRPr="00C86AAA">
              <w:rPr>
                <w:rFonts w:ascii="宋体" w:hAnsi="宋体" w:cs="Calibri"/>
                <w:kern w:val="0"/>
                <w:sz w:val="24"/>
                <w:lang w:bidi="ar"/>
              </w:rPr>
              <w:t>3</w:t>
            </w:r>
          </w:p>
        </w:tc>
        <w:tc>
          <w:tcPr>
            <w:tcW w:w="169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应急服务处理</w:t>
            </w:r>
            <w:r w:rsidRPr="00C86AAA">
              <w:rPr>
                <w:rStyle w:val="font41"/>
                <w:rFonts w:ascii="宋体" w:hAnsi="宋体"/>
                <w:lang w:bidi="ar"/>
              </w:rPr>
              <w:t>(20</w:t>
            </w:r>
            <w:r w:rsidRPr="00C86AAA">
              <w:rPr>
                <w:rFonts w:ascii="宋体" w:hAnsi="宋体" w:cs="宋体" w:hint="eastAsia"/>
                <w:kern w:val="0"/>
                <w:sz w:val="24"/>
                <w:lang w:bidi="ar"/>
              </w:rPr>
              <w:t>分）</w:t>
            </w:r>
          </w:p>
        </w:tc>
        <w:tc>
          <w:tcPr>
            <w:tcW w:w="469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技术支持：主动有效，</w:t>
            </w:r>
            <w:r w:rsidRPr="00C86AAA">
              <w:rPr>
                <w:rStyle w:val="font41"/>
                <w:rFonts w:ascii="宋体" w:hAnsi="宋体"/>
                <w:lang w:bidi="ar"/>
              </w:rPr>
              <w:t>10</w:t>
            </w:r>
            <w:r w:rsidRPr="00C86AAA">
              <w:rPr>
                <w:rFonts w:ascii="宋体" w:hAnsi="宋体" w:cs="宋体" w:hint="eastAsia"/>
                <w:kern w:val="0"/>
                <w:sz w:val="24"/>
                <w:lang w:bidi="ar"/>
              </w:rPr>
              <w:t>分；被动有效，</w:t>
            </w:r>
            <w:r w:rsidRPr="00C86AAA">
              <w:rPr>
                <w:rStyle w:val="font41"/>
                <w:rFonts w:ascii="宋体" w:hAnsi="宋体"/>
                <w:lang w:bidi="ar"/>
              </w:rPr>
              <w:t>5</w:t>
            </w:r>
            <w:r w:rsidRPr="00C86AAA">
              <w:rPr>
                <w:rFonts w:ascii="宋体" w:hAnsi="宋体" w:cs="宋体" w:hint="eastAsia"/>
                <w:kern w:val="0"/>
                <w:sz w:val="24"/>
                <w:lang w:bidi="ar"/>
              </w:rPr>
              <w:t>分；被动无效，</w:t>
            </w:r>
            <w:r w:rsidRPr="00C86AAA">
              <w:rPr>
                <w:rStyle w:val="font41"/>
                <w:rFonts w:ascii="宋体" w:hAnsi="宋体"/>
                <w:lang w:bidi="ar"/>
              </w:rPr>
              <w:t>0</w:t>
            </w:r>
            <w:r w:rsidRPr="00C86AAA">
              <w:rPr>
                <w:rFonts w:ascii="宋体" w:hAnsi="宋体" w:cs="宋体" w:hint="eastAsia"/>
                <w:kern w:val="0"/>
                <w:sz w:val="24"/>
                <w:lang w:bidi="ar"/>
              </w:rPr>
              <w:t>分。</w:t>
            </w: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929"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c>
          <w:tcPr>
            <w:tcW w:w="1695"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宋体"/>
                <w:sz w:val="24"/>
              </w:rPr>
            </w:pPr>
          </w:p>
        </w:tc>
        <w:tc>
          <w:tcPr>
            <w:tcW w:w="469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应急服务</w:t>
            </w:r>
            <w:r w:rsidRPr="00C86AAA">
              <w:rPr>
                <w:rStyle w:val="font41"/>
                <w:rFonts w:ascii="宋体" w:hAnsi="宋体"/>
                <w:lang w:bidi="ar"/>
              </w:rPr>
              <w:t>:</w:t>
            </w:r>
            <w:r w:rsidRPr="00C86AAA">
              <w:rPr>
                <w:rFonts w:ascii="宋体" w:hAnsi="宋体" w:cs="宋体" w:hint="eastAsia"/>
                <w:kern w:val="0"/>
                <w:sz w:val="24"/>
                <w:lang w:bidi="ar"/>
              </w:rPr>
              <w:t>：及时，</w:t>
            </w:r>
            <w:r w:rsidRPr="00C86AAA">
              <w:rPr>
                <w:rStyle w:val="font41"/>
                <w:rFonts w:ascii="宋体" w:hAnsi="宋体"/>
                <w:lang w:bidi="ar"/>
              </w:rPr>
              <w:t>10</w:t>
            </w:r>
            <w:r w:rsidRPr="00C86AAA">
              <w:rPr>
                <w:rFonts w:ascii="宋体" w:hAnsi="宋体" w:cs="宋体" w:hint="eastAsia"/>
                <w:kern w:val="0"/>
                <w:sz w:val="24"/>
                <w:lang w:bidi="ar"/>
              </w:rPr>
              <w:t>分；被动，</w:t>
            </w:r>
            <w:r w:rsidRPr="00C86AAA">
              <w:rPr>
                <w:rStyle w:val="font41"/>
                <w:rFonts w:ascii="宋体" w:hAnsi="宋体"/>
                <w:lang w:bidi="ar"/>
              </w:rPr>
              <w:t>5</w:t>
            </w:r>
            <w:r w:rsidRPr="00C86AAA">
              <w:rPr>
                <w:rFonts w:ascii="宋体" w:hAnsi="宋体" w:cs="宋体" w:hint="eastAsia"/>
                <w:kern w:val="0"/>
                <w:sz w:val="24"/>
                <w:lang w:bidi="ar"/>
              </w:rPr>
              <w:t>分；消极，</w:t>
            </w:r>
            <w:r w:rsidRPr="00C86AAA">
              <w:rPr>
                <w:rStyle w:val="font41"/>
                <w:rFonts w:ascii="宋体" w:hAnsi="宋体"/>
                <w:lang w:bidi="ar"/>
              </w:rPr>
              <w:t>0</w:t>
            </w:r>
            <w:r w:rsidRPr="00C86AAA">
              <w:rPr>
                <w:rFonts w:ascii="宋体" w:hAnsi="宋体" w:cs="宋体" w:hint="eastAsia"/>
                <w:kern w:val="0"/>
                <w:sz w:val="24"/>
                <w:lang w:bidi="ar"/>
              </w:rPr>
              <w:t>分。</w:t>
            </w: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929"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Calibri"/>
                <w:sz w:val="24"/>
              </w:rPr>
            </w:pPr>
            <w:r w:rsidRPr="00C86AAA">
              <w:rPr>
                <w:rFonts w:ascii="宋体" w:hAnsi="宋体" w:cs="Calibri"/>
                <w:kern w:val="0"/>
                <w:sz w:val="24"/>
                <w:lang w:bidi="ar"/>
              </w:rPr>
              <w:t>4</w:t>
            </w:r>
          </w:p>
        </w:tc>
        <w:tc>
          <w:tcPr>
            <w:tcW w:w="169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安全防范</w:t>
            </w:r>
            <w:r w:rsidRPr="00C86AAA">
              <w:rPr>
                <w:rStyle w:val="font41"/>
                <w:rFonts w:ascii="宋体" w:hAnsi="宋体"/>
                <w:lang w:bidi="ar"/>
              </w:rPr>
              <w:t>(10</w:t>
            </w:r>
            <w:r w:rsidRPr="00C86AAA">
              <w:rPr>
                <w:rFonts w:ascii="宋体" w:hAnsi="宋体" w:cs="宋体" w:hint="eastAsia"/>
                <w:kern w:val="0"/>
                <w:sz w:val="24"/>
                <w:lang w:bidi="ar"/>
              </w:rPr>
              <w:t>分</w:t>
            </w:r>
            <w:r w:rsidRPr="00C86AAA">
              <w:rPr>
                <w:rStyle w:val="font41"/>
                <w:rFonts w:ascii="宋体" w:hAnsi="宋体"/>
                <w:lang w:bidi="ar"/>
              </w:rPr>
              <w:t>)</w:t>
            </w:r>
          </w:p>
        </w:tc>
        <w:tc>
          <w:tcPr>
            <w:tcW w:w="4690"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遵守学校规章制度，安全责任心强。安全措施到位，</w:t>
            </w:r>
            <w:r w:rsidRPr="00C86AAA">
              <w:rPr>
                <w:rStyle w:val="font41"/>
                <w:rFonts w:ascii="宋体" w:hAnsi="宋体"/>
                <w:lang w:bidi="ar"/>
              </w:rPr>
              <w:t>10</w:t>
            </w:r>
            <w:r w:rsidRPr="00C86AAA">
              <w:rPr>
                <w:rFonts w:ascii="宋体" w:hAnsi="宋体" w:cs="宋体" w:hint="eastAsia"/>
                <w:kern w:val="0"/>
                <w:sz w:val="24"/>
                <w:lang w:bidi="ar"/>
              </w:rPr>
              <w:t>分；安全措施欠缺积极整改的，</w:t>
            </w:r>
            <w:r w:rsidRPr="00C86AAA">
              <w:rPr>
                <w:rStyle w:val="font41"/>
                <w:rFonts w:ascii="宋体" w:hAnsi="宋体"/>
                <w:lang w:bidi="ar"/>
              </w:rPr>
              <w:t>5</w:t>
            </w:r>
            <w:r w:rsidRPr="00C86AAA">
              <w:rPr>
                <w:rFonts w:ascii="宋体" w:hAnsi="宋体" w:cs="宋体" w:hint="eastAsia"/>
                <w:kern w:val="0"/>
                <w:sz w:val="24"/>
                <w:lang w:bidi="ar"/>
              </w:rPr>
              <w:t>分；安全措施不到位且未按要求整改的，</w:t>
            </w:r>
            <w:r w:rsidRPr="00C86AAA">
              <w:rPr>
                <w:rStyle w:val="font41"/>
                <w:rFonts w:ascii="宋体" w:hAnsi="宋体"/>
                <w:lang w:bidi="ar"/>
              </w:rPr>
              <w:t>0</w:t>
            </w:r>
            <w:r w:rsidRPr="00C86AAA">
              <w:rPr>
                <w:rFonts w:ascii="宋体" w:hAnsi="宋体" w:cs="宋体" w:hint="eastAsia"/>
                <w:kern w:val="0"/>
                <w:sz w:val="24"/>
                <w:lang w:bidi="ar"/>
              </w:rPr>
              <w:t>分。</w:t>
            </w:r>
          </w:p>
        </w:tc>
        <w:tc>
          <w:tcPr>
            <w:tcW w:w="1346"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929"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c>
          <w:tcPr>
            <w:tcW w:w="1695"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宋体"/>
                <w:sz w:val="24"/>
              </w:rPr>
            </w:pPr>
          </w:p>
        </w:tc>
        <w:tc>
          <w:tcPr>
            <w:tcW w:w="4690" w:type="dxa"/>
            <w:gridSpan w:val="2"/>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left"/>
              <w:rPr>
                <w:rFonts w:ascii="宋体" w:hAnsi="宋体" w:cs="宋体"/>
                <w:sz w:val="24"/>
              </w:rPr>
            </w:pPr>
          </w:p>
        </w:tc>
        <w:tc>
          <w:tcPr>
            <w:tcW w:w="1346"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929"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Calibri"/>
                <w:sz w:val="24"/>
              </w:rPr>
            </w:pPr>
            <w:r w:rsidRPr="00C86AAA">
              <w:rPr>
                <w:rFonts w:ascii="宋体" w:hAnsi="宋体" w:cs="Calibri"/>
                <w:kern w:val="0"/>
                <w:sz w:val="24"/>
                <w:lang w:bidi="ar"/>
              </w:rPr>
              <w:lastRenderedPageBreak/>
              <w:t>5</w:t>
            </w:r>
          </w:p>
        </w:tc>
        <w:tc>
          <w:tcPr>
            <w:tcW w:w="169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服务及时性（</w:t>
            </w:r>
            <w:r w:rsidRPr="00C86AAA">
              <w:rPr>
                <w:rStyle w:val="font41"/>
                <w:rFonts w:ascii="宋体" w:hAnsi="宋体"/>
                <w:lang w:bidi="ar"/>
              </w:rPr>
              <w:t>20</w:t>
            </w:r>
            <w:r w:rsidRPr="00C86AAA">
              <w:rPr>
                <w:rFonts w:ascii="宋体" w:hAnsi="宋体" w:cs="宋体" w:hint="eastAsia"/>
                <w:kern w:val="0"/>
                <w:sz w:val="24"/>
                <w:lang w:bidi="ar"/>
              </w:rPr>
              <w:t>分）</w:t>
            </w:r>
          </w:p>
        </w:tc>
        <w:tc>
          <w:tcPr>
            <w:tcW w:w="469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按时完成日常维保及紧急故障处理，</w:t>
            </w:r>
            <w:r w:rsidRPr="00C86AAA">
              <w:rPr>
                <w:rStyle w:val="font41"/>
                <w:rFonts w:ascii="宋体" w:hAnsi="宋体"/>
                <w:lang w:bidi="ar"/>
              </w:rPr>
              <w:t>10</w:t>
            </w:r>
            <w:r w:rsidRPr="00C86AAA">
              <w:rPr>
                <w:rFonts w:ascii="宋体" w:hAnsi="宋体" w:cs="宋体" w:hint="eastAsia"/>
                <w:kern w:val="0"/>
                <w:sz w:val="24"/>
                <w:lang w:bidi="ar"/>
              </w:rPr>
              <w:t>分；有</w:t>
            </w:r>
            <w:r w:rsidRPr="00C86AAA">
              <w:rPr>
                <w:rStyle w:val="font41"/>
                <w:rFonts w:ascii="宋体" w:hAnsi="宋体"/>
                <w:lang w:bidi="ar"/>
              </w:rPr>
              <w:t>3</w:t>
            </w:r>
            <w:r w:rsidRPr="00C86AAA">
              <w:rPr>
                <w:rFonts w:ascii="宋体" w:hAnsi="宋体" w:cs="宋体" w:hint="eastAsia"/>
                <w:kern w:val="0"/>
                <w:sz w:val="24"/>
                <w:lang w:bidi="ar"/>
              </w:rPr>
              <w:t>次以及下未按期完成的，</w:t>
            </w:r>
            <w:r w:rsidRPr="00C86AAA">
              <w:rPr>
                <w:rStyle w:val="font41"/>
                <w:rFonts w:ascii="宋体" w:hAnsi="宋体"/>
                <w:lang w:bidi="ar"/>
              </w:rPr>
              <w:t>5</w:t>
            </w:r>
            <w:r w:rsidRPr="00C86AAA">
              <w:rPr>
                <w:rFonts w:ascii="宋体" w:hAnsi="宋体" w:cs="宋体" w:hint="eastAsia"/>
                <w:kern w:val="0"/>
                <w:sz w:val="24"/>
                <w:lang w:bidi="ar"/>
              </w:rPr>
              <w:t>分；有</w:t>
            </w:r>
            <w:r w:rsidRPr="00C86AAA">
              <w:rPr>
                <w:rStyle w:val="font41"/>
                <w:rFonts w:ascii="宋体" w:hAnsi="宋体"/>
                <w:lang w:bidi="ar"/>
              </w:rPr>
              <w:t>3</w:t>
            </w:r>
            <w:r w:rsidRPr="00C86AAA">
              <w:rPr>
                <w:rFonts w:ascii="宋体" w:hAnsi="宋体" w:cs="宋体" w:hint="eastAsia"/>
                <w:kern w:val="0"/>
                <w:sz w:val="24"/>
                <w:lang w:bidi="ar"/>
              </w:rPr>
              <w:t>次以上未按期完成的，</w:t>
            </w:r>
            <w:r w:rsidRPr="00C86AAA">
              <w:rPr>
                <w:rStyle w:val="font41"/>
                <w:rFonts w:ascii="宋体" w:hAnsi="宋体"/>
                <w:lang w:bidi="ar"/>
              </w:rPr>
              <w:t>0</w:t>
            </w:r>
            <w:r w:rsidRPr="00C86AAA">
              <w:rPr>
                <w:rFonts w:ascii="宋体" w:hAnsi="宋体" w:cs="宋体" w:hint="eastAsia"/>
                <w:kern w:val="0"/>
                <w:sz w:val="24"/>
                <w:lang w:bidi="ar"/>
              </w:rPr>
              <w:t>分。</w:t>
            </w: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929"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c>
          <w:tcPr>
            <w:tcW w:w="1695"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宋体"/>
                <w:sz w:val="24"/>
              </w:rPr>
            </w:pPr>
          </w:p>
        </w:tc>
        <w:tc>
          <w:tcPr>
            <w:tcW w:w="469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服务响应时间符合承诺，紧急故障事项</w:t>
            </w:r>
            <w:r w:rsidRPr="00C86AAA">
              <w:rPr>
                <w:rStyle w:val="font41"/>
                <w:rFonts w:ascii="宋体" w:hAnsi="宋体"/>
                <w:lang w:bidi="ar"/>
              </w:rPr>
              <w:t>15</w:t>
            </w:r>
            <w:r w:rsidRPr="00C86AAA">
              <w:rPr>
                <w:rFonts w:ascii="宋体" w:hAnsi="宋体" w:cs="宋体" w:hint="eastAsia"/>
                <w:kern w:val="0"/>
                <w:sz w:val="24"/>
                <w:lang w:bidi="ar"/>
              </w:rPr>
              <w:t>分钟内到达现场，北区</w:t>
            </w:r>
            <w:r w:rsidRPr="00C86AAA">
              <w:rPr>
                <w:rStyle w:val="font41"/>
                <w:rFonts w:ascii="宋体" w:hAnsi="宋体"/>
                <w:lang w:bidi="ar"/>
              </w:rPr>
              <w:t>2</w:t>
            </w:r>
            <w:r w:rsidRPr="00C86AAA">
              <w:rPr>
                <w:rFonts w:ascii="宋体" w:hAnsi="宋体" w:cs="宋体" w:hint="eastAsia"/>
                <w:kern w:val="0"/>
                <w:sz w:val="24"/>
                <w:lang w:bidi="ar"/>
              </w:rPr>
              <w:t>小时内到达现场，</w:t>
            </w:r>
            <w:r w:rsidRPr="00C86AAA">
              <w:rPr>
                <w:rStyle w:val="font41"/>
                <w:rFonts w:ascii="宋体" w:hAnsi="宋体"/>
                <w:lang w:bidi="ar"/>
              </w:rPr>
              <w:t xml:space="preserve">10 </w:t>
            </w:r>
            <w:r w:rsidRPr="00C86AAA">
              <w:rPr>
                <w:rFonts w:ascii="宋体" w:hAnsi="宋体" w:cs="宋体" w:hint="eastAsia"/>
                <w:kern w:val="0"/>
                <w:sz w:val="24"/>
                <w:lang w:bidi="ar"/>
              </w:rPr>
              <w:t>分；履约中出现未按服务响应时间承诺到达现场的，</w:t>
            </w:r>
            <w:r w:rsidRPr="00C86AAA">
              <w:rPr>
                <w:rStyle w:val="font41"/>
                <w:rFonts w:ascii="宋体" w:hAnsi="宋体"/>
                <w:lang w:bidi="ar"/>
              </w:rPr>
              <w:t>0</w:t>
            </w:r>
            <w:r w:rsidRPr="00C86AAA">
              <w:rPr>
                <w:rFonts w:ascii="宋体" w:hAnsi="宋体" w:cs="宋体" w:hint="eastAsia"/>
                <w:kern w:val="0"/>
                <w:sz w:val="24"/>
                <w:lang w:bidi="ar"/>
              </w:rPr>
              <w:t>分。</w:t>
            </w: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929" w:type="dxa"/>
            <w:tcBorders>
              <w:top w:val="nil"/>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Calibri"/>
                <w:sz w:val="24"/>
              </w:rPr>
            </w:pPr>
            <w:r w:rsidRPr="00C86AAA">
              <w:rPr>
                <w:rFonts w:ascii="宋体" w:hAnsi="宋体" w:cs="Calibri"/>
                <w:kern w:val="0"/>
                <w:sz w:val="24"/>
                <w:lang w:bidi="ar"/>
              </w:rPr>
              <w:t>6</w:t>
            </w:r>
          </w:p>
        </w:tc>
        <w:tc>
          <w:tcPr>
            <w:tcW w:w="1695" w:type="dxa"/>
            <w:tcBorders>
              <w:top w:val="nil"/>
              <w:left w:val="nil"/>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有效性（</w:t>
            </w:r>
            <w:r w:rsidRPr="00C86AAA">
              <w:rPr>
                <w:rStyle w:val="font41"/>
                <w:rFonts w:ascii="宋体" w:hAnsi="宋体"/>
                <w:lang w:bidi="ar"/>
              </w:rPr>
              <w:t>10</w:t>
            </w:r>
            <w:r w:rsidRPr="00C86AAA">
              <w:rPr>
                <w:rFonts w:ascii="宋体" w:hAnsi="宋体" w:cs="宋体" w:hint="eastAsia"/>
                <w:kern w:val="0"/>
                <w:sz w:val="24"/>
                <w:lang w:bidi="ar"/>
              </w:rPr>
              <w:t>分）</w:t>
            </w:r>
          </w:p>
        </w:tc>
        <w:tc>
          <w:tcPr>
            <w:tcW w:w="469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相关项目团队人员配备齐全，分工合理，在</w:t>
            </w:r>
            <w:proofErr w:type="gramStart"/>
            <w:r w:rsidRPr="00C86AAA">
              <w:rPr>
                <w:rFonts w:ascii="宋体" w:hAnsi="宋体" w:cs="宋体" w:hint="eastAsia"/>
                <w:kern w:val="0"/>
                <w:sz w:val="24"/>
                <w:lang w:bidi="ar"/>
              </w:rPr>
              <w:t>技支术持</w:t>
            </w:r>
            <w:proofErr w:type="gramEnd"/>
            <w:r w:rsidRPr="00C86AAA">
              <w:rPr>
                <w:rFonts w:ascii="宋体" w:hAnsi="宋体" w:cs="宋体" w:hint="eastAsia"/>
                <w:kern w:val="0"/>
                <w:sz w:val="24"/>
                <w:lang w:bidi="ar"/>
              </w:rPr>
              <w:t>、备品备件等方面能够满足</w:t>
            </w:r>
            <w:r w:rsidR="0095654C" w:rsidRPr="00C86AAA">
              <w:rPr>
                <w:rFonts w:ascii="宋体" w:hAnsi="宋体" w:cs="宋体" w:hint="eastAsia"/>
                <w:kern w:val="0"/>
                <w:sz w:val="24"/>
                <w:lang w:bidi="ar"/>
              </w:rPr>
              <w:t>学校</w:t>
            </w:r>
            <w:r w:rsidRPr="00C86AAA">
              <w:rPr>
                <w:rFonts w:ascii="宋体" w:hAnsi="宋体" w:cs="宋体" w:hint="eastAsia"/>
                <w:kern w:val="0"/>
                <w:sz w:val="24"/>
                <w:lang w:bidi="ar"/>
              </w:rPr>
              <w:t>方空调维保的需要，有效协调工作开展，</w:t>
            </w:r>
            <w:r w:rsidRPr="00C86AAA">
              <w:rPr>
                <w:rStyle w:val="font41"/>
                <w:rFonts w:ascii="宋体" w:hAnsi="宋体"/>
                <w:lang w:bidi="ar"/>
              </w:rPr>
              <w:t>10</w:t>
            </w:r>
            <w:r w:rsidRPr="00C86AAA">
              <w:rPr>
                <w:rFonts w:ascii="宋体" w:hAnsi="宋体" w:cs="宋体" w:hint="eastAsia"/>
                <w:kern w:val="0"/>
                <w:sz w:val="24"/>
                <w:lang w:bidi="ar"/>
              </w:rPr>
              <w:t>分；存在不足的，</w:t>
            </w:r>
            <w:r w:rsidRPr="00C86AAA">
              <w:rPr>
                <w:rStyle w:val="font41"/>
                <w:rFonts w:ascii="宋体" w:hAnsi="宋体"/>
                <w:lang w:bidi="ar"/>
              </w:rPr>
              <w:t>5</w:t>
            </w:r>
            <w:r w:rsidRPr="00C86AAA">
              <w:rPr>
                <w:rFonts w:ascii="宋体" w:hAnsi="宋体" w:cs="宋体" w:hint="eastAsia"/>
                <w:kern w:val="0"/>
                <w:sz w:val="24"/>
                <w:lang w:bidi="ar"/>
              </w:rPr>
              <w:t>分。</w:t>
            </w: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929" w:type="dxa"/>
            <w:tcBorders>
              <w:top w:val="nil"/>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Calibri"/>
                <w:sz w:val="24"/>
              </w:rPr>
            </w:pPr>
            <w:r w:rsidRPr="00C86AAA">
              <w:rPr>
                <w:rFonts w:ascii="宋体" w:hAnsi="宋体" w:cs="Calibri"/>
                <w:kern w:val="0"/>
                <w:sz w:val="24"/>
                <w:lang w:bidi="ar"/>
              </w:rPr>
              <w:t>7</w:t>
            </w:r>
          </w:p>
        </w:tc>
        <w:tc>
          <w:tcPr>
            <w:tcW w:w="1695" w:type="dxa"/>
            <w:tcBorders>
              <w:top w:val="nil"/>
              <w:left w:val="nil"/>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服务态度</w:t>
            </w:r>
            <w:r w:rsidRPr="00C86AAA">
              <w:rPr>
                <w:rStyle w:val="font41"/>
                <w:rFonts w:ascii="宋体" w:hAnsi="宋体"/>
                <w:lang w:bidi="ar"/>
              </w:rPr>
              <w:t>(10</w:t>
            </w:r>
            <w:r w:rsidRPr="00C86AAA">
              <w:rPr>
                <w:rFonts w:ascii="宋体" w:hAnsi="宋体" w:cs="宋体" w:hint="eastAsia"/>
                <w:kern w:val="0"/>
                <w:sz w:val="24"/>
                <w:lang w:bidi="ar"/>
              </w:rPr>
              <w:t>分</w:t>
            </w:r>
            <w:r w:rsidRPr="00C86AAA">
              <w:rPr>
                <w:rStyle w:val="font41"/>
                <w:rFonts w:ascii="宋体" w:hAnsi="宋体"/>
                <w:lang w:bidi="ar"/>
              </w:rPr>
              <w:t>)</w:t>
            </w:r>
          </w:p>
        </w:tc>
        <w:tc>
          <w:tcPr>
            <w:tcW w:w="469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相关</w:t>
            </w:r>
            <w:proofErr w:type="gramStart"/>
            <w:r w:rsidRPr="00C86AAA">
              <w:rPr>
                <w:rFonts w:ascii="宋体" w:hAnsi="宋体" w:cs="宋体" w:hint="eastAsia"/>
                <w:kern w:val="0"/>
                <w:sz w:val="24"/>
                <w:lang w:bidi="ar"/>
              </w:rPr>
              <w:t>方服务</w:t>
            </w:r>
            <w:proofErr w:type="gramEnd"/>
            <w:r w:rsidRPr="00C86AAA">
              <w:rPr>
                <w:rFonts w:ascii="宋体" w:hAnsi="宋体" w:cs="宋体" w:hint="eastAsia"/>
                <w:kern w:val="0"/>
                <w:sz w:val="24"/>
                <w:lang w:bidi="ar"/>
              </w:rPr>
              <w:t>人员礼貌和蔼、服务周到，“用户第一”思想贯穿技术支持、维护保养、更换设备、清洗等项目全过程，</w:t>
            </w:r>
            <w:r w:rsidRPr="00C86AAA">
              <w:rPr>
                <w:rStyle w:val="font41"/>
                <w:rFonts w:ascii="宋体" w:hAnsi="宋体"/>
                <w:lang w:bidi="ar"/>
              </w:rPr>
              <w:t>10</w:t>
            </w:r>
            <w:r w:rsidRPr="00C86AAA">
              <w:rPr>
                <w:rFonts w:ascii="宋体" w:hAnsi="宋体" w:cs="宋体" w:hint="eastAsia"/>
                <w:kern w:val="0"/>
                <w:sz w:val="24"/>
                <w:lang w:bidi="ar"/>
              </w:rPr>
              <w:t>分；存在不足的，</w:t>
            </w:r>
            <w:r w:rsidRPr="00C86AAA">
              <w:rPr>
                <w:rStyle w:val="font41"/>
                <w:rFonts w:ascii="宋体" w:hAnsi="宋体"/>
                <w:lang w:bidi="ar"/>
              </w:rPr>
              <w:t>5</w:t>
            </w:r>
            <w:r w:rsidRPr="00C86AAA">
              <w:rPr>
                <w:rFonts w:ascii="宋体" w:hAnsi="宋体" w:cs="宋体" w:hint="eastAsia"/>
                <w:kern w:val="0"/>
                <w:sz w:val="24"/>
                <w:lang w:bidi="ar"/>
              </w:rPr>
              <w:t>分。</w:t>
            </w: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7314"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考核总分</w:t>
            </w:r>
          </w:p>
        </w:tc>
        <w:tc>
          <w:tcPr>
            <w:tcW w:w="1346" w:type="dxa"/>
            <w:tcBorders>
              <w:top w:val="nil"/>
              <w:left w:val="nil"/>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2624" w:type="dxa"/>
            <w:gridSpan w:val="2"/>
            <w:tcBorders>
              <w:top w:val="single" w:sz="8" w:space="0" w:color="000000"/>
              <w:left w:val="single" w:sz="8" w:space="0" w:color="000000"/>
              <w:bottom w:val="single" w:sz="4" w:space="0" w:color="000000"/>
              <w:right w:val="single" w:sz="8" w:space="0" w:color="000000"/>
            </w:tcBorders>
            <w:shd w:val="clear" w:color="auto" w:fill="auto"/>
            <w:vAlign w:val="center"/>
          </w:tcPr>
          <w:p w:rsidR="003973AB" w:rsidRPr="00C86AAA" w:rsidRDefault="003C64EB" w:rsidP="00C86AAA">
            <w:pPr>
              <w:widowControl/>
              <w:spacing w:line="360" w:lineRule="auto"/>
              <w:jc w:val="center"/>
              <w:textAlignment w:val="center"/>
              <w:rPr>
                <w:rFonts w:ascii="宋体" w:hAnsi="宋体" w:cs="宋体"/>
                <w:sz w:val="24"/>
              </w:rPr>
            </w:pPr>
            <w:r w:rsidRPr="00C86AAA">
              <w:rPr>
                <w:rFonts w:ascii="宋体" w:hAnsi="宋体" w:cs="宋体" w:hint="eastAsia"/>
                <w:kern w:val="0"/>
                <w:sz w:val="24"/>
                <w:lang w:bidi="ar"/>
              </w:rPr>
              <w:t>考评</w:t>
            </w:r>
            <w:proofErr w:type="gramStart"/>
            <w:r w:rsidRPr="00C86AAA">
              <w:rPr>
                <w:rFonts w:ascii="宋体" w:hAnsi="宋体" w:cs="宋体" w:hint="eastAsia"/>
                <w:kern w:val="0"/>
                <w:sz w:val="24"/>
                <w:lang w:bidi="ar"/>
              </w:rPr>
              <w:t>务</w:t>
            </w:r>
            <w:proofErr w:type="gramEnd"/>
            <w:r w:rsidRPr="00C86AAA">
              <w:rPr>
                <w:rFonts w:ascii="宋体" w:hAnsi="宋体" w:cs="宋体" w:hint="eastAsia"/>
                <w:kern w:val="0"/>
                <w:sz w:val="24"/>
                <w:lang w:bidi="ar"/>
              </w:rPr>
              <w:t>服结论</w:t>
            </w:r>
          </w:p>
        </w:tc>
        <w:tc>
          <w:tcPr>
            <w:tcW w:w="6036" w:type="dxa"/>
            <w:gridSpan w:val="3"/>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2624" w:type="dxa"/>
            <w:gridSpan w:val="2"/>
            <w:vMerge w:val="restart"/>
            <w:tcBorders>
              <w:top w:val="single" w:sz="4" w:space="0" w:color="000000"/>
              <w:left w:val="single" w:sz="8" w:space="0" w:color="000000"/>
              <w:bottom w:val="single" w:sz="8" w:space="0" w:color="000000"/>
              <w:right w:val="single" w:sz="8" w:space="0" w:color="000000"/>
            </w:tcBorders>
            <w:shd w:val="clear" w:color="auto" w:fill="auto"/>
            <w:vAlign w:val="center"/>
          </w:tcPr>
          <w:p w:rsidR="003973AB" w:rsidRPr="00C86AAA" w:rsidRDefault="003C64EB" w:rsidP="00C86AAA">
            <w:pPr>
              <w:widowControl/>
              <w:spacing w:line="360" w:lineRule="auto"/>
              <w:jc w:val="left"/>
              <w:textAlignment w:val="center"/>
              <w:rPr>
                <w:rFonts w:ascii="宋体" w:hAnsi="宋体" w:cs="宋体"/>
                <w:sz w:val="24"/>
              </w:rPr>
            </w:pPr>
            <w:r w:rsidRPr="00C86AAA">
              <w:rPr>
                <w:rFonts w:ascii="宋体" w:hAnsi="宋体" w:cs="宋体" w:hint="eastAsia"/>
                <w:kern w:val="0"/>
                <w:sz w:val="24"/>
                <w:lang w:bidi="ar"/>
              </w:rPr>
              <w:t>考核总分85分（含85分）以上为“优”按合同支付服务费；低于85分为“良好”每扣1分按年维保费的1%扣除；低于65分为“差”视为考核不合格，按年维保费的30%扣除；全年两次考核不合格启动退出机制。</w:t>
            </w:r>
          </w:p>
        </w:tc>
        <w:tc>
          <w:tcPr>
            <w:tcW w:w="6036" w:type="dxa"/>
            <w:gridSpan w:val="3"/>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2624" w:type="dxa"/>
            <w:gridSpan w:val="2"/>
            <w:vMerge/>
            <w:tcBorders>
              <w:top w:val="single" w:sz="4"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left"/>
              <w:rPr>
                <w:rFonts w:ascii="宋体" w:hAnsi="宋体" w:cs="宋体"/>
                <w:sz w:val="24"/>
              </w:rPr>
            </w:pPr>
          </w:p>
        </w:tc>
        <w:tc>
          <w:tcPr>
            <w:tcW w:w="6036" w:type="dxa"/>
            <w:gridSpan w:val="3"/>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r w:rsidR="003973AB" w:rsidRPr="00C86AAA">
        <w:trPr>
          <w:trHeight w:val="1005"/>
        </w:trPr>
        <w:tc>
          <w:tcPr>
            <w:tcW w:w="2624" w:type="dxa"/>
            <w:gridSpan w:val="2"/>
            <w:vMerge/>
            <w:tcBorders>
              <w:top w:val="single" w:sz="4"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left"/>
              <w:rPr>
                <w:rFonts w:ascii="宋体" w:hAnsi="宋体" w:cs="宋体"/>
                <w:sz w:val="24"/>
              </w:rPr>
            </w:pPr>
          </w:p>
        </w:tc>
        <w:tc>
          <w:tcPr>
            <w:tcW w:w="6036" w:type="dxa"/>
            <w:gridSpan w:val="3"/>
            <w:vMerge/>
            <w:tcBorders>
              <w:top w:val="single" w:sz="8" w:space="0" w:color="000000"/>
              <w:left w:val="single" w:sz="8" w:space="0" w:color="000000"/>
              <w:bottom w:val="single" w:sz="8" w:space="0" w:color="000000"/>
              <w:right w:val="single" w:sz="8" w:space="0" w:color="000000"/>
            </w:tcBorders>
            <w:shd w:val="clear" w:color="auto" w:fill="auto"/>
            <w:vAlign w:val="center"/>
          </w:tcPr>
          <w:p w:rsidR="003973AB" w:rsidRPr="00C86AAA" w:rsidRDefault="003973AB" w:rsidP="00C86AAA">
            <w:pPr>
              <w:spacing w:line="360" w:lineRule="auto"/>
              <w:jc w:val="center"/>
              <w:rPr>
                <w:rFonts w:ascii="宋体" w:hAnsi="宋体" w:cs="Calibri"/>
                <w:sz w:val="24"/>
              </w:rPr>
            </w:pPr>
          </w:p>
        </w:tc>
      </w:tr>
    </w:tbl>
    <w:p w:rsidR="00C86AAA" w:rsidRDefault="00C86AAA" w:rsidP="00C86AAA">
      <w:pPr>
        <w:spacing w:line="360" w:lineRule="auto"/>
        <w:rPr>
          <w:rFonts w:ascii="宋体" w:hAnsi="宋体"/>
          <w:sz w:val="24"/>
        </w:rPr>
      </w:pPr>
    </w:p>
    <w:p w:rsidR="003973AB" w:rsidRPr="00C86AAA" w:rsidRDefault="003C64EB" w:rsidP="00C86AAA">
      <w:pPr>
        <w:spacing w:line="360" w:lineRule="auto"/>
        <w:rPr>
          <w:rFonts w:ascii="宋体" w:hAnsi="宋体"/>
          <w:sz w:val="24"/>
        </w:rPr>
      </w:pPr>
      <w:r w:rsidRPr="00C86AAA">
        <w:rPr>
          <w:rFonts w:ascii="宋体" w:hAnsi="宋体" w:hint="eastAsia"/>
          <w:sz w:val="24"/>
        </w:rPr>
        <w:t>九、付款方式：</w:t>
      </w:r>
    </w:p>
    <w:p w:rsidR="00CD1BEA" w:rsidRPr="00C86AAA" w:rsidRDefault="00CD1BEA" w:rsidP="00C86AAA">
      <w:pPr>
        <w:spacing w:line="360" w:lineRule="auto"/>
        <w:rPr>
          <w:rFonts w:ascii="宋体" w:hAnsi="宋体"/>
          <w:sz w:val="24"/>
        </w:rPr>
      </w:pPr>
      <w:r w:rsidRPr="00C86AAA">
        <w:rPr>
          <w:rFonts w:ascii="宋体" w:hAnsi="宋体" w:hint="eastAsia"/>
          <w:sz w:val="24"/>
        </w:rPr>
        <w:t>1、</w:t>
      </w:r>
      <w:bookmarkStart w:id="10" w:name="_Hlk118297659"/>
      <w:bookmarkStart w:id="11" w:name="OLE_LINK2"/>
      <w:r w:rsidRPr="00C86AAA">
        <w:rPr>
          <w:rFonts w:ascii="宋体" w:hAnsi="宋体" w:hint="eastAsia"/>
          <w:sz w:val="24"/>
        </w:rPr>
        <w:t>合同签</w:t>
      </w:r>
      <w:r w:rsidR="00F0492C" w:rsidRPr="00C86AAA">
        <w:rPr>
          <w:rFonts w:ascii="宋体" w:hAnsi="宋体" w:hint="eastAsia"/>
          <w:sz w:val="24"/>
        </w:rPr>
        <w:t>订</w:t>
      </w:r>
      <w:r w:rsidRPr="00C86AAA">
        <w:rPr>
          <w:rFonts w:ascii="宋体" w:hAnsi="宋体" w:hint="eastAsia"/>
          <w:sz w:val="24"/>
        </w:rPr>
        <w:t>三个工作日内，维保单位需进场开始保养，付款方式按季度（三个月）结算，每个季度（三个月）校方根据维护保养考核表支付对应合同金额 。</w:t>
      </w:r>
      <w:bookmarkEnd w:id="10"/>
      <w:bookmarkEnd w:id="11"/>
    </w:p>
    <w:p w:rsidR="003973AB" w:rsidRPr="00C86AAA" w:rsidRDefault="003C64EB" w:rsidP="00C86AAA">
      <w:pPr>
        <w:spacing w:line="360" w:lineRule="auto"/>
        <w:rPr>
          <w:rFonts w:ascii="宋体" w:hAnsi="宋体"/>
          <w:sz w:val="24"/>
        </w:rPr>
      </w:pPr>
      <w:r w:rsidRPr="00C86AAA">
        <w:rPr>
          <w:rFonts w:ascii="宋体" w:hAnsi="宋体" w:hint="eastAsia"/>
          <w:sz w:val="24"/>
        </w:rPr>
        <w:t>2、每次付款前，维保单位须向校方提供相应金额的甲方所在地税务局认可的正规发票。</w:t>
      </w:r>
    </w:p>
    <w:p w:rsidR="003973AB" w:rsidRPr="00C86AAA" w:rsidRDefault="003C64EB" w:rsidP="00C86AAA">
      <w:pPr>
        <w:spacing w:line="360" w:lineRule="auto"/>
        <w:rPr>
          <w:rFonts w:ascii="宋体" w:hAnsi="宋体"/>
          <w:sz w:val="24"/>
        </w:rPr>
      </w:pPr>
      <w:r w:rsidRPr="00C86AAA">
        <w:rPr>
          <w:rFonts w:ascii="宋体" w:hAnsi="宋体" w:hint="eastAsia"/>
          <w:sz w:val="24"/>
        </w:rPr>
        <w:t>3、付款方式为电汇。</w:t>
      </w:r>
    </w:p>
    <w:p w:rsidR="00C86AAA" w:rsidRPr="00C86AAA" w:rsidRDefault="00C86AAA" w:rsidP="00C86AAA">
      <w:pPr>
        <w:spacing w:line="360" w:lineRule="auto"/>
        <w:rPr>
          <w:rFonts w:ascii="宋体" w:hAnsi="宋体"/>
          <w:sz w:val="24"/>
        </w:rPr>
      </w:pPr>
    </w:p>
    <w:p w:rsidR="00C86AAA" w:rsidRPr="00C86AAA" w:rsidRDefault="00C86AAA" w:rsidP="00C86AAA">
      <w:pPr>
        <w:tabs>
          <w:tab w:val="left" w:pos="0"/>
        </w:tabs>
        <w:spacing w:line="500" w:lineRule="exact"/>
        <w:jc w:val="center"/>
        <w:rPr>
          <w:rFonts w:ascii="宋体" w:hAnsi="宋体"/>
          <w:b/>
          <w:color w:val="000000"/>
          <w:sz w:val="24"/>
        </w:rPr>
      </w:pPr>
    </w:p>
    <w:p w:rsidR="00C86AAA" w:rsidRPr="00C86AAA" w:rsidRDefault="00C86AAA" w:rsidP="00C86AAA">
      <w:pPr>
        <w:tabs>
          <w:tab w:val="left" w:pos="0"/>
        </w:tabs>
        <w:spacing w:line="500" w:lineRule="exact"/>
        <w:jc w:val="center"/>
        <w:rPr>
          <w:rFonts w:ascii="宋体" w:hAnsi="宋体"/>
          <w:b/>
          <w:color w:val="000000"/>
          <w:sz w:val="24"/>
        </w:rPr>
      </w:pPr>
    </w:p>
    <w:p w:rsidR="00C86AAA" w:rsidRPr="00C86AAA" w:rsidRDefault="00C86AAA" w:rsidP="00C86AAA">
      <w:pPr>
        <w:tabs>
          <w:tab w:val="left" w:pos="0"/>
        </w:tabs>
        <w:spacing w:line="500" w:lineRule="exact"/>
        <w:jc w:val="center"/>
        <w:rPr>
          <w:rFonts w:ascii="宋体" w:hAnsi="宋体"/>
          <w:b/>
          <w:color w:val="000000"/>
          <w:sz w:val="24"/>
        </w:rPr>
      </w:pPr>
    </w:p>
    <w:p w:rsidR="00C86AAA" w:rsidRPr="00C86AAA" w:rsidRDefault="00C86AAA" w:rsidP="00C86AAA">
      <w:pPr>
        <w:tabs>
          <w:tab w:val="left" w:pos="0"/>
        </w:tabs>
        <w:spacing w:line="500" w:lineRule="exact"/>
        <w:jc w:val="center"/>
        <w:rPr>
          <w:rFonts w:ascii="宋体" w:hAnsi="宋体" w:hint="eastAsia"/>
          <w:b/>
          <w:color w:val="000000"/>
          <w:sz w:val="32"/>
        </w:rPr>
      </w:pPr>
      <w:r w:rsidRPr="00C86AAA">
        <w:rPr>
          <w:rFonts w:ascii="宋体" w:hAnsi="宋体" w:hint="eastAsia"/>
          <w:b/>
          <w:color w:val="000000"/>
          <w:sz w:val="32"/>
        </w:rPr>
        <w:t>评分标准</w:t>
      </w:r>
    </w:p>
    <w:p w:rsidR="00C86AAA" w:rsidRPr="00C86AAA" w:rsidRDefault="00C86AAA" w:rsidP="00C86AAA">
      <w:pPr>
        <w:tabs>
          <w:tab w:val="left" w:pos="920"/>
        </w:tabs>
        <w:spacing w:line="500" w:lineRule="exact"/>
        <w:ind w:firstLineChars="200" w:firstLine="480"/>
        <w:rPr>
          <w:rFonts w:ascii="宋体" w:hAnsi="宋体"/>
          <w:color w:val="000000"/>
          <w:sz w:val="24"/>
        </w:rPr>
      </w:pPr>
      <w:r w:rsidRPr="00C86AAA">
        <w:rPr>
          <w:rFonts w:ascii="宋体" w:hAnsi="宋体" w:hint="eastAsia"/>
          <w:color w:val="000000"/>
          <w:sz w:val="24"/>
        </w:rPr>
        <w:t>采用综合评标法，在得分相同的情况下，推荐投标报价较低的供应商为第一中标候选人。</w:t>
      </w: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1877"/>
        <w:gridCol w:w="6313"/>
        <w:gridCol w:w="912"/>
      </w:tblGrid>
      <w:tr w:rsidR="00C86AAA" w:rsidRPr="00C86AAA" w:rsidTr="003A4C99">
        <w:trPr>
          <w:trHeight w:val="502"/>
        </w:trPr>
        <w:tc>
          <w:tcPr>
            <w:tcW w:w="1877" w:type="dxa"/>
            <w:vAlign w:val="center"/>
          </w:tcPr>
          <w:p w:rsidR="00C86AAA" w:rsidRPr="00C86AAA" w:rsidRDefault="00C86AAA" w:rsidP="003A4C99">
            <w:pPr>
              <w:widowControl/>
              <w:jc w:val="center"/>
              <w:textAlignment w:val="center"/>
              <w:rPr>
                <w:rFonts w:ascii="宋体" w:hAnsi="宋体" w:cs="宋体" w:hint="eastAsia"/>
                <w:b/>
                <w:color w:val="000000"/>
                <w:sz w:val="24"/>
              </w:rPr>
            </w:pPr>
            <w:r w:rsidRPr="00C86AAA">
              <w:rPr>
                <w:rFonts w:ascii="宋体" w:hAnsi="宋体" w:cs="宋体" w:hint="eastAsia"/>
                <w:b/>
                <w:color w:val="000000"/>
                <w:kern w:val="0"/>
                <w:sz w:val="24"/>
                <w:lang w:bidi="ar"/>
              </w:rPr>
              <w:t>评分项目</w:t>
            </w:r>
          </w:p>
        </w:tc>
        <w:tc>
          <w:tcPr>
            <w:tcW w:w="6313" w:type="dxa"/>
            <w:vAlign w:val="center"/>
          </w:tcPr>
          <w:p w:rsidR="00C86AAA" w:rsidRPr="00C86AAA" w:rsidRDefault="00C86AAA" w:rsidP="003A4C99">
            <w:pPr>
              <w:widowControl/>
              <w:jc w:val="center"/>
              <w:textAlignment w:val="center"/>
              <w:rPr>
                <w:rFonts w:ascii="宋体" w:hAnsi="宋体" w:cs="宋体" w:hint="eastAsia"/>
                <w:b/>
                <w:color w:val="000000"/>
                <w:sz w:val="24"/>
              </w:rPr>
            </w:pPr>
            <w:r w:rsidRPr="00C86AAA">
              <w:rPr>
                <w:rFonts w:ascii="宋体" w:hAnsi="宋体" w:cs="宋体" w:hint="eastAsia"/>
                <w:b/>
                <w:color w:val="000000"/>
                <w:kern w:val="0"/>
                <w:sz w:val="24"/>
                <w:lang w:bidi="ar"/>
              </w:rPr>
              <w:t>评分标准</w:t>
            </w:r>
          </w:p>
        </w:tc>
        <w:tc>
          <w:tcPr>
            <w:tcW w:w="912" w:type="dxa"/>
            <w:vAlign w:val="center"/>
          </w:tcPr>
          <w:p w:rsidR="00C86AAA" w:rsidRPr="00C86AAA" w:rsidRDefault="00C86AAA" w:rsidP="003A4C99">
            <w:pPr>
              <w:widowControl/>
              <w:jc w:val="center"/>
              <w:textAlignment w:val="center"/>
              <w:rPr>
                <w:rFonts w:ascii="宋体" w:hAnsi="宋体" w:cs="宋体" w:hint="eastAsia"/>
                <w:b/>
                <w:color w:val="000000"/>
                <w:sz w:val="24"/>
              </w:rPr>
            </w:pPr>
            <w:r w:rsidRPr="00C86AAA">
              <w:rPr>
                <w:rFonts w:ascii="宋体" w:hAnsi="宋体" w:cs="宋体" w:hint="eastAsia"/>
                <w:b/>
                <w:color w:val="000000"/>
                <w:kern w:val="0"/>
                <w:sz w:val="24"/>
                <w:lang w:bidi="ar"/>
              </w:rPr>
              <w:t>分值</w:t>
            </w:r>
          </w:p>
        </w:tc>
      </w:tr>
      <w:tr w:rsidR="00C86AAA" w:rsidRPr="00C86AAA" w:rsidTr="003A4C99">
        <w:trPr>
          <w:trHeight w:val="1230"/>
        </w:trPr>
        <w:tc>
          <w:tcPr>
            <w:tcW w:w="1877" w:type="dxa"/>
            <w:vAlign w:val="center"/>
          </w:tcPr>
          <w:p w:rsidR="00C86AAA" w:rsidRPr="00C86AAA" w:rsidRDefault="00C86AAA" w:rsidP="003A4C99">
            <w:pPr>
              <w:widowControl/>
              <w:jc w:val="center"/>
              <w:textAlignment w:val="center"/>
              <w:rPr>
                <w:rFonts w:ascii="宋体" w:hAnsi="宋体" w:cs="宋体" w:hint="eastAsia"/>
                <w:color w:val="000000"/>
                <w:sz w:val="24"/>
              </w:rPr>
            </w:pPr>
            <w:r w:rsidRPr="00C86AAA">
              <w:rPr>
                <w:rFonts w:ascii="宋体" w:hAnsi="宋体" w:cs="宋体" w:hint="eastAsia"/>
                <w:color w:val="000000"/>
                <w:kern w:val="0"/>
                <w:sz w:val="24"/>
                <w:lang w:bidi="ar"/>
              </w:rPr>
              <w:t>企业认证</w:t>
            </w:r>
          </w:p>
        </w:tc>
        <w:tc>
          <w:tcPr>
            <w:tcW w:w="6313" w:type="dxa"/>
            <w:vAlign w:val="center"/>
          </w:tcPr>
          <w:p w:rsidR="00C86AAA" w:rsidRPr="00C86AAA" w:rsidRDefault="00C86AAA" w:rsidP="003A4C99">
            <w:pPr>
              <w:ind w:firstLineChars="200" w:firstLine="480"/>
              <w:rPr>
                <w:rFonts w:ascii="宋体" w:hAnsi="宋体" w:cs="宋体" w:hint="eastAsia"/>
                <w:sz w:val="24"/>
                <w:lang w:val="zh-CN"/>
              </w:rPr>
            </w:pPr>
            <w:r w:rsidRPr="00C86AAA">
              <w:rPr>
                <w:rFonts w:ascii="宋体" w:hAnsi="宋体" w:cs="宋体" w:hint="eastAsia"/>
                <w:sz w:val="24"/>
              </w:rPr>
              <w:t>投标人具有有效期内的质量管理体系认证（ISO9001）、中国职业健康安全管理体系认证、环境管理体系认证，每个得</w:t>
            </w:r>
            <w:r w:rsidRPr="00C86AAA">
              <w:rPr>
                <w:rFonts w:ascii="宋体" w:hAnsi="宋体" w:cs="宋体"/>
                <w:sz w:val="24"/>
              </w:rPr>
              <w:t>2</w:t>
            </w:r>
            <w:r w:rsidRPr="00C86AAA">
              <w:rPr>
                <w:rFonts w:ascii="宋体" w:hAnsi="宋体" w:cs="宋体" w:hint="eastAsia"/>
                <w:sz w:val="24"/>
              </w:rPr>
              <w:t>分，满分</w:t>
            </w:r>
            <w:r w:rsidRPr="00C86AAA">
              <w:rPr>
                <w:rFonts w:ascii="宋体" w:hAnsi="宋体" w:cs="宋体"/>
                <w:sz w:val="24"/>
              </w:rPr>
              <w:t>6</w:t>
            </w:r>
            <w:r w:rsidRPr="00C86AAA">
              <w:rPr>
                <w:rFonts w:ascii="宋体" w:hAnsi="宋体" w:cs="宋体" w:hint="eastAsia"/>
                <w:sz w:val="24"/>
              </w:rPr>
              <w:t>分。（需提供相关证明材料，不提供者不得分）</w:t>
            </w:r>
          </w:p>
        </w:tc>
        <w:tc>
          <w:tcPr>
            <w:tcW w:w="912" w:type="dxa"/>
            <w:vAlign w:val="center"/>
          </w:tcPr>
          <w:p w:rsidR="00C86AAA" w:rsidRPr="00C86AAA" w:rsidRDefault="00C86AAA" w:rsidP="003A4C99">
            <w:pPr>
              <w:jc w:val="center"/>
              <w:rPr>
                <w:rFonts w:ascii="宋体" w:hAnsi="宋体" w:cs="宋体" w:hint="eastAsia"/>
                <w:sz w:val="24"/>
              </w:rPr>
            </w:pPr>
            <w:r w:rsidRPr="00C86AAA">
              <w:rPr>
                <w:rFonts w:ascii="宋体" w:hAnsi="宋体" w:cs="宋体"/>
                <w:color w:val="000000"/>
                <w:sz w:val="24"/>
              </w:rPr>
              <w:t>6</w:t>
            </w:r>
          </w:p>
        </w:tc>
      </w:tr>
      <w:tr w:rsidR="00C86AAA" w:rsidRPr="00C86AAA" w:rsidTr="003A4C99">
        <w:trPr>
          <w:trHeight w:val="1230"/>
        </w:trPr>
        <w:tc>
          <w:tcPr>
            <w:tcW w:w="1877" w:type="dxa"/>
            <w:vAlign w:val="center"/>
          </w:tcPr>
          <w:p w:rsidR="00C86AAA" w:rsidRPr="00C86AAA" w:rsidRDefault="00C86AAA" w:rsidP="003A4C99">
            <w:pPr>
              <w:widowControl/>
              <w:jc w:val="center"/>
              <w:textAlignment w:val="center"/>
              <w:rPr>
                <w:rFonts w:ascii="宋体" w:hAnsi="宋体" w:cs="宋体" w:hint="eastAsia"/>
                <w:color w:val="000000"/>
                <w:kern w:val="0"/>
                <w:sz w:val="24"/>
                <w:lang w:bidi="ar"/>
              </w:rPr>
            </w:pPr>
            <w:r w:rsidRPr="00C86AAA">
              <w:rPr>
                <w:rFonts w:ascii="宋体" w:hAnsi="宋体" w:cs="宋体" w:hint="eastAsia"/>
                <w:color w:val="000000"/>
                <w:kern w:val="0"/>
                <w:sz w:val="24"/>
                <w:lang w:bidi="ar"/>
              </w:rPr>
              <w:t>企业资质</w:t>
            </w:r>
          </w:p>
        </w:tc>
        <w:tc>
          <w:tcPr>
            <w:tcW w:w="6313" w:type="dxa"/>
            <w:vAlign w:val="center"/>
          </w:tcPr>
          <w:p w:rsidR="00C86AAA" w:rsidRPr="00C86AAA" w:rsidRDefault="00C86AAA" w:rsidP="003A4C99">
            <w:pPr>
              <w:widowControl/>
              <w:ind w:firstLineChars="200" w:firstLine="480"/>
              <w:jc w:val="left"/>
              <w:textAlignment w:val="center"/>
              <w:rPr>
                <w:rFonts w:ascii="宋体" w:hAnsi="宋体" w:cs="宋体" w:hint="eastAsia"/>
                <w:sz w:val="24"/>
                <w:lang w:val="zh-CN"/>
              </w:rPr>
            </w:pPr>
            <w:r w:rsidRPr="00C86AAA">
              <w:rPr>
                <w:rFonts w:ascii="宋体" w:hAnsi="宋体" w:cs="宋体" w:hint="eastAsia"/>
                <w:sz w:val="24"/>
                <w:lang w:val="zh-CN"/>
              </w:rPr>
              <w:t>具备建筑机电安装工程专业承包三级或以上资质，且取得有效的安全生产许可证。</w:t>
            </w:r>
            <w:r w:rsidRPr="00C86AAA">
              <w:rPr>
                <w:rFonts w:ascii="宋体" w:hAnsi="宋体" w:cs="宋体" w:hint="eastAsia"/>
                <w:sz w:val="24"/>
              </w:rPr>
              <w:t>（需提供相关证明材料，不提供者不得分）</w:t>
            </w:r>
          </w:p>
        </w:tc>
        <w:tc>
          <w:tcPr>
            <w:tcW w:w="912" w:type="dxa"/>
            <w:vAlign w:val="center"/>
          </w:tcPr>
          <w:p w:rsidR="00C86AAA" w:rsidRPr="00C86AAA" w:rsidRDefault="00C86AAA" w:rsidP="003A4C99">
            <w:pPr>
              <w:jc w:val="center"/>
              <w:rPr>
                <w:rFonts w:ascii="宋体" w:hAnsi="宋体" w:cs="宋体" w:hint="eastAsia"/>
                <w:sz w:val="24"/>
              </w:rPr>
            </w:pPr>
            <w:r w:rsidRPr="00C86AAA">
              <w:rPr>
                <w:rFonts w:ascii="宋体" w:hAnsi="宋体" w:cs="宋体" w:hint="eastAsia"/>
                <w:sz w:val="24"/>
              </w:rPr>
              <w:t>10</w:t>
            </w:r>
          </w:p>
        </w:tc>
      </w:tr>
      <w:tr w:rsidR="00C86AAA" w:rsidRPr="00C86AAA" w:rsidTr="003A4C99">
        <w:trPr>
          <w:trHeight w:val="1230"/>
        </w:trPr>
        <w:tc>
          <w:tcPr>
            <w:tcW w:w="1877" w:type="dxa"/>
            <w:vAlign w:val="center"/>
          </w:tcPr>
          <w:p w:rsidR="00C86AAA" w:rsidRPr="00C86AAA" w:rsidRDefault="00C86AAA" w:rsidP="003A4C99">
            <w:pPr>
              <w:widowControl/>
              <w:jc w:val="center"/>
              <w:textAlignment w:val="center"/>
              <w:rPr>
                <w:rFonts w:ascii="宋体" w:hAnsi="宋体" w:cs="宋体" w:hint="eastAsia"/>
                <w:color w:val="000000"/>
                <w:kern w:val="0"/>
                <w:sz w:val="24"/>
                <w:lang w:bidi="ar"/>
              </w:rPr>
            </w:pPr>
            <w:r w:rsidRPr="00C86AAA">
              <w:rPr>
                <w:rFonts w:ascii="宋体" w:hAnsi="宋体" w:cs="宋体" w:hint="eastAsia"/>
                <w:color w:val="000000"/>
                <w:sz w:val="24"/>
              </w:rPr>
              <w:t>商业信誉与综合实力</w:t>
            </w:r>
          </w:p>
        </w:tc>
        <w:tc>
          <w:tcPr>
            <w:tcW w:w="6313" w:type="dxa"/>
            <w:vAlign w:val="center"/>
          </w:tcPr>
          <w:p w:rsidR="00C86AAA" w:rsidRPr="00C86AAA" w:rsidRDefault="00C86AAA" w:rsidP="003A4C99">
            <w:pPr>
              <w:widowControl/>
              <w:ind w:firstLineChars="200" w:firstLine="480"/>
              <w:jc w:val="left"/>
              <w:textAlignment w:val="center"/>
              <w:rPr>
                <w:rFonts w:ascii="宋体" w:hAnsi="宋体" w:cs="宋体" w:hint="eastAsia"/>
                <w:sz w:val="24"/>
                <w:lang w:val="zh-CN"/>
              </w:rPr>
            </w:pPr>
            <w:r w:rsidRPr="00C86AAA">
              <w:rPr>
                <w:rFonts w:ascii="宋体" w:hAnsi="宋体" w:cs="宋体" w:hint="eastAsia"/>
                <w:color w:val="000000"/>
                <w:sz w:val="24"/>
              </w:rPr>
              <w:t>投标人自2018年（含）以来，被工商行政管理部门评为守合同重信用单位的，每1年得1分，最高得</w:t>
            </w:r>
            <w:r w:rsidRPr="00C86AAA">
              <w:rPr>
                <w:rFonts w:ascii="宋体" w:hAnsi="宋体" w:cs="宋体"/>
                <w:color w:val="000000"/>
                <w:sz w:val="24"/>
              </w:rPr>
              <w:t>4</w:t>
            </w:r>
            <w:r w:rsidRPr="00C86AAA">
              <w:rPr>
                <w:rFonts w:ascii="宋体" w:hAnsi="宋体" w:cs="宋体" w:hint="eastAsia"/>
                <w:color w:val="000000"/>
                <w:sz w:val="24"/>
              </w:rPr>
              <w:t>分。（需提供“守合同重信用”称号公示证书，不提供不得分）</w:t>
            </w:r>
          </w:p>
        </w:tc>
        <w:tc>
          <w:tcPr>
            <w:tcW w:w="912" w:type="dxa"/>
            <w:vAlign w:val="center"/>
          </w:tcPr>
          <w:p w:rsidR="00C86AAA" w:rsidRPr="00C86AAA" w:rsidRDefault="00C86AAA" w:rsidP="003A4C99">
            <w:pPr>
              <w:jc w:val="center"/>
              <w:rPr>
                <w:rFonts w:ascii="宋体" w:hAnsi="宋体" w:cs="宋体" w:hint="eastAsia"/>
                <w:sz w:val="24"/>
              </w:rPr>
            </w:pPr>
            <w:r w:rsidRPr="00C86AAA">
              <w:rPr>
                <w:rFonts w:ascii="宋体" w:hAnsi="宋体" w:cs="宋体"/>
                <w:sz w:val="24"/>
              </w:rPr>
              <w:t>4</w:t>
            </w:r>
          </w:p>
        </w:tc>
      </w:tr>
      <w:tr w:rsidR="00C86AAA" w:rsidRPr="00C86AAA" w:rsidTr="003A4C99">
        <w:trPr>
          <w:trHeight w:val="1230"/>
        </w:trPr>
        <w:tc>
          <w:tcPr>
            <w:tcW w:w="1877" w:type="dxa"/>
            <w:vAlign w:val="center"/>
          </w:tcPr>
          <w:p w:rsidR="00C86AAA" w:rsidRPr="00C86AAA" w:rsidRDefault="00C86AAA" w:rsidP="003A4C99">
            <w:pPr>
              <w:widowControl/>
              <w:jc w:val="center"/>
              <w:textAlignment w:val="center"/>
              <w:rPr>
                <w:rFonts w:ascii="宋体" w:hAnsi="宋体" w:cs="宋体" w:hint="eastAsia"/>
                <w:color w:val="000000"/>
                <w:sz w:val="24"/>
              </w:rPr>
            </w:pPr>
            <w:r w:rsidRPr="00C86AAA">
              <w:rPr>
                <w:rFonts w:ascii="宋体" w:hAnsi="宋体" w:cs="宋体" w:hint="eastAsia"/>
                <w:color w:val="000000"/>
                <w:sz w:val="24"/>
              </w:rPr>
              <w:t>松下多联机空调维护经验证明</w:t>
            </w:r>
          </w:p>
        </w:tc>
        <w:tc>
          <w:tcPr>
            <w:tcW w:w="6313" w:type="dxa"/>
            <w:vAlign w:val="center"/>
          </w:tcPr>
          <w:p w:rsidR="00C86AAA" w:rsidRPr="00C86AAA" w:rsidRDefault="00C86AAA" w:rsidP="003A4C99">
            <w:pPr>
              <w:widowControl/>
              <w:ind w:firstLineChars="200" w:firstLine="480"/>
              <w:jc w:val="left"/>
              <w:textAlignment w:val="center"/>
              <w:rPr>
                <w:rFonts w:ascii="宋体" w:hAnsi="宋体" w:cs="宋体" w:hint="eastAsia"/>
                <w:color w:val="000000"/>
                <w:sz w:val="24"/>
              </w:rPr>
            </w:pPr>
            <w:r w:rsidRPr="00C86AAA">
              <w:rPr>
                <w:rFonts w:ascii="宋体" w:hAnsi="宋体" w:cs="宋体" w:hint="eastAsia"/>
                <w:sz w:val="24"/>
              </w:rPr>
              <w:t>投标人自2021年后</w:t>
            </w:r>
            <w:r w:rsidRPr="00C86AAA">
              <w:rPr>
                <w:rFonts w:ascii="宋体" w:hAnsi="宋体" w:cs="宋体" w:hint="eastAsia"/>
                <w:color w:val="000000"/>
                <w:sz w:val="24"/>
              </w:rPr>
              <w:t>有本空调维护项目相同的业绩并提供松下多联机维修案例证明文件，</w:t>
            </w:r>
            <w:r w:rsidRPr="00C86AAA">
              <w:rPr>
                <w:rFonts w:ascii="宋体" w:hAnsi="宋体" w:cs="宋体" w:hint="eastAsia"/>
                <w:sz w:val="24"/>
              </w:rPr>
              <w:t>每提供一份得</w:t>
            </w:r>
            <w:r w:rsidRPr="00C86AAA">
              <w:rPr>
                <w:rFonts w:ascii="宋体" w:hAnsi="宋体" w:cs="宋体"/>
                <w:sz w:val="24"/>
              </w:rPr>
              <w:t>3</w:t>
            </w:r>
            <w:r w:rsidRPr="00C86AAA">
              <w:rPr>
                <w:rFonts w:ascii="宋体" w:hAnsi="宋体" w:cs="宋体" w:hint="eastAsia"/>
                <w:sz w:val="24"/>
              </w:rPr>
              <w:t>分，最高得</w:t>
            </w:r>
            <w:r w:rsidRPr="00C86AAA">
              <w:rPr>
                <w:rFonts w:ascii="宋体" w:hAnsi="宋体" w:cs="宋体" w:hint="eastAsia"/>
                <w:sz w:val="24"/>
              </w:rPr>
              <w:t>1</w:t>
            </w:r>
            <w:r w:rsidRPr="00C86AAA">
              <w:rPr>
                <w:rFonts w:ascii="宋体" w:hAnsi="宋体" w:cs="宋体"/>
                <w:sz w:val="24"/>
              </w:rPr>
              <w:t>2</w:t>
            </w:r>
            <w:r w:rsidRPr="00C86AAA">
              <w:rPr>
                <w:rFonts w:ascii="宋体" w:hAnsi="宋体" w:cs="宋体" w:hint="eastAsia"/>
                <w:sz w:val="24"/>
              </w:rPr>
              <w:t>分（需提供合同、发票证明等）。</w:t>
            </w:r>
            <w:r w:rsidRPr="00C86AAA">
              <w:rPr>
                <w:rFonts w:ascii="宋体" w:hAnsi="宋体" w:cs="宋体" w:hint="eastAsia"/>
                <w:color w:val="000000"/>
                <w:kern w:val="0"/>
                <w:sz w:val="24"/>
                <w:lang w:bidi="ar"/>
              </w:rPr>
              <w:t>如缺漏、不</w:t>
            </w:r>
            <w:proofErr w:type="gramStart"/>
            <w:r w:rsidRPr="00C86AAA">
              <w:rPr>
                <w:rFonts w:ascii="宋体" w:hAnsi="宋体" w:cs="宋体" w:hint="eastAsia"/>
                <w:color w:val="000000"/>
                <w:kern w:val="0"/>
                <w:sz w:val="24"/>
                <w:lang w:bidi="ar"/>
              </w:rPr>
              <w:t>清晰不</w:t>
            </w:r>
            <w:proofErr w:type="gramEnd"/>
            <w:r w:rsidRPr="00C86AAA">
              <w:rPr>
                <w:rFonts w:ascii="宋体" w:hAnsi="宋体" w:cs="宋体" w:hint="eastAsia"/>
                <w:color w:val="000000"/>
                <w:kern w:val="0"/>
                <w:sz w:val="24"/>
                <w:lang w:bidi="ar"/>
              </w:rPr>
              <w:t>得分。</w:t>
            </w:r>
          </w:p>
        </w:tc>
        <w:tc>
          <w:tcPr>
            <w:tcW w:w="912" w:type="dxa"/>
            <w:vAlign w:val="center"/>
          </w:tcPr>
          <w:p w:rsidR="00C86AAA" w:rsidRPr="00C86AAA" w:rsidRDefault="00C86AAA" w:rsidP="003A4C99">
            <w:pPr>
              <w:widowControl/>
              <w:jc w:val="center"/>
              <w:textAlignment w:val="center"/>
              <w:rPr>
                <w:rFonts w:ascii="宋体" w:hAnsi="宋体" w:cs="宋体" w:hint="eastAsia"/>
                <w:color w:val="000000"/>
                <w:sz w:val="24"/>
              </w:rPr>
            </w:pPr>
            <w:r w:rsidRPr="00C86AAA">
              <w:rPr>
                <w:rFonts w:ascii="宋体" w:hAnsi="宋体" w:cs="宋体" w:hint="eastAsia"/>
                <w:color w:val="000000"/>
                <w:sz w:val="24"/>
              </w:rPr>
              <w:t>1</w:t>
            </w:r>
            <w:r w:rsidRPr="00C86AAA">
              <w:rPr>
                <w:rFonts w:ascii="宋体" w:hAnsi="宋体" w:cs="宋体"/>
                <w:color w:val="000000"/>
                <w:sz w:val="24"/>
              </w:rPr>
              <w:t>2</w:t>
            </w:r>
          </w:p>
        </w:tc>
      </w:tr>
      <w:tr w:rsidR="00C86AAA" w:rsidRPr="00C86AAA" w:rsidTr="003A4C99">
        <w:trPr>
          <w:trHeight w:val="1230"/>
        </w:trPr>
        <w:tc>
          <w:tcPr>
            <w:tcW w:w="1877" w:type="dxa"/>
            <w:vAlign w:val="center"/>
          </w:tcPr>
          <w:p w:rsidR="00C86AAA" w:rsidRPr="00C86AAA" w:rsidRDefault="00C86AAA" w:rsidP="003A4C99">
            <w:pPr>
              <w:widowControl/>
              <w:jc w:val="center"/>
              <w:textAlignment w:val="center"/>
              <w:rPr>
                <w:rFonts w:ascii="宋体" w:hAnsi="宋体" w:cs="宋体" w:hint="eastAsia"/>
                <w:color w:val="000000"/>
                <w:kern w:val="0"/>
                <w:sz w:val="24"/>
                <w:lang w:bidi="ar"/>
              </w:rPr>
            </w:pPr>
            <w:r w:rsidRPr="00C86AAA">
              <w:rPr>
                <w:rFonts w:ascii="宋体" w:hAnsi="宋体" w:cs="宋体" w:hint="eastAsia"/>
                <w:color w:val="000000"/>
                <w:kern w:val="0"/>
                <w:sz w:val="24"/>
                <w:lang w:bidi="ar"/>
              </w:rPr>
              <w:t>投入本项目管理及维保人员的资质和经验</w:t>
            </w:r>
          </w:p>
        </w:tc>
        <w:tc>
          <w:tcPr>
            <w:tcW w:w="6313" w:type="dxa"/>
            <w:vAlign w:val="center"/>
          </w:tcPr>
          <w:p w:rsidR="00C86AAA" w:rsidRPr="00C86AAA" w:rsidRDefault="00C86AAA" w:rsidP="003A4C99">
            <w:pPr>
              <w:widowControl/>
              <w:jc w:val="left"/>
              <w:textAlignment w:val="center"/>
              <w:rPr>
                <w:rFonts w:ascii="宋体" w:hAnsi="宋体" w:cs="宋体" w:hint="eastAsia"/>
                <w:color w:val="000000"/>
                <w:kern w:val="0"/>
                <w:sz w:val="24"/>
                <w:lang w:bidi="ar"/>
              </w:rPr>
            </w:pPr>
            <w:r w:rsidRPr="00C86AAA">
              <w:rPr>
                <w:rFonts w:ascii="宋体" w:hAnsi="宋体" w:cs="宋体" w:hint="eastAsia"/>
                <w:color w:val="000000"/>
                <w:kern w:val="0"/>
                <w:sz w:val="24"/>
                <w:lang w:bidi="ar"/>
              </w:rPr>
              <w:t>1、项目负责人具有建筑机电安装工程师职称（中级或高级）的，得3分；</w:t>
            </w:r>
          </w:p>
          <w:p w:rsidR="00C86AAA" w:rsidRPr="00C86AAA" w:rsidRDefault="00C86AAA" w:rsidP="003A4C99">
            <w:pPr>
              <w:widowControl/>
              <w:jc w:val="left"/>
              <w:textAlignment w:val="center"/>
              <w:rPr>
                <w:rFonts w:ascii="宋体" w:hAnsi="宋体" w:cs="宋体" w:hint="eastAsia"/>
                <w:color w:val="000000"/>
                <w:kern w:val="0"/>
                <w:sz w:val="24"/>
                <w:lang w:bidi="ar"/>
              </w:rPr>
            </w:pPr>
            <w:r w:rsidRPr="00C86AAA">
              <w:rPr>
                <w:rFonts w:ascii="宋体" w:hAnsi="宋体" w:cs="宋体" w:hint="eastAsia"/>
                <w:color w:val="000000"/>
                <w:kern w:val="0"/>
                <w:sz w:val="24"/>
                <w:lang w:bidi="ar"/>
              </w:rPr>
              <w:t>2、现场维保人员至少有两名持有制冷设备资格证或操作证技能的得4分；</w:t>
            </w:r>
          </w:p>
          <w:p w:rsidR="00C86AAA" w:rsidRPr="00C86AAA" w:rsidRDefault="00C86AAA" w:rsidP="003A4C99">
            <w:pPr>
              <w:widowControl/>
              <w:jc w:val="left"/>
              <w:textAlignment w:val="center"/>
              <w:rPr>
                <w:rFonts w:ascii="宋体" w:hAnsi="宋体" w:cs="宋体" w:hint="eastAsia"/>
                <w:color w:val="000000"/>
                <w:kern w:val="0"/>
                <w:sz w:val="24"/>
                <w:lang w:bidi="ar"/>
              </w:rPr>
            </w:pPr>
            <w:r w:rsidRPr="00C86AAA">
              <w:rPr>
                <w:rFonts w:ascii="宋体" w:hAnsi="宋体" w:cs="宋体" w:hint="eastAsia"/>
                <w:color w:val="000000"/>
                <w:kern w:val="0"/>
                <w:sz w:val="24"/>
                <w:lang w:bidi="ar"/>
              </w:rPr>
              <w:lastRenderedPageBreak/>
              <w:t>3、现场维保人员至少有两名持有低压电工资格证或操作证技能的得4分；</w:t>
            </w:r>
          </w:p>
          <w:p w:rsidR="00C86AAA" w:rsidRPr="00C86AAA" w:rsidRDefault="00C86AAA" w:rsidP="003A4C99">
            <w:pPr>
              <w:widowControl/>
              <w:jc w:val="left"/>
              <w:textAlignment w:val="center"/>
              <w:rPr>
                <w:rFonts w:ascii="宋体" w:hAnsi="宋体" w:cs="宋体" w:hint="eastAsia"/>
                <w:color w:val="000000"/>
                <w:kern w:val="0"/>
                <w:sz w:val="24"/>
                <w:lang w:bidi="ar"/>
              </w:rPr>
            </w:pPr>
            <w:r w:rsidRPr="00C86AAA">
              <w:rPr>
                <w:rFonts w:ascii="宋体" w:hAnsi="宋体" w:cs="宋体" w:hint="eastAsia"/>
                <w:color w:val="000000"/>
                <w:kern w:val="0"/>
                <w:sz w:val="24"/>
                <w:lang w:bidi="ar"/>
              </w:rPr>
              <w:t>4、 现场维保人员至少有一名持有特种作业操作证-焊接与热切割作业的得2分；</w:t>
            </w:r>
          </w:p>
          <w:p w:rsidR="00C86AAA" w:rsidRPr="00C86AAA" w:rsidRDefault="00C86AAA" w:rsidP="003A4C99">
            <w:pPr>
              <w:widowControl/>
              <w:jc w:val="left"/>
              <w:textAlignment w:val="center"/>
              <w:rPr>
                <w:rFonts w:ascii="宋体" w:hAnsi="宋体" w:cs="Calibri" w:hint="eastAsia"/>
                <w:color w:val="000000"/>
                <w:kern w:val="0"/>
                <w:sz w:val="24"/>
                <w:lang w:bidi="ar"/>
              </w:rPr>
            </w:pPr>
            <w:r w:rsidRPr="00C86AAA">
              <w:rPr>
                <w:rFonts w:ascii="宋体" w:hAnsi="宋体" w:cs="宋体" w:hint="eastAsia"/>
                <w:color w:val="000000"/>
                <w:kern w:val="0"/>
                <w:sz w:val="24"/>
                <w:lang w:bidi="ar"/>
              </w:rPr>
              <w:t>以上提供相关证书证明均都在有效期内（可一人多证）且需提供以上所有人员在本单位最近购买的</w:t>
            </w:r>
            <w:proofErr w:type="gramStart"/>
            <w:r w:rsidRPr="00C86AAA">
              <w:rPr>
                <w:rFonts w:ascii="宋体" w:hAnsi="宋体" w:cs="宋体" w:hint="eastAsia"/>
                <w:color w:val="000000"/>
                <w:kern w:val="0"/>
                <w:sz w:val="24"/>
                <w:lang w:bidi="ar"/>
              </w:rPr>
              <w:t>社保证明</w:t>
            </w:r>
            <w:proofErr w:type="gramEnd"/>
            <w:r w:rsidRPr="00C86AAA">
              <w:rPr>
                <w:rFonts w:ascii="宋体" w:hAnsi="宋体" w:cs="宋体" w:hint="eastAsia"/>
                <w:color w:val="000000"/>
                <w:kern w:val="0"/>
                <w:sz w:val="24"/>
                <w:lang w:bidi="ar"/>
              </w:rPr>
              <w:t>（至少最近两个月），否则不得分。</w:t>
            </w:r>
          </w:p>
        </w:tc>
        <w:tc>
          <w:tcPr>
            <w:tcW w:w="912" w:type="dxa"/>
            <w:vAlign w:val="center"/>
          </w:tcPr>
          <w:p w:rsidR="00C86AAA" w:rsidRPr="00C86AAA" w:rsidRDefault="00C86AAA" w:rsidP="003A4C99">
            <w:pPr>
              <w:widowControl/>
              <w:jc w:val="center"/>
              <w:textAlignment w:val="center"/>
              <w:rPr>
                <w:rFonts w:ascii="宋体" w:hAnsi="宋体" w:cs="宋体"/>
                <w:color w:val="000000"/>
                <w:sz w:val="24"/>
              </w:rPr>
            </w:pPr>
            <w:r w:rsidRPr="00C86AAA">
              <w:rPr>
                <w:rFonts w:ascii="宋体" w:hAnsi="宋体" w:cs="宋体"/>
                <w:color w:val="000000"/>
                <w:sz w:val="24"/>
              </w:rPr>
              <w:lastRenderedPageBreak/>
              <w:t>13</w:t>
            </w:r>
          </w:p>
        </w:tc>
      </w:tr>
      <w:tr w:rsidR="00C86AAA" w:rsidRPr="00C86AAA" w:rsidTr="003A4C99">
        <w:trPr>
          <w:trHeight w:val="1230"/>
        </w:trPr>
        <w:tc>
          <w:tcPr>
            <w:tcW w:w="1877" w:type="dxa"/>
            <w:vAlign w:val="center"/>
          </w:tcPr>
          <w:p w:rsidR="00C86AAA" w:rsidRPr="00C86AAA" w:rsidRDefault="00C86AAA" w:rsidP="003A4C99">
            <w:pPr>
              <w:widowControl/>
              <w:jc w:val="center"/>
              <w:textAlignment w:val="center"/>
              <w:rPr>
                <w:rFonts w:ascii="宋体" w:hAnsi="宋体" w:cs="宋体" w:hint="eastAsia"/>
                <w:color w:val="000000"/>
                <w:sz w:val="24"/>
              </w:rPr>
            </w:pPr>
            <w:r w:rsidRPr="00C86AAA">
              <w:rPr>
                <w:rFonts w:ascii="宋体" w:hAnsi="宋体" w:cs="宋体" w:hint="eastAsia"/>
                <w:color w:val="000000"/>
                <w:sz w:val="24"/>
              </w:rPr>
              <w:t>松下多联机及美的空调机备件</w:t>
            </w:r>
            <w:proofErr w:type="gramStart"/>
            <w:r w:rsidRPr="00C86AAA">
              <w:rPr>
                <w:rFonts w:ascii="宋体" w:hAnsi="宋体" w:cs="宋体" w:hint="eastAsia"/>
                <w:color w:val="000000"/>
                <w:sz w:val="24"/>
              </w:rPr>
              <w:t>库证明</w:t>
            </w:r>
            <w:proofErr w:type="gramEnd"/>
            <w:r w:rsidRPr="00C86AAA">
              <w:rPr>
                <w:rFonts w:ascii="宋体" w:hAnsi="宋体" w:cs="宋体" w:hint="eastAsia"/>
                <w:color w:val="000000"/>
                <w:sz w:val="24"/>
              </w:rPr>
              <w:t>文件</w:t>
            </w:r>
          </w:p>
        </w:tc>
        <w:tc>
          <w:tcPr>
            <w:tcW w:w="6313" w:type="dxa"/>
            <w:vAlign w:val="center"/>
          </w:tcPr>
          <w:p w:rsidR="00C86AAA" w:rsidRPr="00C86AAA" w:rsidRDefault="00C86AAA" w:rsidP="003A4C99">
            <w:pPr>
              <w:widowControl/>
              <w:ind w:firstLineChars="200" w:firstLine="480"/>
              <w:jc w:val="left"/>
              <w:textAlignment w:val="center"/>
              <w:rPr>
                <w:rFonts w:ascii="宋体" w:hAnsi="宋体" w:cs="宋体" w:hint="eastAsia"/>
                <w:color w:val="000000"/>
                <w:sz w:val="24"/>
              </w:rPr>
            </w:pPr>
            <w:r w:rsidRPr="00C86AAA">
              <w:rPr>
                <w:rFonts w:ascii="宋体" w:hAnsi="宋体" w:cs="宋体" w:hint="eastAsia"/>
                <w:color w:val="000000"/>
                <w:sz w:val="24"/>
              </w:rPr>
              <w:t>需是用于松下多联机维护的配件及美的空调的配件，配图片、型号及价值说明，不完整或不真实不得分。</w:t>
            </w:r>
          </w:p>
        </w:tc>
        <w:tc>
          <w:tcPr>
            <w:tcW w:w="912" w:type="dxa"/>
            <w:vAlign w:val="center"/>
          </w:tcPr>
          <w:p w:rsidR="00C86AAA" w:rsidRPr="00C86AAA" w:rsidRDefault="00C86AAA" w:rsidP="003A4C99">
            <w:pPr>
              <w:widowControl/>
              <w:jc w:val="center"/>
              <w:textAlignment w:val="center"/>
              <w:rPr>
                <w:rFonts w:ascii="宋体" w:hAnsi="宋体" w:cs="宋体"/>
                <w:color w:val="000000"/>
                <w:sz w:val="24"/>
              </w:rPr>
            </w:pPr>
            <w:r w:rsidRPr="00C86AAA">
              <w:rPr>
                <w:rFonts w:ascii="宋体" w:hAnsi="宋体" w:cs="宋体" w:hint="eastAsia"/>
                <w:color w:val="000000"/>
                <w:sz w:val="24"/>
              </w:rPr>
              <w:t>10</w:t>
            </w:r>
          </w:p>
        </w:tc>
      </w:tr>
      <w:tr w:rsidR="00C86AAA" w:rsidRPr="00C86AAA" w:rsidTr="003A4C99">
        <w:trPr>
          <w:trHeight w:val="1230"/>
        </w:trPr>
        <w:tc>
          <w:tcPr>
            <w:tcW w:w="1877" w:type="dxa"/>
            <w:vAlign w:val="center"/>
          </w:tcPr>
          <w:p w:rsidR="00C86AAA" w:rsidRPr="00C86AAA" w:rsidRDefault="00C86AAA" w:rsidP="003A4C99">
            <w:pPr>
              <w:jc w:val="center"/>
              <w:rPr>
                <w:rFonts w:ascii="宋体" w:hAnsi="宋体" w:cs="宋体" w:hint="eastAsia"/>
                <w:color w:val="000000"/>
                <w:sz w:val="24"/>
              </w:rPr>
            </w:pPr>
            <w:r w:rsidRPr="00C86AAA">
              <w:rPr>
                <w:rFonts w:ascii="宋体" w:hAnsi="宋体" w:cs="宋体" w:hint="eastAsia"/>
                <w:bCs/>
                <w:sz w:val="24"/>
              </w:rPr>
              <w:t>维护方案</w:t>
            </w:r>
          </w:p>
        </w:tc>
        <w:tc>
          <w:tcPr>
            <w:tcW w:w="6313" w:type="dxa"/>
            <w:vAlign w:val="center"/>
          </w:tcPr>
          <w:p w:rsidR="00C86AAA" w:rsidRPr="00C86AAA" w:rsidRDefault="00C86AAA" w:rsidP="003A4C99">
            <w:pPr>
              <w:widowControl/>
              <w:jc w:val="left"/>
              <w:textAlignment w:val="center"/>
              <w:rPr>
                <w:rFonts w:ascii="宋体" w:hAnsi="宋体" w:cs="宋体"/>
                <w:color w:val="000000"/>
                <w:sz w:val="24"/>
              </w:rPr>
            </w:pPr>
            <w:r w:rsidRPr="00C86AAA">
              <w:rPr>
                <w:rFonts w:ascii="宋体" w:hAnsi="宋体" w:cs="宋体" w:hint="eastAsia"/>
                <w:color w:val="000000"/>
                <w:sz w:val="24"/>
              </w:rPr>
              <w:t>维护方案详细程度</w:t>
            </w:r>
          </w:p>
          <w:p w:rsidR="00C86AAA" w:rsidRPr="00C86AAA" w:rsidRDefault="00C86AAA" w:rsidP="00C86AAA">
            <w:pPr>
              <w:widowControl/>
              <w:numPr>
                <w:ilvl w:val="0"/>
                <w:numId w:val="2"/>
              </w:numPr>
              <w:jc w:val="left"/>
              <w:textAlignment w:val="center"/>
              <w:rPr>
                <w:rFonts w:ascii="宋体" w:hAnsi="宋体" w:cs="宋体"/>
                <w:color w:val="000000"/>
                <w:sz w:val="24"/>
              </w:rPr>
            </w:pPr>
            <w:r w:rsidRPr="00C86AAA">
              <w:rPr>
                <w:rFonts w:ascii="宋体" w:hAnsi="宋体" w:cs="宋体" w:hint="eastAsia"/>
                <w:color w:val="000000"/>
                <w:sz w:val="24"/>
              </w:rPr>
              <w:t>维护方案内容详细，能</w:t>
            </w:r>
            <w:proofErr w:type="gramStart"/>
            <w:r w:rsidRPr="00C86AAA">
              <w:rPr>
                <w:rFonts w:ascii="宋体" w:hAnsi="宋体" w:cs="宋体" w:hint="eastAsia"/>
                <w:color w:val="000000"/>
                <w:sz w:val="24"/>
              </w:rPr>
              <w:t>完全响应</w:t>
            </w:r>
            <w:proofErr w:type="gramEnd"/>
            <w:r w:rsidRPr="00C86AAA">
              <w:rPr>
                <w:rFonts w:ascii="宋体" w:hAnsi="宋体" w:cs="宋体" w:hint="eastAsia"/>
                <w:color w:val="000000"/>
                <w:sz w:val="24"/>
              </w:rPr>
              <w:t>学校空调维护招标需求，人员和维护设备工具齐全，在同行业同类业绩突出，配件仓库信息匹配，得1</w:t>
            </w:r>
            <w:r w:rsidRPr="00C86AAA">
              <w:rPr>
                <w:rFonts w:ascii="宋体" w:hAnsi="宋体" w:cs="宋体"/>
                <w:color w:val="000000"/>
                <w:sz w:val="24"/>
              </w:rPr>
              <w:t>0</w:t>
            </w:r>
            <w:r w:rsidRPr="00C86AAA">
              <w:rPr>
                <w:rFonts w:ascii="宋体" w:hAnsi="宋体" w:cs="宋体" w:hint="eastAsia"/>
                <w:color w:val="000000"/>
                <w:sz w:val="24"/>
              </w:rPr>
              <w:t>分；</w:t>
            </w:r>
          </w:p>
          <w:p w:rsidR="00C86AAA" w:rsidRPr="00C86AAA" w:rsidRDefault="00C86AAA" w:rsidP="00C86AAA">
            <w:pPr>
              <w:widowControl/>
              <w:numPr>
                <w:ilvl w:val="0"/>
                <w:numId w:val="2"/>
              </w:numPr>
              <w:jc w:val="left"/>
              <w:textAlignment w:val="center"/>
              <w:rPr>
                <w:rFonts w:ascii="宋体" w:hAnsi="宋体" w:cs="宋体"/>
                <w:color w:val="000000"/>
                <w:sz w:val="24"/>
              </w:rPr>
            </w:pPr>
            <w:r w:rsidRPr="00C86AAA">
              <w:rPr>
                <w:rFonts w:ascii="宋体" w:hAnsi="宋体" w:cs="宋体" w:hint="eastAsia"/>
                <w:color w:val="000000"/>
                <w:sz w:val="24"/>
              </w:rPr>
              <w:t>维护方案内容一般，能响应学校空调维护大部分招标需求，人员和维护设备工具齐全，在同行业同类业绩相对认可，配件和仓库信息匹配，得6分；</w:t>
            </w:r>
          </w:p>
          <w:p w:rsidR="00C86AAA" w:rsidRPr="00C86AAA" w:rsidRDefault="00C86AAA" w:rsidP="00C86AAA">
            <w:pPr>
              <w:widowControl/>
              <w:numPr>
                <w:ilvl w:val="0"/>
                <w:numId w:val="2"/>
              </w:numPr>
              <w:jc w:val="left"/>
              <w:textAlignment w:val="center"/>
              <w:rPr>
                <w:rFonts w:ascii="宋体" w:hAnsi="宋体" w:cs="宋体"/>
                <w:color w:val="000000"/>
                <w:sz w:val="24"/>
              </w:rPr>
            </w:pPr>
            <w:r w:rsidRPr="00C86AAA">
              <w:rPr>
                <w:rFonts w:ascii="宋体" w:hAnsi="宋体" w:cs="宋体" w:hint="eastAsia"/>
                <w:color w:val="000000"/>
                <w:sz w:val="24"/>
              </w:rPr>
              <w:t>维护方案内容较差，能响应学校空调维护部分招标需求，人员和维护设备工具齐全，无法提供同行业维护业绩，配件和仓库信息不匹配，得</w:t>
            </w:r>
            <w:r w:rsidRPr="00C86AAA">
              <w:rPr>
                <w:rFonts w:ascii="宋体" w:hAnsi="宋体" w:cs="宋体"/>
                <w:color w:val="000000"/>
                <w:sz w:val="24"/>
              </w:rPr>
              <w:t>3</w:t>
            </w:r>
            <w:r w:rsidRPr="00C86AAA">
              <w:rPr>
                <w:rFonts w:ascii="宋体" w:hAnsi="宋体" w:cs="宋体" w:hint="eastAsia"/>
                <w:color w:val="000000"/>
                <w:sz w:val="24"/>
              </w:rPr>
              <w:t>分；</w:t>
            </w:r>
          </w:p>
          <w:p w:rsidR="00C86AAA" w:rsidRPr="00C86AAA" w:rsidRDefault="00C86AAA" w:rsidP="00C86AAA">
            <w:pPr>
              <w:widowControl/>
              <w:numPr>
                <w:ilvl w:val="0"/>
                <w:numId w:val="2"/>
              </w:numPr>
              <w:jc w:val="left"/>
              <w:textAlignment w:val="center"/>
              <w:rPr>
                <w:rFonts w:ascii="宋体" w:hAnsi="宋体" w:cs="宋体" w:hint="eastAsia"/>
                <w:color w:val="000000"/>
                <w:sz w:val="24"/>
              </w:rPr>
            </w:pPr>
            <w:r w:rsidRPr="00C86AAA">
              <w:rPr>
                <w:rFonts w:ascii="宋体" w:hAnsi="宋体" w:cs="宋体" w:hint="eastAsia"/>
                <w:color w:val="000000"/>
                <w:sz w:val="24"/>
              </w:rPr>
              <w:t>维护方案内容较差，无法响应学校空调维护部分招标需求，人员和维护设备工具不齐全，无法提供同行业维护业绩，配件和仓库信息不匹配或不提供，得</w:t>
            </w:r>
            <w:r w:rsidRPr="00C86AAA">
              <w:rPr>
                <w:rFonts w:ascii="宋体" w:hAnsi="宋体" w:cs="宋体"/>
                <w:color w:val="000000"/>
                <w:sz w:val="24"/>
              </w:rPr>
              <w:t>0</w:t>
            </w:r>
            <w:r w:rsidRPr="00C86AAA">
              <w:rPr>
                <w:rFonts w:ascii="宋体" w:hAnsi="宋体" w:cs="宋体" w:hint="eastAsia"/>
                <w:color w:val="000000"/>
                <w:sz w:val="24"/>
              </w:rPr>
              <w:t>分；</w:t>
            </w:r>
          </w:p>
        </w:tc>
        <w:tc>
          <w:tcPr>
            <w:tcW w:w="912" w:type="dxa"/>
            <w:vAlign w:val="center"/>
          </w:tcPr>
          <w:p w:rsidR="00C86AAA" w:rsidRPr="00C86AAA" w:rsidRDefault="00C86AAA" w:rsidP="003A4C99">
            <w:pPr>
              <w:widowControl/>
              <w:jc w:val="center"/>
              <w:textAlignment w:val="center"/>
              <w:rPr>
                <w:rFonts w:ascii="宋体" w:hAnsi="宋体" w:cs="宋体"/>
                <w:color w:val="000000"/>
                <w:sz w:val="24"/>
              </w:rPr>
            </w:pPr>
            <w:r w:rsidRPr="00C86AAA">
              <w:rPr>
                <w:rFonts w:ascii="宋体" w:hAnsi="宋体" w:cs="宋体" w:hint="eastAsia"/>
                <w:color w:val="000000"/>
                <w:sz w:val="24"/>
              </w:rPr>
              <w:t>10</w:t>
            </w:r>
          </w:p>
        </w:tc>
      </w:tr>
      <w:tr w:rsidR="00C86AAA" w:rsidRPr="00C86AAA" w:rsidTr="003A4C99">
        <w:trPr>
          <w:trHeight w:val="1230"/>
        </w:trPr>
        <w:tc>
          <w:tcPr>
            <w:tcW w:w="1877" w:type="dxa"/>
            <w:vAlign w:val="center"/>
          </w:tcPr>
          <w:p w:rsidR="00C86AAA" w:rsidRPr="00C86AAA" w:rsidRDefault="00C86AAA" w:rsidP="003A4C99">
            <w:pPr>
              <w:widowControl/>
              <w:jc w:val="center"/>
              <w:textAlignment w:val="center"/>
              <w:rPr>
                <w:rFonts w:ascii="宋体" w:hAnsi="宋体" w:cs="宋体" w:hint="eastAsia"/>
                <w:color w:val="000000"/>
                <w:kern w:val="0"/>
                <w:sz w:val="24"/>
                <w:lang w:bidi="ar"/>
              </w:rPr>
            </w:pPr>
            <w:r w:rsidRPr="00C86AAA">
              <w:rPr>
                <w:rFonts w:ascii="宋体" w:hAnsi="宋体" w:cs="宋体" w:hint="eastAsia"/>
                <w:color w:val="000000"/>
                <w:kern w:val="0"/>
                <w:sz w:val="24"/>
                <w:lang w:bidi="ar"/>
              </w:rPr>
              <w:t>报价</w:t>
            </w:r>
          </w:p>
        </w:tc>
        <w:tc>
          <w:tcPr>
            <w:tcW w:w="6313" w:type="dxa"/>
            <w:vAlign w:val="center"/>
          </w:tcPr>
          <w:p w:rsidR="00C86AAA" w:rsidRPr="00C86AAA" w:rsidRDefault="00C86AAA" w:rsidP="003A4C99">
            <w:pPr>
              <w:widowControl/>
              <w:ind w:firstLineChars="200" w:firstLine="480"/>
              <w:jc w:val="left"/>
              <w:textAlignment w:val="center"/>
              <w:rPr>
                <w:rFonts w:ascii="宋体" w:hAnsi="宋体" w:cs="宋体" w:hint="eastAsia"/>
                <w:color w:val="000000"/>
                <w:kern w:val="0"/>
                <w:sz w:val="24"/>
                <w:lang w:bidi="ar"/>
              </w:rPr>
            </w:pPr>
            <w:r w:rsidRPr="00C86AAA">
              <w:rPr>
                <w:rFonts w:ascii="宋体" w:hAnsi="宋体" w:cs="宋体" w:hint="eastAsia"/>
                <w:color w:val="000000"/>
                <w:kern w:val="0"/>
                <w:sz w:val="24"/>
                <w:lang w:bidi="ar"/>
              </w:rPr>
              <w:t>价格</w:t>
            </w:r>
            <w:proofErr w:type="gramStart"/>
            <w:r w:rsidRPr="00C86AAA">
              <w:rPr>
                <w:rFonts w:ascii="宋体" w:hAnsi="宋体" w:cs="宋体" w:hint="eastAsia"/>
                <w:color w:val="000000"/>
                <w:kern w:val="0"/>
                <w:sz w:val="24"/>
                <w:lang w:bidi="ar"/>
              </w:rPr>
              <w:t>分统一</w:t>
            </w:r>
            <w:proofErr w:type="gramEnd"/>
            <w:r w:rsidRPr="00C86AAA">
              <w:rPr>
                <w:rFonts w:ascii="宋体" w:hAnsi="宋体" w:cs="宋体" w:hint="eastAsia"/>
                <w:color w:val="000000"/>
                <w:kern w:val="0"/>
                <w:sz w:val="24"/>
                <w:lang w:bidi="ar"/>
              </w:rPr>
              <w:t>采用低价优先原则计算，各有效投标人的评标价（指投标报价经算术修正和落实政府采购政策需进行的价格扣除后的价格）中，取最低价为评标基准价，其价格分为满分。其他投标人的价格</w:t>
            </w:r>
            <w:proofErr w:type="gramStart"/>
            <w:r w:rsidRPr="00C86AAA">
              <w:rPr>
                <w:rFonts w:ascii="宋体" w:hAnsi="宋体" w:cs="宋体" w:hint="eastAsia"/>
                <w:color w:val="000000"/>
                <w:kern w:val="0"/>
                <w:sz w:val="24"/>
                <w:lang w:bidi="ar"/>
              </w:rPr>
              <w:t>分统一</w:t>
            </w:r>
            <w:proofErr w:type="gramEnd"/>
            <w:r w:rsidRPr="00C86AAA">
              <w:rPr>
                <w:rFonts w:ascii="宋体" w:hAnsi="宋体" w:cs="宋体" w:hint="eastAsia"/>
                <w:color w:val="000000"/>
                <w:kern w:val="0"/>
                <w:sz w:val="24"/>
                <w:lang w:bidi="ar"/>
              </w:rPr>
              <w:t>按照下列公式计算：各投标人价格评分=（评标基准价／评标价）×</w:t>
            </w:r>
            <w:r w:rsidRPr="00C86AAA">
              <w:rPr>
                <w:rFonts w:ascii="宋体" w:hAnsi="宋体" w:cs="宋体"/>
                <w:color w:val="000000"/>
                <w:kern w:val="0"/>
                <w:sz w:val="24"/>
                <w:lang w:bidi="ar"/>
              </w:rPr>
              <w:t>35</w:t>
            </w:r>
            <w:r w:rsidRPr="00C86AAA">
              <w:rPr>
                <w:rFonts w:ascii="宋体" w:hAnsi="宋体" w:cs="宋体" w:hint="eastAsia"/>
                <w:color w:val="000000"/>
                <w:kern w:val="0"/>
                <w:sz w:val="24"/>
                <w:lang w:bidi="ar"/>
              </w:rPr>
              <w:t>；</w:t>
            </w:r>
          </w:p>
        </w:tc>
        <w:tc>
          <w:tcPr>
            <w:tcW w:w="912" w:type="dxa"/>
            <w:vAlign w:val="center"/>
          </w:tcPr>
          <w:p w:rsidR="00C86AAA" w:rsidRPr="00C86AAA" w:rsidRDefault="00C86AAA" w:rsidP="003A4C99">
            <w:pPr>
              <w:widowControl/>
              <w:jc w:val="center"/>
              <w:textAlignment w:val="center"/>
              <w:rPr>
                <w:rFonts w:ascii="宋体" w:hAnsi="宋体" w:cs="宋体"/>
                <w:color w:val="000000"/>
                <w:sz w:val="24"/>
              </w:rPr>
            </w:pPr>
            <w:r w:rsidRPr="00C86AAA">
              <w:rPr>
                <w:rFonts w:ascii="宋体" w:hAnsi="宋体" w:cs="宋体"/>
                <w:color w:val="000000"/>
                <w:sz w:val="24"/>
              </w:rPr>
              <w:t>35</w:t>
            </w:r>
          </w:p>
        </w:tc>
      </w:tr>
      <w:tr w:rsidR="00C86AAA" w:rsidRPr="00C86AAA" w:rsidTr="003A4C99">
        <w:trPr>
          <w:trHeight w:val="582"/>
        </w:trPr>
        <w:tc>
          <w:tcPr>
            <w:tcW w:w="1877" w:type="dxa"/>
            <w:vAlign w:val="center"/>
          </w:tcPr>
          <w:p w:rsidR="00C86AAA" w:rsidRPr="00C86AAA" w:rsidRDefault="00C86AAA" w:rsidP="003A4C99">
            <w:pPr>
              <w:widowControl/>
              <w:jc w:val="center"/>
              <w:textAlignment w:val="center"/>
              <w:rPr>
                <w:rFonts w:ascii="宋体" w:hAnsi="宋体" w:cs="宋体" w:hint="eastAsia"/>
                <w:color w:val="000000"/>
                <w:sz w:val="24"/>
              </w:rPr>
            </w:pPr>
            <w:r w:rsidRPr="00C86AAA">
              <w:rPr>
                <w:rFonts w:ascii="宋体" w:hAnsi="宋体" w:cs="宋体" w:hint="eastAsia"/>
                <w:color w:val="000000"/>
                <w:kern w:val="0"/>
                <w:sz w:val="24"/>
                <w:lang w:bidi="ar"/>
              </w:rPr>
              <w:t>总得分</w:t>
            </w:r>
          </w:p>
        </w:tc>
        <w:tc>
          <w:tcPr>
            <w:tcW w:w="6313" w:type="dxa"/>
            <w:vAlign w:val="center"/>
          </w:tcPr>
          <w:p w:rsidR="00C86AAA" w:rsidRPr="00C86AAA" w:rsidRDefault="00C86AAA" w:rsidP="003A4C99">
            <w:pPr>
              <w:jc w:val="left"/>
              <w:rPr>
                <w:rFonts w:ascii="宋体" w:hAnsi="宋体" w:cs="宋体" w:hint="eastAsia"/>
                <w:color w:val="000000"/>
                <w:sz w:val="24"/>
              </w:rPr>
            </w:pPr>
          </w:p>
        </w:tc>
        <w:tc>
          <w:tcPr>
            <w:tcW w:w="912" w:type="dxa"/>
            <w:vAlign w:val="center"/>
          </w:tcPr>
          <w:p w:rsidR="00C86AAA" w:rsidRPr="00C86AAA" w:rsidRDefault="00C86AAA" w:rsidP="003A4C99">
            <w:pPr>
              <w:widowControl/>
              <w:jc w:val="center"/>
              <w:textAlignment w:val="center"/>
              <w:rPr>
                <w:rFonts w:ascii="宋体" w:hAnsi="宋体" w:cs="宋体" w:hint="eastAsia"/>
                <w:color w:val="000000"/>
                <w:sz w:val="24"/>
              </w:rPr>
            </w:pPr>
            <w:r w:rsidRPr="00C86AAA">
              <w:rPr>
                <w:rFonts w:ascii="宋体" w:hAnsi="宋体" w:cs="宋体" w:hint="eastAsia"/>
                <w:color w:val="000000"/>
                <w:kern w:val="0"/>
                <w:sz w:val="24"/>
                <w:lang w:bidi="ar"/>
              </w:rPr>
              <w:t>100</w:t>
            </w:r>
          </w:p>
        </w:tc>
      </w:tr>
    </w:tbl>
    <w:p w:rsidR="00C86AAA" w:rsidRPr="00C86AAA" w:rsidRDefault="00C86AAA" w:rsidP="00C86AAA">
      <w:pPr>
        <w:rPr>
          <w:rFonts w:ascii="宋体" w:hAnsi="宋体"/>
          <w:sz w:val="24"/>
        </w:rPr>
      </w:pPr>
    </w:p>
    <w:p w:rsidR="00C86AAA" w:rsidRPr="00C86AAA" w:rsidRDefault="00C86AAA" w:rsidP="00C86AAA">
      <w:pPr>
        <w:spacing w:line="360" w:lineRule="auto"/>
        <w:rPr>
          <w:rFonts w:ascii="宋体" w:hAnsi="宋体"/>
          <w:sz w:val="24"/>
        </w:rPr>
      </w:pPr>
    </w:p>
    <w:p w:rsidR="003973AB" w:rsidRPr="00C86AAA" w:rsidRDefault="003973AB" w:rsidP="00C86AAA">
      <w:pPr>
        <w:spacing w:line="360" w:lineRule="auto"/>
        <w:rPr>
          <w:rFonts w:ascii="宋体" w:hAnsi="宋体"/>
          <w:sz w:val="24"/>
        </w:rPr>
      </w:pPr>
    </w:p>
    <w:p w:rsidR="003973AB" w:rsidRPr="00C86AAA" w:rsidRDefault="003973AB" w:rsidP="00C86AAA">
      <w:pPr>
        <w:spacing w:line="360" w:lineRule="auto"/>
        <w:rPr>
          <w:rFonts w:ascii="宋体" w:hAnsi="宋体"/>
          <w:sz w:val="24"/>
        </w:rPr>
      </w:pPr>
    </w:p>
    <w:p w:rsidR="003973AB" w:rsidRPr="00C86AAA" w:rsidRDefault="003973AB" w:rsidP="00C86AAA">
      <w:pPr>
        <w:spacing w:line="360" w:lineRule="auto"/>
        <w:rPr>
          <w:rFonts w:ascii="宋体" w:hAnsi="宋体"/>
          <w:sz w:val="24"/>
        </w:rPr>
      </w:pPr>
    </w:p>
    <w:p w:rsidR="00C86AAA" w:rsidRPr="00C86AAA" w:rsidRDefault="00C86AAA">
      <w:pPr>
        <w:spacing w:line="360" w:lineRule="auto"/>
        <w:rPr>
          <w:rFonts w:ascii="宋体" w:hAnsi="宋体"/>
          <w:sz w:val="24"/>
        </w:rPr>
      </w:pPr>
    </w:p>
    <w:sectPr w:rsidR="00C86AAA" w:rsidRPr="00C86AAA">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53B0" w:rsidRDefault="00CB53B0">
      <w:r>
        <w:separator/>
      </w:r>
    </w:p>
  </w:endnote>
  <w:endnote w:type="continuationSeparator" w:id="0">
    <w:p w:rsidR="00CB53B0" w:rsidRDefault="00CB53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altName w:val="宋体"/>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53B0" w:rsidRDefault="00CB53B0">
      <w:r>
        <w:separator/>
      </w:r>
    </w:p>
  </w:footnote>
  <w:footnote w:type="continuationSeparator" w:id="0">
    <w:p w:rsidR="00CB53B0" w:rsidRDefault="00CB53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3461EC"/>
    <w:multiLevelType w:val="hybridMultilevel"/>
    <w:tmpl w:val="CC0EDA1C"/>
    <w:lvl w:ilvl="0" w:tplc="129AFA60">
      <w:start w:val="1"/>
      <w:numFmt w:val="decimal"/>
      <w:lvlText w:val="%1."/>
      <w:lvlJc w:val="left"/>
      <w:pPr>
        <w:ind w:left="840" w:hanging="360"/>
      </w:pPr>
      <w:rPr>
        <w:rFonts w:hint="default"/>
      </w:rPr>
    </w:lvl>
    <w:lvl w:ilvl="1" w:tplc="0C000019" w:tentative="1">
      <w:start w:val="1"/>
      <w:numFmt w:val="lowerLetter"/>
      <w:lvlText w:val="%2."/>
      <w:lvlJc w:val="left"/>
      <w:pPr>
        <w:ind w:left="1560" w:hanging="360"/>
      </w:pPr>
    </w:lvl>
    <w:lvl w:ilvl="2" w:tplc="0C00001B" w:tentative="1">
      <w:start w:val="1"/>
      <w:numFmt w:val="lowerRoman"/>
      <w:lvlText w:val="%3."/>
      <w:lvlJc w:val="right"/>
      <w:pPr>
        <w:ind w:left="2280" w:hanging="180"/>
      </w:pPr>
    </w:lvl>
    <w:lvl w:ilvl="3" w:tplc="0C00000F" w:tentative="1">
      <w:start w:val="1"/>
      <w:numFmt w:val="decimal"/>
      <w:lvlText w:val="%4."/>
      <w:lvlJc w:val="left"/>
      <w:pPr>
        <w:ind w:left="3000" w:hanging="360"/>
      </w:pPr>
    </w:lvl>
    <w:lvl w:ilvl="4" w:tplc="0C000019" w:tentative="1">
      <w:start w:val="1"/>
      <w:numFmt w:val="lowerLetter"/>
      <w:lvlText w:val="%5."/>
      <w:lvlJc w:val="left"/>
      <w:pPr>
        <w:ind w:left="3720" w:hanging="360"/>
      </w:pPr>
    </w:lvl>
    <w:lvl w:ilvl="5" w:tplc="0C00001B" w:tentative="1">
      <w:start w:val="1"/>
      <w:numFmt w:val="lowerRoman"/>
      <w:lvlText w:val="%6."/>
      <w:lvlJc w:val="right"/>
      <w:pPr>
        <w:ind w:left="4440" w:hanging="180"/>
      </w:pPr>
    </w:lvl>
    <w:lvl w:ilvl="6" w:tplc="0C00000F" w:tentative="1">
      <w:start w:val="1"/>
      <w:numFmt w:val="decimal"/>
      <w:lvlText w:val="%7."/>
      <w:lvlJc w:val="left"/>
      <w:pPr>
        <w:ind w:left="5160" w:hanging="360"/>
      </w:pPr>
    </w:lvl>
    <w:lvl w:ilvl="7" w:tplc="0C000019" w:tentative="1">
      <w:start w:val="1"/>
      <w:numFmt w:val="lowerLetter"/>
      <w:lvlText w:val="%8."/>
      <w:lvlJc w:val="left"/>
      <w:pPr>
        <w:ind w:left="5880" w:hanging="360"/>
      </w:pPr>
    </w:lvl>
    <w:lvl w:ilvl="8" w:tplc="0C00001B" w:tentative="1">
      <w:start w:val="1"/>
      <w:numFmt w:val="lowerRoman"/>
      <w:lvlText w:val="%9."/>
      <w:lvlJc w:val="right"/>
      <w:pPr>
        <w:ind w:left="6600" w:hanging="180"/>
      </w:pPr>
    </w:lvl>
  </w:abstractNum>
  <w:abstractNum w:abstractNumId="1" w15:restartNumberingAfterBreak="0">
    <w:nsid w:val="2B662E1A"/>
    <w:multiLevelType w:val="multilevel"/>
    <w:tmpl w:val="2B662E1A"/>
    <w:lvl w:ilvl="0">
      <w:start w:val="1"/>
      <w:numFmt w:val="decimal"/>
      <w:lvlText w:val="%1."/>
      <w:lvlJc w:val="left"/>
      <w:pPr>
        <w:ind w:left="660" w:hanging="30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dmMmNiYmFlYTkyZWIwNTU4MWVhZjdjYzQzMWZiNGYifQ=="/>
  </w:docVars>
  <w:rsids>
    <w:rsidRoot w:val="007A597E"/>
    <w:rsid w:val="00020034"/>
    <w:rsid w:val="000227D7"/>
    <w:rsid w:val="00034789"/>
    <w:rsid w:val="0005007B"/>
    <w:rsid w:val="000658DD"/>
    <w:rsid w:val="000A28B1"/>
    <w:rsid w:val="000A355A"/>
    <w:rsid w:val="000C279E"/>
    <w:rsid w:val="000D38D2"/>
    <w:rsid w:val="000D5BE5"/>
    <w:rsid w:val="000E7014"/>
    <w:rsid w:val="000F16D7"/>
    <w:rsid w:val="000F42C9"/>
    <w:rsid w:val="001015BF"/>
    <w:rsid w:val="00104CB0"/>
    <w:rsid w:val="00112FB9"/>
    <w:rsid w:val="0011488C"/>
    <w:rsid w:val="00123352"/>
    <w:rsid w:val="00164A50"/>
    <w:rsid w:val="00170120"/>
    <w:rsid w:val="00193257"/>
    <w:rsid w:val="001E0897"/>
    <w:rsid w:val="00206417"/>
    <w:rsid w:val="00213E37"/>
    <w:rsid w:val="0024027F"/>
    <w:rsid w:val="00264988"/>
    <w:rsid w:val="00280BEF"/>
    <w:rsid w:val="002A0AFF"/>
    <w:rsid w:val="002A430B"/>
    <w:rsid w:val="002B7A80"/>
    <w:rsid w:val="002C50D7"/>
    <w:rsid w:val="002D67DC"/>
    <w:rsid w:val="002D7A16"/>
    <w:rsid w:val="002E5B2A"/>
    <w:rsid w:val="00300112"/>
    <w:rsid w:val="00300837"/>
    <w:rsid w:val="00306E8E"/>
    <w:rsid w:val="00313F9C"/>
    <w:rsid w:val="00315DAE"/>
    <w:rsid w:val="00317095"/>
    <w:rsid w:val="00333431"/>
    <w:rsid w:val="00360F0E"/>
    <w:rsid w:val="00371501"/>
    <w:rsid w:val="003749CB"/>
    <w:rsid w:val="003925E5"/>
    <w:rsid w:val="0039430A"/>
    <w:rsid w:val="003973AB"/>
    <w:rsid w:val="003A0C38"/>
    <w:rsid w:val="003A7F0F"/>
    <w:rsid w:val="003C64EB"/>
    <w:rsid w:val="003D0461"/>
    <w:rsid w:val="003D05C6"/>
    <w:rsid w:val="003D0E0C"/>
    <w:rsid w:val="003D3E75"/>
    <w:rsid w:val="003E1933"/>
    <w:rsid w:val="003E33A7"/>
    <w:rsid w:val="00400287"/>
    <w:rsid w:val="0040297E"/>
    <w:rsid w:val="004205A5"/>
    <w:rsid w:val="00421D29"/>
    <w:rsid w:val="0045622A"/>
    <w:rsid w:val="00473BA1"/>
    <w:rsid w:val="0048438A"/>
    <w:rsid w:val="00494E6D"/>
    <w:rsid w:val="004D4E27"/>
    <w:rsid w:val="004E3EC9"/>
    <w:rsid w:val="004F655F"/>
    <w:rsid w:val="005008D7"/>
    <w:rsid w:val="00503FE0"/>
    <w:rsid w:val="00506B1C"/>
    <w:rsid w:val="00517DF2"/>
    <w:rsid w:val="005226E7"/>
    <w:rsid w:val="00535101"/>
    <w:rsid w:val="00547E01"/>
    <w:rsid w:val="0056220A"/>
    <w:rsid w:val="005636D0"/>
    <w:rsid w:val="005644F0"/>
    <w:rsid w:val="00564ACE"/>
    <w:rsid w:val="005717FC"/>
    <w:rsid w:val="005856E2"/>
    <w:rsid w:val="00590725"/>
    <w:rsid w:val="005914EE"/>
    <w:rsid w:val="005A257D"/>
    <w:rsid w:val="005D19F6"/>
    <w:rsid w:val="005D3ACB"/>
    <w:rsid w:val="005D585E"/>
    <w:rsid w:val="005E0B93"/>
    <w:rsid w:val="005E6F05"/>
    <w:rsid w:val="005F2CA1"/>
    <w:rsid w:val="00601A1F"/>
    <w:rsid w:val="0061650B"/>
    <w:rsid w:val="00622D31"/>
    <w:rsid w:val="00624D9F"/>
    <w:rsid w:val="006356A1"/>
    <w:rsid w:val="006661C8"/>
    <w:rsid w:val="006719FF"/>
    <w:rsid w:val="006943E0"/>
    <w:rsid w:val="006A64FB"/>
    <w:rsid w:val="006B70C2"/>
    <w:rsid w:val="006C1DF0"/>
    <w:rsid w:val="006C5081"/>
    <w:rsid w:val="006D7BC7"/>
    <w:rsid w:val="006F0569"/>
    <w:rsid w:val="006F49DD"/>
    <w:rsid w:val="0073447E"/>
    <w:rsid w:val="00742CF9"/>
    <w:rsid w:val="007443A0"/>
    <w:rsid w:val="0075064F"/>
    <w:rsid w:val="00763F7C"/>
    <w:rsid w:val="00770357"/>
    <w:rsid w:val="0078430A"/>
    <w:rsid w:val="00787ABE"/>
    <w:rsid w:val="007962C0"/>
    <w:rsid w:val="007A597E"/>
    <w:rsid w:val="007B2714"/>
    <w:rsid w:val="007E1AA9"/>
    <w:rsid w:val="007E1D16"/>
    <w:rsid w:val="00827B23"/>
    <w:rsid w:val="00837C48"/>
    <w:rsid w:val="00846822"/>
    <w:rsid w:val="008549BD"/>
    <w:rsid w:val="00855F75"/>
    <w:rsid w:val="00860292"/>
    <w:rsid w:val="008A7213"/>
    <w:rsid w:val="008B03DA"/>
    <w:rsid w:val="008D4B9A"/>
    <w:rsid w:val="00923D24"/>
    <w:rsid w:val="0094035A"/>
    <w:rsid w:val="00945E0D"/>
    <w:rsid w:val="00947377"/>
    <w:rsid w:val="00950794"/>
    <w:rsid w:val="0095654C"/>
    <w:rsid w:val="00961EFF"/>
    <w:rsid w:val="00984228"/>
    <w:rsid w:val="009A00DD"/>
    <w:rsid w:val="009A465C"/>
    <w:rsid w:val="009A72EC"/>
    <w:rsid w:val="009C2C08"/>
    <w:rsid w:val="009D1745"/>
    <w:rsid w:val="009E3F4A"/>
    <w:rsid w:val="009E5862"/>
    <w:rsid w:val="00A01F30"/>
    <w:rsid w:val="00A12762"/>
    <w:rsid w:val="00A2119A"/>
    <w:rsid w:val="00A87616"/>
    <w:rsid w:val="00AB12D2"/>
    <w:rsid w:val="00AC66F7"/>
    <w:rsid w:val="00AC6F0C"/>
    <w:rsid w:val="00AF5723"/>
    <w:rsid w:val="00B13B65"/>
    <w:rsid w:val="00B43542"/>
    <w:rsid w:val="00B443BA"/>
    <w:rsid w:val="00B573E8"/>
    <w:rsid w:val="00B709C3"/>
    <w:rsid w:val="00B75DC3"/>
    <w:rsid w:val="00B929EC"/>
    <w:rsid w:val="00BB30F8"/>
    <w:rsid w:val="00BC1CDC"/>
    <w:rsid w:val="00BD597E"/>
    <w:rsid w:val="00BE0EF0"/>
    <w:rsid w:val="00BE25B3"/>
    <w:rsid w:val="00BE4D7A"/>
    <w:rsid w:val="00C117EF"/>
    <w:rsid w:val="00C2240B"/>
    <w:rsid w:val="00C2534E"/>
    <w:rsid w:val="00C25A16"/>
    <w:rsid w:val="00C25A9C"/>
    <w:rsid w:val="00C25BF6"/>
    <w:rsid w:val="00C614A1"/>
    <w:rsid w:val="00C74F07"/>
    <w:rsid w:val="00C81499"/>
    <w:rsid w:val="00C86AAA"/>
    <w:rsid w:val="00C94929"/>
    <w:rsid w:val="00CB2CBD"/>
    <w:rsid w:val="00CB53B0"/>
    <w:rsid w:val="00CC07C9"/>
    <w:rsid w:val="00CC1593"/>
    <w:rsid w:val="00CC3E02"/>
    <w:rsid w:val="00CD1BEA"/>
    <w:rsid w:val="00CE5ACF"/>
    <w:rsid w:val="00CE62C2"/>
    <w:rsid w:val="00CF5F27"/>
    <w:rsid w:val="00D03485"/>
    <w:rsid w:val="00D0456E"/>
    <w:rsid w:val="00D04C25"/>
    <w:rsid w:val="00D0796F"/>
    <w:rsid w:val="00D12395"/>
    <w:rsid w:val="00D12F03"/>
    <w:rsid w:val="00D13243"/>
    <w:rsid w:val="00D23ECC"/>
    <w:rsid w:val="00D37280"/>
    <w:rsid w:val="00D434C0"/>
    <w:rsid w:val="00D4775D"/>
    <w:rsid w:val="00D702BF"/>
    <w:rsid w:val="00D97C8F"/>
    <w:rsid w:val="00DB6D3B"/>
    <w:rsid w:val="00DC175D"/>
    <w:rsid w:val="00DD2FAD"/>
    <w:rsid w:val="00DD69CD"/>
    <w:rsid w:val="00E00088"/>
    <w:rsid w:val="00E0081C"/>
    <w:rsid w:val="00E05867"/>
    <w:rsid w:val="00E11011"/>
    <w:rsid w:val="00E314E6"/>
    <w:rsid w:val="00E31F80"/>
    <w:rsid w:val="00E339FA"/>
    <w:rsid w:val="00E35624"/>
    <w:rsid w:val="00E451DD"/>
    <w:rsid w:val="00E45DE2"/>
    <w:rsid w:val="00E566D6"/>
    <w:rsid w:val="00E62236"/>
    <w:rsid w:val="00E70E1A"/>
    <w:rsid w:val="00E83AF5"/>
    <w:rsid w:val="00E914D7"/>
    <w:rsid w:val="00E978E7"/>
    <w:rsid w:val="00EA0CC3"/>
    <w:rsid w:val="00EB37FA"/>
    <w:rsid w:val="00ED0EEC"/>
    <w:rsid w:val="00ED221C"/>
    <w:rsid w:val="00EF26D8"/>
    <w:rsid w:val="00F0492C"/>
    <w:rsid w:val="00F101FD"/>
    <w:rsid w:val="00F13E0E"/>
    <w:rsid w:val="00F27C36"/>
    <w:rsid w:val="00F34132"/>
    <w:rsid w:val="00F3502E"/>
    <w:rsid w:val="00F5764F"/>
    <w:rsid w:val="00F618BE"/>
    <w:rsid w:val="00F66A4C"/>
    <w:rsid w:val="00F70B9E"/>
    <w:rsid w:val="00F7496E"/>
    <w:rsid w:val="00F900C0"/>
    <w:rsid w:val="00F952F9"/>
    <w:rsid w:val="00FD2DC1"/>
    <w:rsid w:val="00FE71C6"/>
    <w:rsid w:val="00FF4F4B"/>
    <w:rsid w:val="00FF6326"/>
    <w:rsid w:val="00FF679A"/>
    <w:rsid w:val="2C8B0522"/>
    <w:rsid w:val="47341BB2"/>
    <w:rsid w:val="61CE48E1"/>
  </w:rsids>
  <m:mathPr>
    <m:mathFont m:val="Cambria Math"/>
    <m:brkBin m:val="before"/>
    <m:brkBinSub m:val="--"/>
    <m:smallFrac m:val="0"/>
    <m:dispDef/>
    <m:lMargin m:val="0"/>
    <m:rMargin m:val="0"/>
    <m:defJc m:val="centerGroup"/>
    <m:wrapIndent m:val="1440"/>
    <m:intLim m:val="subSup"/>
    <m:naryLim m:val="undOvr"/>
  </m:mathPr>
  <w:themeFontLang w:val="zh-CN"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6D2CFF"/>
  <w15:docId w15:val="{3FCB591A-B180-4B59-B76E-AAEAD3D28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IL" w:eastAsia="zh-CN"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Times New Roman" w:eastAsia="宋体" w:hAnsi="Times New Roman" w:cs="Times New Roman"/>
      <w:kern w:val="2"/>
      <w:sz w:val="21"/>
      <w:szCs w:val="24"/>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Microsoft YaHei UI" w:eastAsia="Microsoft YaHei UI"/>
      <w:sz w:val="18"/>
      <w:szCs w:val="18"/>
    </w:rPr>
  </w:style>
  <w:style w:type="paragraph" w:styleId="Footer">
    <w:name w:val="footer"/>
    <w:basedOn w:val="Normal"/>
    <w:link w:val="FooterChar"/>
    <w:uiPriority w:val="99"/>
    <w:unhideWhenUsed/>
    <w:qFormat/>
    <w:pPr>
      <w:tabs>
        <w:tab w:val="center" w:pos="4153"/>
        <w:tab w:val="right" w:pos="8306"/>
      </w:tabs>
    </w:pPr>
  </w:style>
  <w:style w:type="paragraph" w:styleId="Header">
    <w:name w:val="header"/>
    <w:basedOn w:val="Normal"/>
    <w:link w:val="HeaderChar"/>
    <w:uiPriority w:val="99"/>
    <w:unhideWhenUsed/>
    <w:qFormat/>
    <w:pPr>
      <w:tabs>
        <w:tab w:val="center" w:pos="4153"/>
        <w:tab w:val="right" w:pos="8306"/>
      </w:tabs>
    </w:pPr>
  </w:style>
  <w:style w:type="paragraph" w:styleId="NormalWeb">
    <w:name w:val="Normal (Web)"/>
    <w:basedOn w:val="Normal"/>
    <w:uiPriority w:val="99"/>
    <w:unhideWhenUsed/>
    <w:qFormat/>
    <w:pPr>
      <w:spacing w:beforeAutospacing="1" w:afterAutospacing="1"/>
      <w:jc w:val="left"/>
    </w:pPr>
    <w:rPr>
      <w:rFonts w:asciiTheme="minorHAnsi" w:eastAsiaTheme="minorEastAsia" w:hAnsiTheme="minorHAnsi"/>
      <w:kern w:val="0"/>
      <w:sz w:val="24"/>
      <w:szCs w:val="22"/>
      <w:lang w:bidi="he-IL"/>
    </w:rPr>
  </w:style>
  <w:style w:type="table" w:styleId="TableGrid">
    <w:name w:val="Table Grid"/>
    <w:basedOn w:val="TableNormal"/>
    <w:qFormat/>
    <w:pPr>
      <w:widowControl w:val="0"/>
      <w:jc w:val="both"/>
    </w:pPr>
    <w:rPr>
      <w:rFonts w:ascii="Times New Roman" w:eastAsia="宋体" w:hAnsi="Times New Roman" w:cs="Times New Roman"/>
      <w:lang w:val="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uiPriority w:val="34"/>
    <w:qFormat/>
    <w:pPr>
      <w:ind w:firstLineChars="200" w:firstLine="420"/>
    </w:pPr>
  </w:style>
  <w:style w:type="character" w:customStyle="1" w:styleId="font41">
    <w:name w:val="font41"/>
    <w:basedOn w:val="DefaultParagraphFont"/>
    <w:qFormat/>
    <w:rPr>
      <w:rFonts w:ascii="Calibri" w:hAnsi="Calibri" w:cs="Calibri" w:hint="default"/>
      <w:color w:val="000000"/>
      <w:sz w:val="24"/>
      <w:szCs w:val="24"/>
      <w:u w:val="none"/>
    </w:rPr>
  </w:style>
  <w:style w:type="character" w:customStyle="1" w:styleId="font51">
    <w:name w:val="font51"/>
    <w:basedOn w:val="DefaultParagraphFont"/>
    <w:qFormat/>
    <w:rPr>
      <w:rFonts w:ascii="Wingdings" w:hAnsi="Wingdings" w:cs="Wingdings"/>
      <w:color w:val="000000"/>
      <w:sz w:val="24"/>
      <w:szCs w:val="24"/>
      <w:u w:val="none"/>
    </w:rPr>
  </w:style>
  <w:style w:type="character" w:customStyle="1" w:styleId="BalloonTextChar">
    <w:name w:val="Balloon Text Char"/>
    <w:basedOn w:val="DefaultParagraphFont"/>
    <w:link w:val="BalloonText"/>
    <w:uiPriority w:val="99"/>
    <w:semiHidden/>
    <w:qFormat/>
    <w:rPr>
      <w:rFonts w:ascii="Microsoft YaHei UI" w:eastAsia="Microsoft YaHei UI" w:hAnsi="Times New Roman" w:cs="Times New Roman"/>
      <w:kern w:val="2"/>
      <w:sz w:val="18"/>
      <w:szCs w:val="18"/>
      <w:lang w:val="en-US" w:bidi="ar-SA"/>
    </w:rPr>
  </w:style>
  <w:style w:type="paragraph" w:styleId="Revision">
    <w:name w:val="Revision"/>
    <w:hidden/>
    <w:uiPriority w:val="99"/>
    <w:semiHidden/>
    <w:rsid w:val="008D4B9A"/>
    <w:rPr>
      <w:rFonts w:ascii="Times New Roman" w:eastAsia="宋体" w:hAnsi="Times New Roman" w:cs="Times New Roman"/>
      <w:kern w:val="2"/>
      <w:sz w:val="21"/>
      <w:szCs w:val="24"/>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4D3176-EFA5-4EF9-9D97-467B71066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853</TotalTime>
  <Pages>9</Pages>
  <Words>854</Words>
  <Characters>4871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Yongsheng DU 杜永盛</dc:creator>
  <cp:lastModifiedBy>Elma XIE 谢心洁</cp:lastModifiedBy>
  <cp:revision>119</cp:revision>
  <cp:lastPrinted>2021-11-01T07:48:00Z</cp:lastPrinted>
  <dcterms:created xsi:type="dcterms:W3CDTF">2021-09-22T09:07:00Z</dcterms:created>
  <dcterms:modified xsi:type="dcterms:W3CDTF">2022-11-17T02:37:00Z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E03BDC34FE55471497B0A691E3DC537D</vt:lpwstr>
  </property>
</Properties>
</file>