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9D195A" w14:textId="6769673B" w:rsidR="00C94832" w:rsidRPr="00C94832" w:rsidRDefault="00C94832" w:rsidP="00C94832">
      <w:pPr>
        <w:ind w:firstLineChars="147" w:firstLine="413"/>
        <w:jc w:val="left"/>
        <w:rPr>
          <w:sz w:val="28"/>
        </w:rPr>
      </w:pPr>
      <w:r w:rsidRPr="00C94832">
        <w:rPr>
          <w:rFonts w:hint="eastAsia"/>
          <w:b/>
          <w:sz w:val="28"/>
        </w:rPr>
        <w:t>附件一</w:t>
      </w:r>
      <w:r w:rsidRPr="00C94832">
        <w:rPr>
          <w:rFonts w:hint="eastAsia"/>
          <w:b/>
          <w:sz w:val="28"/>
        </w:rPr>
        <w:t xml:space="preserve"> </w:t>
      </w:r>
      <w:r w:rsidRPr="00C94832">
        <w:rPr>
          <w:b/>
          <w:sz w:val="28"/>
        </w:rPr>
        <w:tab/>
      </w:r>
      <w:r w:rsidRPr="00C94832">
        <w:rPr>
          <w:b/>
          <w:sz w:val="28"/>
        </w:rPr>
        <w:t>评标内容及标准</w:t>
      </w:r>
    </w:p>
    <w:p w14:paraId="3DE28250" w14:textId="77777777" w:rsidR="00C94832" w:rsidRDefault="00C94832" w:rsidP="00C94832">
      <w:pPr>
        <w:rPr>
          <w:b/>
          <w:sz w:val="24"/>
          <w:lang w:eastAsia="zh-TW"/>
        </w:rPr>
      </w:pPr>
    </w:p>
    <w:p w14:paraId="35AE1134" w14:textId="54091D4F" w:rsidR="00C94832" w:rsidRDefault="00C94832" w:rsidP="00C94832">
      <w:pPr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商务评分：</w:t>
      </w:r>
      <w:r w:rsidR="00A8594F">
        <w:rPr>
          <w:rFonts w:ascii="宋体" w:hAnsi="宋体"/>
          <w:b/>
          <w:bCs/>
          <w:sz w:val="24"/>
          <w:szCs w:val="24"/>
        </w:rPr>
        <w:t>2</w:t>
      </w:r>
      <w:r w:rsidR="006C20BF">
        <w:rPr>
          <w:rFonts w:ascii="宋体" w:hAnsi="宋体"/>
          <w:b/>
          <w:bCs/>
          <w:sz w:val="24"/>
          <w:szCs w:val="24"/>
        </w:rPr>
        <w:t>5</w:t>
      </w:r>
      <w:r>
        <w:rPr>
          <w:rFonts w:ascii="宋体" w:hAnsi="宋体" w:hint="eastAsia"/>
          <w:b/>
          <w:bCs/>
          <w:sz w:val="24"/>
          <w:szCs w:val="24"/>
        </w:rPr>
        <w:t>分</w:t>
      </w:r>
    </w:p>
    <w:tbl>
      <w:tblPr>
        <w:tblW w:w="9396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40"/>
        <w:gridCol w:w="7020"/>
        <w:gridCol w:w="936"/>
      </w:tblGrid>
      <w:tr w:rsidR="006C20BF" w14:paraId="17CCB461" w14:textId="77777777" w:rsidTr="00AD6BED">
        <w:trPr>
          <w:trHeight w:val="57"/>
        </w:trPr>
        <w:tc>
          <w:tcPr>
            <w:tcW w:w="1440" w:type="dxa"/>
            <w:vMerge w:val="restart"/>
            <w:tcBorders>
              <w:top w:val="single" w:sz="4" w:space="0" w:color="000080"/>
              <w:left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71D6BF12" w14:textId="2F87C971" w:rsidR="006C20BF" w:rsidRDefault="006C20BF" w:rsidP="00E12FE0">
            <w:pPr>
              <w:snapToGrid w:val="0"/>
              <w:rPr>
                <w:rFonts w:ascii="宋体" w:hAnsi="宋体"/>
              </w:rPr>
            </w:pPr>
            <w:bookmarkStart w:id="0" w:name="OLE_LINK1"/>
            <w:r>
              <w:rPr>
                <w:rFonts w:ascii="宋体" w:hAnsi="宋体" w:hint="eastAsia"/>
              </w:rPr>
              <w:t>商务部分（</w:t>
            </w:r>
            <w:r>
              <w:rPr>
                <w:rFonts w:ascii="宋体" w:hAnsi="宋体"/>
              </w:rPr>
              <w:t>2</w:t>
            </w:r>
            <w:r w:rsidR="00E12FE0"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分）</w:t>
            </w:r>
            <w:bookmarkEnd w:id="0"/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F5E4900" w14:textId="16D882DF" w:rsidR="006C20BF" w:rsidRDefault="006C20BF" w:rsidP="00C64256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横向对比各投标人质保期期限，质保期最长者得</w:t>
            </w:r>
            <w:r>
              <w:rPr>
                <w:rFonts w:ascii="宋体" w:hAnsi="宋体"/>
              </w:rPr>
              <w:t>10</w:t>
            </w:r>
            <w:r>
              <w:rPr>
                <w:rFonts w:ascii="宋体" w:hAnsi="宋体" w:hint="eastAsia"/>
              </w:rPr>
              <w:t>分，次之得</w:t>
            </w:r>
            <w:r>
              <w:rPr>
                <w:rFonts w:ascii="宋体" w:hAnsi="宋体"/>
              </w:rPr>
              <w:t>6</w:t>
            </w:r>
            <w:r>
              <w:rPr>
                <w:rFonts w:ascii="宋体" w:hAnsi="宋体" w:hint="eastAsia"/>
              </w:rPr>
              <w:t>分，最差得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2349A2" w14:textId="1F8A8D21" w:rsidR="006C20BF" w:rsidRDefault="006C20BF" w:rsidP="006C20BF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10</w:t>
            </w:r>
          </w:p>
        </w:tc>
      </w:tr>
      <w:tr w:rsidR="006C20BF" w14:paraId="4235411E" w14:textId="77777777" w:rsidTr="00AD6BED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right w:val="single" w:sz="4" w:space="0" w:color="000080"/>
            </w:tcBorders>
            <w:vAlign w:val="center"/>
          </w:tcPr>
          <w:p w14:paraId="2330AFA0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24724CE" w14:textId="0172884E" w:rsidR="006C20BF" w:rsidRDefault="006C20BF" w:rsidP="00C64256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横向对比各投标人项目方案和售后保障条款，项目方案和售后服务最优者得</w:t>
            </w:r>
            <w:r>
              <w:rPr>
                <w:rFonts w:ascii="宋体" w:hAnsi="宋体"/>
              </w:rPr>
              <w:t>5</w:t>
            </w:r>
            <w:r>
              <w:rPr>
                <w:rFonts w:ascii="宋体" w:hAnsi="宋体" w:hint="eastAsia"/>
              </w:rPr>
              <w:t>分，次之得</w:t>
            </w:r>
            <w:r>
              <w:rPr>
                <w:rFonts w:ascii="宋体" w:hAnsi="宋体"/>
              </w:rPr>
              <w:t>3</w:t>
            </w:r>
            <w:r>
              <w:rPr>
                <w:rFonts w:ascii="宋体" w:hAnsi="宋体" w:hint="eastAsia"/>
              </w:rPr>
              <w:t>分，最差得</w:t>
            </w:r>
            <w:r>
              <w:rPr>
                <w:rFonts w:ascii="宋体" w:hAnsi="宋体"/>
              </w:rPr>
              <w:t>1</w:t>
            </w:r>
            <w:r>
              <w:rPr>
                <w:rFonts w:ascii="宋体" w:hAnsi="宋体" w:hint="eastAsia"/>
              </w:rPr>
              <w:t>分。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E5BC8DB" w14:textId="4F5B65B3" w:rsidR="006C20BF" w:rsidRDefault="006C20BF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5</w:t>
            </w:r>
          </w:p>
        </w:tc>
      </w:tr>
      <w:tr w:rsidR="006C20BF" w14:paraId="005C1338" w14:textId="77777777" w:rsidTr="00AD6BED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right w:val="single" w:sz="4" w:space="0" w:color="000080"/>
            </w:tcBorders>
            <w:vAlign w:val="center"/>
          </w:tcPr>
          <w:p w14:paraId="62B4DC4A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F73DCB9" w14:textId="2E7D9776" w:rsidR="006C20BF" w:rsidRDefault="006C20BF" w:rsidP="004A3FF9">
            <w:pPr>
              <w:snapToGrid w:val="0"/>
            </w:pPr>
            <w:r>
              <w:rPr>
                <w:rFonts w:ascii="宋体" w:hAnsi="宋体" w:hint="eastAsia"/>
                <w:kern w:val="0"/>
              </w:rPr>
              <w:t>投标人提供自2017年1月1日以来成功实施的同类项目业绩或案例证明情况，</w:t>
            </w:r>
            <w:r>
              <w:rPr>
                <w:rFonts w:hint="eastAsia"/>
              </w:rPr>
              <w:t>每提供一个项目业绩或案例证明情况加</w:t>
            </w:r>
            <w:r>
              <w:t>1</w:t>
            </w:r>
            <w:r>
              <w:rPr>
                <w:rFonts w:hint="eastAsia"/>
              </w:rPr>
              <w:t>分，最高</w:t>
            </w:r>
            <w:r>
              <w:t>5</w:t>
            </w:r>
            <w:r>
              <w:rPr>
                <w:rFonts w:hint="eastAsia"/>
              </w:rPr>
              <w:t>分</w:t>
            </w:r>
            <w:r>
              <w:rPr>
                <w:rFonts w:ascii="宋体" w:hAnsi="宋体" w:hint="eastAsia"/>
                <w:kern w:val="0"/>
              </w:rPr>
              <w:t>，且根据所提供的同类项目业绩或案例证明材料。</w:t>
            </w:r>
          </w:p>
          <w:p w14:paraId="2AE776E1" w14:textId="3DA2CE0A" w:rsidR="006C20BF" w:rsidRDefault="006C20BF" w:rsidP="004A3FF9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b/>
                <w:bCs/>
                <w:kern w:val="0"/>
              </w:rPr>
              <w:t>本项需提供已完成项目的合同复印件及中标通知书（或验收报告）加盖公章，时间以合同签订日期为准）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C86F22" w14:textId="7A69D3AD" w:rsidR="006C20BF" w:rsidRDefault="006C20BF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5</w:t>
            </w:r>
          </w:p>
        </w:tc>
      </w:tr>
      <w:tr w:rsidR="006C20BF" w14:paraId="4954BB11" w14:textId="77777777" w:rsidTr="00AD6BED">
        <w:trPr>
          <w:trHeight w:val="57"/>
        </w:trPr>
        <w:tc>
          <w:tcPr>
            <w:tcW w:w="1440" w:type="dxa"/>
            <w:vMerge/>
            <w:tcBorders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0B2F7AD2" w14:textId="77777777" w:rsidR="006C20BF" w:rsidRDefault="006C20BF" w:rsidP="004A3FF9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7020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37878A94" w14:textId="0A5B5F9F" w:rsidR="006C20BF" w:rsidRDefault="006C20BF" w:rsidP="00816EC9">
            <w:pPr>
              <w:snapToGrid w:val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商务条款全部满足可得5分</w:t>
            </w:r>
            <w:r w:rsidR="00F4774E">
              <w:rPr>
                <w:rFonts w:ascii="宋体" w:hAnsi="宋体" w:hint="eastAsia"/>
                <w:kern w:val="0"/>
              </w:rPr>
              <w:t>，无全部满足不得分</w:t>
            </w:r>
            <w:r>
              <w:rPr>
                <w:rFonts w:ascii="宋体" w:hAnsi="宋体" w:hint="eastAsia"/>
                <w:kern w:val="0"/>
              </w:rPr>
              <w:t>。</w:t>
            </w:r>
          </w:p>
        </w:tc>
        <w:tc>
          <w:tcPr>
            <w:tcW w:w="936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5DC23C2" w14:textId="1033928C" w:rsidR="006C20BF" w:rsidRDefault="006C20BF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5</w:t>
            </w:r>
          </w:p>
        </w:tc>
      </w:tr>
    </w:tbl>
    <w:p w14:paraId="6759F0BB" w14:textId="77777777" w:rsidR="00C94832" w:rsidRDefault="00C94832" w:rsidP="00C94832">
      <w:pPr>
        <w:pStyle w:val="a"/>
      </w:pPr>
    </w:p>
    <w:p w14:paraId="00752848" w14:textId="07E7F1E0" w:rsidR="00C94832" w:rsidRDefault="00C94832" w:rsidP="00C94832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技术评分：</w:t>
      </w:r>
      <w:r w:rsidR="006C20BF">
        <w:rPr>
          <w:b/>
          <w:bCs/>
          <w:sz w:val="24"/>
          <w:szCs w:val="24"/>
        </w:rPr>
        <w:t>35</w:t>
      </w:r>
      <w:r>
        <w:rPr>
          <w:rFonts w:hint="eastAsia"/>
          <w:b/>
          <w:bCs/>
          <w:sz w:val="24"/>
          <w:szCs w:val="24"/>
        </w:rPr>
        <w:t>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C94832" w14:paraId="489BEC46" w14:textId="77777777" w:rsidTr="00522BDB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2996F4B3" w14:textId="77777777" w:rsidR="00C94832" w:rsidRDefault="00C94832" w:rsidP="004A3FF9">
            <w:pPr>
              <w:snapToGrid w:val="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技术部分</w:t>
            </w:r>
          </w:p>
          <w:p w14:paraId="1F3646C1" w14:textId="66009489" w:rsidR="00C94832" w:rsidRDefault="00C94832" w:rsidP="00E12FE0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  <w:kern w:val="0"/>
              </w:rPr>
              <w:t>（</w:t>
            </w:r>
            <w:r w:rsidR="00A8594F">
              <w:rPr>
                <w:rFonts w:ascii="宋体" w:hAnsi="宋体"/>
                <w:kern w:val="0"/>
              </w:rPr>
              <w:t>3</w:t>
            </w:r>
            <w:r w:rsidR="00E12FE0">
              <w:rPr>
                <w:rFonts w:ascii="宋体" w:hAnsi="宋体"/>
                <w:kern w:val="0"/>
              </w:rPr>
              <w:t>0</w:t>
            </w:r>
            <w:r>
              <w:rPr>
                <w:rFonts w:ascii="宋体" w:hAnsi="宋体" w:hint="eastAsia"/>
                <w:kern w:val="0"/>
              </w:rPr>
              <w:t>分）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525E72C8" w14:textId="14878B7D" w:rsidR="00C94832" w:rsidRDefault="006C20BF" w:rsidP="00DA2E5A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技术要求部分全部满足可得3</w:t>
            </w:r>
            <w:r w:rsidR="00E12FE0">
              <w:rPr>
                <w:rFonts w:ascii="宋体" w:hAnsi="宋体"/>
              </w:rPr>
              <w:t>0</w:t>
            </w:r>
            <w:r>
              <w:rPr>
                <w:rFonts w:ascii="宋体" w:hAnsi="宋体" w:hint="eastAsia"/>
              </w:rPr>
              <w:t>分，</w:t>
            </w:r>
            <w:bookmarkStart w:id="1" w:name="_GoBack"/>
            <w:bookmarkEnd w:id="1"/>
            <w:r w:rsidR="00742287">
              <w:rPr>
                <w:rFonts w:ascii="宋体" w:hAnsi="宋体" w:hint="eastAsia"/>
              </w:rPr>
              <w:t>每一项不满足扣</w:t>
            </w:r>
            <w:r w:rsidR="00DA2E5A">
              <w:rPr>
                <w:rFonts w:ascii="宋体" w:hAnsi="宋体"/>
              </w:rPr>
              <w:t>7</w:t>
            </w:r>
            <w:r w:rsidR="00742287">
              <w:rPr>
                <w:rFonts w:ascii="宋体" w:hAnsi="宋体" w:hint="eastAsia"/>
              </w:rPr>
              <w:t>分，扣完为止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C6638C1" w14:textId="71183155" w:rsidR="00C94832" w:rsidRDefault="00E12FE0" w:rsidP="004A3FF9">
            <w:pPr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  <w:kern w:val="0"/>
              </w:rPr>
              <w:t>30</w:t>
            </w:r>
          </w:p>
        </w:tc>
      </w:tr>
      <w:tr w:rsidR="00C94832" w14:paraId="27D24083" w14:textId="77777777" w:rsidTr="00522BDB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31E6D22B" w14:textId="77777777" w:rsidR="00E12FE0" w:rsidRDefault="00E12FE0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环保节能</w:t>
            </w:r>
          </w:p>
          <w:p w14:paraId="20C76835" w14:textId="0340D0F1" w:rsidR="00C94832" w:rsidRDefault="00E12FE0" w:rsidP="004A3FF9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（5分）    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1CF56E3B" w14:textId="062509BD" w:rsidR="00C94832" w:rsidRDefault="00E12FE0" w:rsidP="00B97A0A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投标产品通过</w:t>
            </w:r>
            <w:r w:rsidR="00816EC9">
              <w:rPr>
                <w:rFonts w:ascii="宋体" w:hAnsi="宋体" w:hint="eastAsia"/>
              </w:rPr>
              <w:t>有效期内的</w:t>
            </w:r>
            <w:r>
              <w:rPr>
                <w:rFonts w:ascii="宋体" w:hAnsi="宋体" w:hint="eastAsia"/>
              </w:rPr>
              <w:t>绿色建筑选用产品评选的获5分，否则不得分。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0E929106" w14:textId="4621949A" w:rsidR="00C94832" w:rsidRDefault="00E12FE0" w:rsidP="004A3FF9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5</w:t>
            </w:r>
          </w:p>
        </w:tc>
      </w:tr>
    </w:tbl>
    <w:p w14:paraId="4801B74F" w14:textId="77777777" w:rsidR="00C94832" w:rsidRDefault="00C94832" w:rsidP="00C94832">
      <w:pPr>
        <w:pStyle w:val="a"/>
        <w:ind w:firstLineChars="0" w:firstLine="0"/>
      </w:pPr>
    </w:p>
    <w:p w14:paraId="04E223C0" w14:textId="7967F944" w:rsidR="00C94832" w:rsidRPr="00C64256" w:rsidRDefault="00A8594F" w:rsidP="00C94832">
      <w:pPr>
        <w:pStyle w:val="a"/>
        <w:ind w:firstLineChars="0" w:firstLine="0"/>
        <w:rPr>
          <w:b/>
          <w:sz w:val="24"/>
        </w:rPr>
      </w:pPr>
      <w:r w:rsidRPr="00C64256">
        <w:rPr>
          <w:rFonts w:hint="eastAsia"/>
          <w:b/>
          <w:sz w:val="24"/>
        </w:rPr>
        <w:t>价格评分：40分</w:t>
      </w:r>
    </w:p>
    <w:tbl>
      <w:tblPr>
        <w:tblW w:w="9417" w:type="dxa"/>
        <w:tblInd w:w="108" w:type="dxa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439"/>
        <w:gridCol w:w="6984"/>
        <w:gridCol w:w="994"/>
      </w:tblGrid>
      <w:tr w:rsidR="00A8594F" w14:paraId="3C8C648F" w14:textId="77777777" w:rsidTr="00B71533">
        <w:trPr>
          <w:trHeight w:val="57"/>
        </w:trPr>
        <w:tc>
          <w:tcPr>
            <w:tcW w:w="1439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vAlign w:val="center"/>
          </w:tcPr>
          <w:p w14:paraId="1CA11BEF" w14:textId="77777777" w:rsidR="00A8594F" w:rsidRDefault="00A8594F" w:rsidP="00B71533"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投标报价得分</w:t>
            </w:r>
          </w:p>
        </w:tc>
        <w:tc>
          <w:tcPr>
            <w:tcW w:w="698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6BB96189" w14:textId="18564797" w:rsidR="00A8594F" w:rsidRDefault="00A8594F" w:rsidP="00A8594F">
            <w:pPr>
              <w:snapToGrid w:val="0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本次价格评分统一采用低价优先法计算，即满足招标文件要求且投标价格最低的投标报价为评标基准价，其价格分为满分。其他投标人的价格评分统一按照下列公式计算：价格评分 =（评标基准价/投标报价）×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（保留两位小数）</w:t>
            </w:r>
          </w:p>
        </w:tc>
        <w:tc>
          <w:tcPr>
            <w:tcW w:w="994" w:type="dxa"/>
            <w:tcBorders>
              <w:top w:val="single" w:sz="4" w:space="0" w:color="000080"/>
              <w:left w:val="nil"/>
              <w:bottom w:val="single" w:sz="4" w:space="0" w:color="000080"/>
              <w:right w:val="single" w:sz="4" w:space="0" w:color="000080"/>
            </w:tcBorders>
            <w:tcMar>
              <w:top w:w="85" w:type="dxa"/>
              <w:left w:w="113" w:type="dxa"/>
              <w:bottom w:w="85" w:type="dxa"/>
              <w:right w:w="108" w:type="dxa"/>
            </w:tcMar>
            <w:vAlign w:val="center"/>
          </w:tcPr>
          <w:p w14:paraId="41DFAA13" w14:textId="6CE4FDA3" w:rsidR="00A8594F" w:rsidRDefault="00A8594F" w:rsidP="00B71533">
            <w:pPr>
              <w:snapToGrid w:val="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/>
                <w:kern w:val="0"/>
              </w:rPr>
              <w:t>40</w:t>
            </w:r>
          </w:p>
        </w:tc>
      </w:tr>
    </w:tbl>
    <w:p w14:paraId="72822C40" w14:textId="77777777" w:rsidR="00C94832" w:rsidRDefault="00C94832" w:rsidP="00A8594F">
      <w:pPr>
        <w:autoSpaceDE w:val="0"/>
        <w:autoSpaceDN w:val="0"/>
        <w:adjustRightInd w:val="0"/>
        <w:spacing w:line="360" w:lineRule="auto"/>
        <w:rPr>
          <w:rFonts w:ascii="宋体" w:hAnsi="宋体"/>
          <w:b/>
          <w:bCs/>
          <w:kern w:val="0"/>
          <w:sz w:val="24"/>
          <w:szCs w:val="24"/>
        </w:rPr>
      </w:pPr>
    </w:p>
    <w:p w14:paraId="2EC31F2A" w14:textId="77777777" w:rsidR="00155CA1" w:rsidRDefault="003E70CA"/>
    <w:sectPr w:rsidR="00155C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D2313B" w14:textId="77777777" w:rsidR="003E70CA" w:rsidRDefault="003E70CA" w:rsidP="00C94832">
      <w:r>
        <w:separator/>
      </w:r>
    </w:p>
  </w:endnote>
  <w:endnote w:type="continuationSeparator" w:id="0">
    <w:p w14:paraId="4DB45751" w14:textId="77777777" w:rsidR="003E70CA" w:rsidRDefault="003E70CA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37C5AD" w14:textId="77777777" w:rsidR="003E70CA" w:rsidRDefault="003E70CA" w:rsidP="00C94832">
      <w:r>
        <w:separator/>
      </w:r>
    </w:p>
  </w:footnote>
  <w:footnote w:type="continuationSeparator" w:id="0">
    <w:p w14:paraId="27D04D21" w14:textId="77777777" w:rsidR="003E70CA" w:rsidRDefault="003E70CA" w:rsidP="00C948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9F0"/>
    <w:rsid w:val="00104738"/>
    <w:rsid w:val="0024098B"/>
    <w:rsid w:val="002B01F9"/>
    <w:rsid w:val="002B4705"/>
    <w:rsid w:val="003572A1"/>
    <w:rsid w:val="003C346B"/>
    <w:rsid w:val="003E70CA"/>
    <w:rsid w:val="00514821"/>
    <w:rsid w:val="00522BDB"/>
    <w:rsid w:val="006733A0"/>
    <w:rsid w:val="006C20BF"/>
    <w:rsid w:val="006E762D"/>
    <w:rsid w:val="00715B67"/>
    <w:rsid w:val="007362B0"/>
    <w:rsid w:val="00742287"/>
    <w:rsid w:val="00816EC9"/>
    <w:rsid w:val="008B1849"/>
    <w:rsid w:val="008C17DF"/>
    <w:rsid w:val="008F29F0"/>
    <w:rsid w:val="009F3423"/>
    <w:rsid w:val="00A8594F"/>
    <w:rsid w:val="00A908B9"/>
    <w:rsid w:val="00AE4503"/>
    <w:rsid w:val="00B97A0A"/>
    <w:rsid w:val="00BA122F"/>
    <w:rsid w:val="00BF50A0"/>
    <w:rsid w:val="00C64256"/>
    <w:rsid w:val="00C94832"/>
    <w:rsid w:val="00D66679"/>
    <w:rsid w:val="00DA2E5A"/>
    <w:rsid w:val="00E12FE0"/>
    <w:rsid w:val="00E74339"/>
    <w:rsid w:val="00F47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Zejie CHEN</cp:lastModifiedBy>
  <cp:revision>10</cp:revision>
  <dcterms:created xsi:type="dcterms:W3CDTF">2019-06-10T14:43:00Z</dcterms:created>
  <dcterms:modified xsi:type="dcterms:W3CDTF">2019-11-15T08:16:00Z</dcterms:modified>
</cp:coreProperties>
</file>